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5F4F" w:rsidRPr="00871A6B" w:rsidRDefault="00D66CF2" w:rsidP="00871A6B">
      <w:pPr>
        <w:pStyle w:val="Heading1"/>
        <w:spacing w:before="200"/>
        <w:rPr>
          <w:rFonts w:cs="Arial"/>
          <w:b/>
          <w:i/>
          <w:color w:val="000000" w:themeColor="text1"/>
          <w:sz w:val="22"/>
          <w:szCs w:val="22"/>
        </w:rPr>
      </w:pPr>
      <w:r>
        <w:rPr>
          <w:rFonts w:cs="Arial"/>
          <w:b/>
          <w:color w:val="000000" w:themeColor="text1"/>
          <w:sz w:val="22"/>
          <w:szCs w:val="22"/>
        </w:rPr>
        <w:t>Meeting #07</w:t>
      </w:r>
      <w:r w:rsidR="00261C1C" w:rsidRPr="00871A6B">
        <w:rPr>
          <w:rFonts w:cs="Arial"/>
          <w:b/>
          <w:color w:val="000000" w:themeColor="text1"/>
          <w:sz w:val="22"/>
          <w:szCs w:val="22"/>
        </w:rPr>
        <w:t xml:space="preserve"> </w:t>
      </w:r>
      <w:r w:rsidR="0075305D" w:rsidRPr="00871A6B">
        <w:rPr>
          <w:rFonts w:cs="Arial"/>
          <w:b/>
          <w:color w:val="000000" w:themeColor="text1"/>
          <w:sz w:val="22"/>
          <w:szCs w:val="22"/>
        </w:rPr>
        <w:t>minutes</w:t>
      </w:r>
      <w:r w:rsidR="000F17EA" w:rsidRPr="00871A6B">
        <w:rPr>
          <w:rFonts w:cs="Arial"/>
          <w:b/>
          <w:color w:val="000000" w:themeColor="text1"/>
          <w:sz w:val="22"/>
          <w:szCs w:val="22"/>
        </w:rPr>
        <w:t xml:space="preserve"> </w:t>
      </w:r>
      <w:r w:rsidR="000F17EA" w:rsidRPr="00871A6B">
        <w:rPr>
          <w:rFonts w:cs="Arial"/>
          <w:b/>
          <w:i/>
          <w:caps w:val="0"/>
          <w:color w:val="000000" w:themeColor="text1"/>
          <w:sz w:val="22"/>
          <w:szCs w:val="22"/>
        </w:rPr>
        <w:t>(with confidential information redacted)</w:t>
      </w:r>
    </w:p>
    <w:p w:rsidR="002D6F03" w:rsidRPr="002D6F03" w:rsidRDefault="00D66CF2" w:rsidP="002D6F03">
      <w:pPr>
        <w:pStyle w:val="Heading1"/>
        <w:spacing w:before="120" w:after="120"/>
        <w:rPr>
          <w:color w:val="424650"/>
          <w:sz w:val="22"/>
        </w:rPr>
      </w:pPr>
      <w:r>
        <w:rPr>
          <w:color w:val="424650"/>
          <w:sz w:val="22"/>
        </w:rPr>
        <w:t>WEDNESDAY 07 MARCH 2018</w:t>
      </w:r>
    </w:p>
    <w:p w:rsidR="00D05521" w:rsidRPr="00871A6B" w:rsidRDefault="00985F4F" w:rsidP="00871A6B">
      <w:pPr>
        <w:pStyle w:val="Heading2"/>
        <w:pBdr>
          <w:between w:val="single" w:sz="12" w:space="1" w:color="00757A"/>
        </w:pBdr>
        <w:spacing w:before="200"/>
        <w:contextualSpacing/>
        <w:rPr>
          <w:rFonts w:cs="Arial"/>
          <w:b/>
          <w:sz w:val="22"/>
          <w:szCs w:val="22"/>
        </w:rPr>
      </w:pPr>
      <w:r w:rsidRPr="00871A6B">
        <w:rPr>
          <w:rFonts w:cs="Arial"/>
          <w:b/>
          <w:sz w:val="22"/>
          <w:szCs w:val="22"/>
        </w:rPr>
        <w:t>Attendees</w:t>
      </w:r>
    </w:p>
    <w:p w:rsidR="00D66CF2" w:rsidRPr="00D66CF2" w:rsidRDefault="00D66CF2" w:rsidP="00D66CF2">
      <w:pPr>
        <w:pStyle w:val="Heading2"/>
        <w:pBdr>
          <w:between w:val="single" w:sz="12" w:space="1" w:color="00757A"/>
        </w:pBdr>
        <w:spacing w:before="0" w:after="120"/>
        <w:rPr>
          <w:caps w:val="0"/>
          <w:color w:val="424650"/>
          <w:sz w:val="21"/>
          <w:szCs w:val="21"/>
        </w:rPr>
      </w:pPr>
      <w:r w:rsidRPr="00D66CF2">
        <w:rPr>
          <w:b/>
          <w:caps w:val="0"/>
          <w:color w:val="424650"/>
          <w:sz w:val="21"/>
          <w:szCs w:val="21"/>
        </w:rPr>
        <w:t>Ms Susan Lloyd (Chairperson),</w:t>
      </w:r>
      <w:r w:rsidRPr="00D66CF2">
        <w:rPr>
          <w:caps w:val="0"/>
          <w:color w:val="424650"/>
          <w:sz w:val="21"/>
          <w:szCs w:val="21"/>
        </w:rPr>
        <w:t xml:space="preserve"> Latrobe Valley Community</w:t>
      </w:r>
    </w:p>
    <w:p w:rsidR="00D66CF2" w:rsidRPr="00D66CF2" w:rsidRDefault="00D66CF2" w:rsidP="00D66CF2">
      <w:pPr>
        <w:pStyle w:val="Heading2"/>
        <w:spacing w:before="0" w:after="120"/>
        <w:rPr>
          <w:caps w:val="0"/>
          <w:color w:val="424650"/>
          <w:sz w:val="21"/>
          <w:szCs w:val="21"/>
        </w:rPr>
      </w:pPr>
      <w:r w:rsidRPr="00D66CF2">
        <w:rPr>
          <w:b/>
          <w:caps w:val="0"/>
          <w:color w:val="424650"/>
          <w:sz w:val="21"/>
          <w:szCs w:val="21"/>
        </w:rPr>
        <w:t>Mr Roland Davies,</w:t>
      </w:r>
      <w:r w:rsidRPr="00D66CF2">
        <w:rPr>
          <w:caps w:val="0"/>
          <w:color w:val="424650"/>
          <w:sz w:val="21"/>
          <w:szCs w:val="21"/>
        </w:rPr>
        <w:t xml:space="preserve"> Latrobe Valley Community</w:t>
      </w:r>
    </w:p>
    <w:p w:rsidR="00D66CF2" w:rsidRPr="00D66CF2" w:rsidRDefault="00D66CF2" w:rsidP="00D66CF2">
      <w:pPr>
        <w:pStyle w:val="Heading2"/>
        <w:spacing w:before="0" w:after="120"/>
        <w:rPr>
          <w:caps w:val="0"/>
          <w:color w:val="424650"/>
          <w:sz w:val="21"/>
          <w:szCs w:val="21"/>
        </w:rPr>
      </w:pPr>
      <w:r w:rsidRPr="00D66CF2">
        <w:rPr>
          <w:b/>
          <w:caps w:val="0"/>
          <w:color w:val="424650"/>
          <w:sz w:val="21"/>
          <w:szCs w:val="21"/>
        </w:rPr>
        <w:t>Mr James Faithful,</w:t>
      </w:r>
      <w:r w:rsidRPr="00D66CF2">
        <w:rPr>
          <w:caps w:val="0"/>
          <w:color w:val="424650"/>
          <w:sz w:val="21"/>
          <w:szCs w:val="21"/>
        </w:rPr>
        <w:t xml:space="preserve"> Latrobe Valley Mine Operators (ENGIE Hazelwood)</w:t>
      </w:r>
    </w:p>
    <w:p w:rsidR="00D66CF2" w:rsidRPr="00D66CF2" w:rsidRDefault="00D66CF2" w:rsidP="00D66CF2">
      <w:pPr>
        <w:pStyle w:val="Heading2"/>
        <w:spacing w:before="0" w:after="120"/>
        <w:rPr>
          <w:caps w:val="0"/>
          <w:color w:val="424650"/>
          <w:sz w:val="21"/>
          <w:szCs w:val="21"/>
        </w:rPr>
      </w:pPr>
      <w:r w:rsidRPr="00D66CF2">
        <w:rPr>
          <w:b/>
          <w:caps w:val="0"/>
          <w:color w:val="424650"/>
          <w:sz w:val="21"/>
          <w:szCs w:val="21"/>
        </w:rPr>
        <w:t>Mr Ron Mether,</w:t>
      </w:r>
      <w:r w:rsidRPr="00D66CF2">
        <w:rPr>
          <w:caps w:val="0"/>
          <w:color w:val="424650"/>
          <w:sz w:val="21"/>
          <w:szCs w:val="21"/>
        </w:rPr>
        <w:t xml:space="preserve"> Latrobe Valley Mine Operators (EnergyAustralia Yallourn)</w:t>
      </w:r>
    </w:p>
    <w:p w:rsidR="00D66CF2" w:rsidRPr="00D66CF2" w:rsidRDefault="00D66CF2" w:rsidP="00D66CF2">
      <w:pPr>
        <w:pStyle w:val="Heading2"/>
        <w:spacing w:before="0" w:after="120"/>
        <w:rPr>
          <w:caps w:val="0"/>
          <w:color w:val="424650"/>
          <w:sz w:val="21"/>
          <w:szCs w:val="21"/>
        </w:rPr>
      </w:pPr>
      <w:r w:rsidRPr="00D66CF2">
        <w:rPr>
          <w:b/>
          <w:caps w:val="0"/>
          <w:color w:val="424650"/>
          <w:sz w:val="21"/>
          <w:szCs w:val="21"/>
        </w:rPr>
        <w:t>Cr Graeme Middlemiss,</w:t>
      </w:r>
      <w:r w:rsidRPr="00D66CF2">
        <w:rPr>
          <w:caps w:val="0"/>
          <w:color w:val="424650"/>
          <w:sz w:val="21"/>
          <w:szCs w:val="21"/>
        </w:rPr>
        <w:t xml:space="preserve"> Latrobe City Council </w:t>
      </w:r>
      <w:bookmarkStart w:id="0" w:name="_GoBack"/>
      <w:bookmarkEnd w:id="0"/>
    </w:p>
    <w:p w:rsidR="00D66CF2" w:rsidRPr="00D66CF2" w:rsidRDefault="00D66CF2" w:rsidP="00D66CF2">
      <w:pPr>
        <w:pStyle w:val="Heading2"/>
        <w:spacing w:before="0" w:after="120"/>
        <w:rPr>
          <w:caps w:val="0"/>
          <w:color w:val="424650"/>
          <w:sz w:val="21"/>
          <w:szCs w:val="21"/>
        </w:rPr>
      </w:pPr>
      <w:r w:rsidRPr="00D66CF2">
        <w:rPr>
          <w:b/>
          <w:caps w:val="0"/>
          <w:color w:val="424650"/>
          <w:sz w:val="21"/>
          <w:szCs w:val="21"/>
        </w:rPr>
        <w:t>Mr Phil Stone,</w:t>
      </w:r>
      <w:r w:rsidRPr="00D66CF2">
        <w:rPr>
          <w:caps w:val="0"/>
          <w:color w:val="424650"/>
          <w:sz w:val="21"/>
          <w:szCs w:val="21"/>
        </w:rPr>
        <w:t xml:space="preserve"> Latrobe City Council</w:t>
      </w:r>
    </w:p>
    <w:p w:rsidR="00D66CF2" w:rsidRPr="00D66CF2" w:rsidRDefault="00D66CF2" w:rsidP="00D66CF2">
      <w:pPr>
        <w:pStyle w:val="Heading2"/>
        <w:spacing w:before="0" w:after="120"/>
        <w:rPr>
          <w:caps w:val="0"/>
          <w:color w:val="424650"/>
          <w:sz w:val="21"/>
          <w:szCs w:val="21"/>
        </w:rPr>
      </w:pPr>
      <w:r w:rsidRPr="00D66CF2">
        <w:rPr>
          <w:b/>
          <w:caps w:val="0"/>
          <w:color w:val="424650"/>
          <w:sz w:val="21"/>
          <w:szCs w:val="21"/>
        </w:rPr>
        <w:t>Mr Terry Flynn,</w:t>
      </w:r>
      <w:r w:rsidRPr="00D66CF2">
        <w:rPr>
          <w:caps w:val="0"/>
          <w:color w:val="424650"/>
          <w:sz w:val="21"/>
          <w:szCs w:val="21"/>
        </w:rPr>
        <w:t xml:space="preserve"> Southern Rural Water</w:t>
      </w:r>
    </w:p>
    <w:p w:rsidR="00D66CF2" w:rsidRPr="00D66CF2" w:rsidRDefault="00D66CF2" w:rsidP="00D66CF2">
      <w:pPr>
        <w:pStyle w:val="Heading2"/>
        <w:spacing w:before="0" w:after="120"/>
        <w:rPr>
          <w:b/>
          <w:caps w:val="0"/>
          <w:color w:val="424650"/>
          <w:sz w:val="21"/>
          <w:szCs w:val="21"/>
        </w:rPr>
      </w:pPr>
      <w:r w:rsidRPr="00D66CF2">
        <w:rPr>
          <w:b/>
          <w:caps w:val="0"/>
          <w:color w:val="424650"/>
          <w:sz w:val="21"/>
          <w:szCs w:val="21"/>
        </w:rPr>
        <w:t>Ms Jane Burton,</w:t>
      </w:r>
      <w:r w:rsidRPr="00D66CF2">
        <w:rPr>
          <w:caps w:val="0"/>
          <w:color w:val="424650"/>
          <w:sz w:val="21"/>
          <w:szCs w:val="21"/>
        </w:rPr>
        <w:t xml:space="preserve"> Department of Economic Development, Jobs, Transport and Resources (DEDJTR)</w:t>
      </w:r>
      <w:r w:rsidRPr="00D66CF2">
        <w:rPr>
          <w:b/>
          <w:caps w:val="0"/>
          <w:color w:val="424650"/>
          <w:sz w:val="21"/>
          <w:szCs w:val="21"/>
        </w:rPr>
        <w:t xml:space="preserve"> </w:t>
      </w:r>
    </w:p>
    <w:p w:rsidR="00D66CF2" w:rsidRPr="00D66CF2" w:rsidRDefault="00D66CF2" w:rsidP="00D66CF2">
      <w:pPr>
        <w:pStyle w:val="Heading2"/>
        <w:spacing w:before="0" w:after="120"/>
        <w:rPr>
          <w:caps w:val="0"/>
          <w:color w:val="424650"/>
          <w:sz w:val="21"/>
          <w:szCs w:val="21"/>
        </w:rPr>
      </w:pPr>
      <w:r w:rsidRPr="00D66CF2">
        <w:rPr>
          <w:b/>
          <w:caps w:val="0"/>
          <w:color w:val="424650"/>
          <w:sz w:val="21"/>
          <w:szCs w:val="21"/>
        </w:rPr>
        <w:t>Dr Grace Mitchell,</w:t>
      </w:r>
      <w:r w:rsidRPr="00D66CF2">
        <w:rPr>
          <w:caps w:val="0"/>
          <w:color w:val="424650"/>
          <w:sz w:val="21"/>
          <w:szCs w:val="21"/>
        </w:rPr>
        <w:t xml:space="preserve"> Department of Environment, Land, Water and Planning (DELWP) </w:t>
      </w:r>
    </w:p>
    <w:p w:rsidR="00D66CF2" w:rsidRPr="00D66CF2" w:rsidRDefault="00D66CF2" w:rsidP="00D66CF2">
      <w:pPr>
        <w:pStyle w:val="Heading2"/>
        <w:spacing w:before="0" w:after="120"/>
        <w:rPr>
          <w:caps w:val="0"/>
          <w:color w:val="424650"/>
          <w:sz w:val="21"/>
          <w:szCs w:val="21"/>
        </w:rPr>
      </w:pPr>
      <w:r w:rsidRPr="00D66CF2">
        <w:rPr>
          <w:b/>
          <w:caps w:val="0"/>
          <w:color w:val="424650"/>
          <w:sz w:val="21"/>
          <w:szCs w:val="21"/>
        </w:rPr>
        <w:t>Mr Alan Freitag,</w:t>
      </w:r>
      <w:r w:rsidRPr="00D66CF2">
        <w:rPr>
          <w:caps w:val="0"/>
          <w:color w:val="424650"/>
          <w:sz w:val="21"/>
          <w:szCs w:val="21"/>
        </w:rPr>
        <w:t xml:space="preserve"> Department of Environment, Land, Water and Planning (DELWP)</w:t>
      </w:r>
    </w:p>
    <w:p w:rsidR="00D66CF2" w:rsidRPr="00D66CF2" w:rsidRDefault="00D66CF2" w:rsidP="00D66CF2">
      <w:pPr>
        <w:pStyle w:val="Heading2"/>
        <w:spacing w:before="0" w:after="120"/>
        <w:rPr>
          <w:caps w:val="0"/>
          <w:color w:val="424650"/>
          <w:sz w:val="21"/>
          <w:szCs w:val="21"/>
        </w:rPr>
      </w:pPr>
      <w:r w:rsidRPr="00D66CF2">
        <w:rPr>
          <w:b/>
          <w:caps w:val="0"/>
          <w:color w:val="424650"/>
          <w:sz w:val="21"/>
          <w:szCs w:val="21"/>
        </w:rPr>
        <w:t>Mr Brett Millsom (Secretariat),</w:t>
      </w:r>
      <w:r w:rsidRPr="00D66CF2">
        <w:rPr>
          <w:caps w:val="0"/>
          <w:color w:val="424650"/>
          <w:sz w:val="21"/>
          <w:szCs w:val="21"/>
        </w:rPr>
        <w:t xml:space="preserve"> Department of Economic Development, Jobs, Transport and Resources (DEDJTR)</w:t>
      </w:r>
    </w:p>
    <w:p w:rsidR="00D66CF2" w:rsidRDefault="00D66CF2" w:rsidP="00D66CF2">
      <w:pPr>
        <w:pStyle w:val="Heading2"/>
        <w:spacing w:before="0" w:after="120"/>
        <w:rPr>
          <w:caps w:val="0"/>
          <w:color w:val="424650"/>
        </w:rPr>
      </w:pPr>
    </w:p>
    <w:p w:rsidR="0017220A" w:rsidRPr="00871A6B" w:rsidRDefault="00985F4F" w:rsidP="00D66CF2">
      <w:pPr>
        <w:pStyle w:val="Heading2"/>
        <w:pBdr>
          <w:bottom w:val="single" w:sz="12" w:space="1" w:color="00757A"/>
          <w:between w:val="single" w:sz="12" w:space="1" w:color="00757A"/>
        </w:pBdr>
        <w:spacing w:before="0" w:after="60"/>
        <w:contextualSpacing/>
        <w:rPr>
          <w:rFonts w:cs="Arial"/>
          <w:b/>
          <w:sz w:val="22"/>
          <w:szCs w:val="22"/>
        </w:rPr>
      </w:pPr>
      <w:r w:rsidRPr="00871A6B">
        <w:rPr>
          <w:rFonts w:cs="Arial"/>
          <w:b/>
          <w:sz w:val="22"/>
          <w:szCs w:val="22"/>
        </w:rPr>
        <w:t>Apologies</w:t>
      </w:r>
      <w:r w:rsidR="00E90425" w:rsidRPr="00871A6B">
        <w:rPr>
          <w:rFonts w:cs="Arial"/>
          <w:b/>
          <w:sz w:val="22"/>
          <w:szCs w:val="22"/>
        </w:rPr>
        <w:t xml:space="preserve"> </w:t>
      </w:r>
    </w:p>
    <w:p w:rsidR="00D66CF2" w:rsidRPr="00D66CF2" w:rsidRDefault="00D66CF2" w:rsidP="00D66CF2">
      <w:pPr>
        <w:keepNext/>
        <w:keepLines/>
        <w:spacing w:after="90" w:line="240" w:lineRule="auto"/>
        <w:outlineLvl w:val="1"/>
        <w:rPr>
          <w:rFonts w:eastAsia="Times New Roman" w:cs="Times New Roman"/>
          <w:b/>
          <w:sz w:val="21"/>
          <w:szCs w:val="21"/>
        </w:rPr>
      </w:pPr>
      <w:r w:rsidRPr="00D66CF2">
        <w:rPr>
          <w:rFonts w:eastAsia="Times New Roman" w:cs="Times New Roman"/>
          <w:b/>
          <w:sz w:val="21"/>
          <w:szCs w:val="21"/>
        </w:rPr>
        <w:t xml:space="preserve">Ms Joanne Brunt, </w:t>
      </w:r>
      <w:r w:rsidRPr="00D66CF2">
        <w:rPr>
          <w:rFonts w:eastAsia="Times New Roman" w:cs="Times New Roman"/>
          <w:sz w:val="21"/>
          <w:szCs w:val="21"/>
        </w:rPr>
        <w:t>Aboriginal community representative</w:t>
      </w:r>
      <w:r w:rsidRPr="00D66CF2">
        <w:rPr>
          <w:rFonts w:eastAsia="Times New Roman" w:cs="Times New Roman"/>
          <w:b/>
          <w:sz w:val="21"/>
          <w:szCs w:val="21"/>
        </w:rPr>
        <w:t xml:space="preserve"> </w:t>
      </w:r>
    </w:p>
    <w:p w:rsidR="00D66CF2" w:rsidRPr="00D66CF2" w:rsidRDefault="00D66CF2" w:rsidP="00D66CF2">
      <w:pPr>
        <w:keepNext/>
        <w:keepLines/>
        <w:spacing w:after="90" w:line="240" w:lineRule="auto"/>
        <w:outlineLvl w:val="1"/>
        <w:rPr>
          <w:rFonts w:eastAsia="Times New Roman" w:cs="Times New Roman"/>
          <w:sz w:val="21"/>
          <w:szCs w:val="21"/>
        </w:rPr>
      </w:pPr>
      <w:r w:rsidRPr="00D66CF2">
        <w:rPr>
          <w:rFonts w:eastAsia="Times New Roman" w:cs="Times New Roman"/>
          <w:b/>
          <w:sz w:val="21"/>
          <w:szCs w:val="21"/>
        </w:rPr>
        <w:t>Ms Sarah Gilbert,</w:t>
      </w:r>
      <w:r w:rsidRPr="00D66CF2">
        <w:rPr>
          <w:rFonts w:eastAsia="Times New Roman" w:cs="Times New Roman"/>
          <w:sz w:val="21"/>
          <w:szCs w:val="21"/>
        </w:rPr>
        <w:t xml:space="preserve"> Latrobe Valley Mine Operators (AGL Loy Yang)</w:t>
      </w:r>
    </w:p>
    <w:p w:rsidR="00D66CF2" w:rsidRPr="00D66CF2" w:rsidRDefault="00D66CF2" w:rsidP="00D66CF2">
      <w:pPr>
        <w:keepNext/>
        <w:keepLines/>
        <w:spacing w:after="90" w:line="240" w:lineRule="auto"/>
        <w:outlineLvl w:val="1"/>
        <w:rPr>
          <w:rFonts w:eastAsia="Times New Roman" w:cs="Times New Roman"/>
          <w:sz w:val="21"/>
          <w:szCs w:val="21"/>
        </w:rPr>
      </w:pPr>
      <w:r w:rsidRPr="00D66CF2">
        <w:rPr>
          <w:rFonts w:eastAsia="Times New Roman" w:cs="Times New Roman"/>
          <w:b/>
          <w:sz w:val="21"/>
          <w:szCs w:val="21"/>
        </w:rPr>
        <w:t>Mr Tim Delany,</w:t>
      </w:r>
      <w:r w:rsidRPr="00D66CF2">
        <w:rPr>
          <w:rFonts w:eastAsia="Times New Roman" w:cs="Times New Roman"/>
          <w:sz w:val="21"/>
          <w:szCs w:val="21"/>
        </w:rPr>
        <w:t xml:space="preserve"> Gippsland Trades and Labour Council</w:t>
      </w:r>
    </w:p>
    <w:p w:rsidR="002D6F03" w:rsidRPr="00D66CF2" w:rsidRDefault="00D66CF2" w:rsidP="00D66CF2">
      <w:pPr>
        <w:keepNext/>
        <w:keepLines/>
        <w:spacing w:after="90" w:line="240" w:lineRule="auto"/>
        <w:outlineLvl w:val="1"/>
        <w:rPr>
          <w:rFonts w:eastAsia="Times New Roman" w:cs="Times New Roman"/>
          <w:sz w:val="21"/>
          <w:szCs w:val="21"/>
        </w:rPr>
      </w:pPr>
      <w:r w:rsidRPr="00D66CF2">
        <w:rPr>
          <w:rFonts w:eastAsia="Times New Roman" w:cs="Times New Roman"/>
          <w:b/>
          <w:sz w:val="21"/>
          <w:szCs w:val="21"/>
        </w:rPr>
        <w:t>Ms Nicole Griffin,</w:t>
      </w:r>
      <w:r w:rsidRPr="00D66CF2">
        <w:rPr>
          <w:rFonts w:eastAsia="Times New Roman" w:cs="Times New Roman"/>
          <w:sz w:val="21"/>
          <w:szCs w:val="21"/>
        </w:rPr>
        <w:t xml:space="preserve"> Gippsland Water</w:t>
      </w:r>
    </w:p>
    <w:p w:rsidR="002D6F03" w:rsidRPr="00EF0E4D" w:rsidRDefault="002D6F03" w:rsidP="002D6F03">
      <w:pPr>
        <w:keepNext/>
        <w:keepLines/>
        <w:spacing w:before="0" w:after="90" w:line="240" w:lineRule="auto"/>
        <w:outlineLvl w:val="1"/>
        <w:rPr>
          <w:rFonts w:eastAsia="Times New Roman" w:cs="Times New Roman"/>
          <w:sz w:val="2"/>
          <w:szCs w:val="22"/>
        </w:rPr>
      </w:pPr>
    </w:p>
    <w:p w:rsidR="001A5DD6" w:rsidRPr="00871A6B" w:rsidRDefault="001A5DD6" w:rsidP="00871A6B">
      <w:pPr>
        <w:pStyle w:val="Heading2"/>
        <w:pBdr>
          <w:between w:val="single" w:sz="12" w:space="1" w:color="00757A"/>
        </w:pBdr>
        <w:spacing w:before="200"/>
        <w:rPr>
          <w:rFonts w:cs="Arial"/>
          <w:b/>
          <w:sz w:val="22"/>
          <w:szCs w:val="22"/>
        </w:rPr>
      </w:pPr>
      <w:r w:rsidRPr="00871A6B">
        <w:rPr>
          <w:rFonts w:cs="Arial"/>
          <w:b/>
          <w:sz w:val="22"/>
          <w:szCs w:val="22"/>
        </w:rPr>
        <w:t>Guests</w:t>
      </w:r>
    </w:p>
    <w:p w:rsidR="00D66CF2" w:rsidRPr="00D66CF2" w:rsidRDefault="00D66CF2" w:rsidP="00D66CF2">
      <w:pPr>
        <w:keepNext/>
        <w:keepLines/>
        <w:pBdr>
          <w:between w:val="single" w:sz="12" w:space="1" w:color="00757A"/>
        </w:pBdr>
        <w:spacing w:before="60" w:line="240" w:lineRule="auto"/>
        <w:outlineLvl w:val="1"/>
        <w:rPr>
          <w:rFonts w:eastAsiaTheme="majorEastAsia" w:cstheme="majorBidi"/>
          <w:sz w:val="21"/>
          <w:szCs w:val="21"/>
        </w:rPr>
      </w:pPr>
      <w:r w:rsidRPr="00D66CF2">
        <w:rPr>
          <w:rFonts w:eastAsiaTheme="majorEastAsia" w:cstheme="majorBidi"/>
          <w:b/>
          <w:sz w:val="21"/>
          <w:szCs w:val="21"/>
        </w:rPr>
        <w:t xml:space="preserve">Emeritus Professor Rae Mackay, </w:t>
      </w:r>
      <w:r w:rsidRPr="00D66CF2">
        <w:rPr>
          <w:rFonts w:eastAsiaTheme="majorEastAsia" w:cstheme="majorBidi"/>
          <w:sz w:val="21"/>
          <w:szCs w:val="21"/>
        </w:rPr>
        <w:t>Latrobe Valley Mine Rehabilitation Commissioner</w:t>
      </w:r>
    </w:p>
    <w:p w:rsidR="00D66CF2" w:rsidRPr="00D66CF2" w:rsidRDefault="00D66CF2" w:rsidP="00D66CF2">
      <w:pPr>
        <w:keepNext/>
        <w:keepLines/>
        <w:spacing w:before="0" w:line="240" w:lineRule="auto"/>
        <w:outlineLvl w:val="1"/>
        <w:rPr>
          <w:rFonts w:eastAsiaTheme="majorEastAsia" w:cstheme="majorBidi"/>
          <w:sz w:val="21"/>
          <w:szCs w:val="21"/>
        </w:rPr>
      </w:pPr>
      <w:r w:rsidRPr="00D66CF2">
        <w:rPr>
          <w:rFonts w:eastAsiaTheme="majorEastAsia" w:cstheme="majorBidi"/>
          <w:b/>
          <w:sz w:val="21"/>
          <w:szCs w:val="21"/>
        </w:rPr>
        <w:t xml:space="preserve">Mr John Krbaleski, </w:t>
      </w:r>
      <w:r w:rsidRPr="00D66CF2">
        <w:rPr>
          <w:rFonts w:eastAsiaTheme="majorEastAsia" w:cstheme="majorBidi"/>
          <w:sz w:val="21"/>
          <w:szCs w:val="21"/>
        </w:rPr>
        <w:t>Executive Director, Low Emission Resources, Department of Economic Development, Jobs, Transport and Resources</w:t>
      </w:r>
    </w:p>
    <w:p w:rsidR="00D66CF2" w:rsidRPr="00D66CF2" w:rsidRDefault="00D66CF2" w:rsidP="00D66CF2">
      <w:pPr>
        <w:keepNext/>
        <w:keepLines/>
        <w:spacing w:before="0" w:line="240" w:lineRule="auto"/>
        <w:outlineLvl w:val="1"/>
        <w:rPr>
          <w:rFonts w:eastAsiaTheme="majorEastAsia" w:cstheme="majorBidi"/>
          <w:sz w:val="21"/>
          <w:szCs w:val="21"/>
        </w:rPr>
      </w:pPr>
      <w:r w:rsidRPr="00D66CF2">
        <w:rPr>
          <w:rFonts w:eastAsiaTheme="majorEastAsia" w:cstheme="majorBidi"/>
          <w:b/>
          <w:sz w:val="21"/>
          <w:szCs w:val="21"/>
        </w:rPr>
        <w:t xml:space="preserve">Ms Ann Kirwan, </w:t>
      </w:r>
      <w:r w:rsidRPr="00D66CF2">
        <w:rPr>
          <w:rFonts w:eastAsiaTheme="majorEastAsia" w:cstheme="majorBidi"/>
          <w:sz w:val="21"/>
          <w:szCs w:val="21"/>
        </w:rPr>
        <w:t>Program Manager, Land Use Strategy, Department of Environment, Land, Water and Planning (DELWP)</w:t>
      </w:r>
    </w:p>
    <w:p w:rsidR="00D66CF2" w:rsidRPr="00D66CF2" w:rsidRDefault="00D66CF2" w:rsidP="00D66CF2">
      <w:pPr>
        <w:keepNext/>
        <w:keepLines/>
        <w:spacing w:before="0" w:line="240" w:lineRule="auto"/>
        <w:outlineLvl w:val="1"/>
        <w:rPr>
          <w:rFonts w:eastAsiaTheme="majorEastAsia" w:cstheme="majorBidi"/>
          <w:sz w:val="21"/>
          <w:szCs w:val="21"/>
        </w:rPr>
      </w:pPr>
      <w:r w:rsidRPr="00D66CF2">
        <w:rPr>
          <w:rFonts w:eastAsiaTheme="majorEastAsia" w:cstheme="majorBidi"/>
          <w:b/>
          <w:sz w:val="21"/>
          <w:szCs w:val="21"/>
        </w:rPr>
        <w:t xml:space="preserve">Professor Peta Ashworth, </w:t>
      </w:r>
      <w:r w:rsidRPr="00D66CF2">
        <w:rPr>
          <w:rFonts w:eastAsiaTheme="majorEastAsia" w:cstheme="majorBidi"/>
          <w:sz w:val="21"/>
          <w:szCs w:val="21"/>
        </w:rPr>
        <w:t>Chair in Sustainable Energy Studies, School of Chemical Engineering, Faculty of Engineering, Architecture and Information Technology, The University of Queensland</w:t>
      </w:r>
    </w:p>
    <w:p w:rsidR="00D66CF2" w:rsidRPr="00D66CF2" w:rsidRDefault="00D66CF2" w:rsidP="00D66CF2">
      <w:pPr>
        <w:keepNext/>
        <w:keepLines/>
        <w:spacing w:before="0" w:line="240" w:lineRule="auto"/>
        <w:outlineLvl w:val="1"/>
        <w:rPr>
          <w:rFonts w:eastAsiaTheme="majorEastAsia" w:cstheme="majorBidi"/>
          <w:sz w:val="21"/>
          <w:szCs w:val="21"/>
        </w:rPr>
      </w:pPr>
      <w:r w:rsidRPr="00D66CF2">
        <w:rPr>
          <w:rFonts w:eastAsiaTheme="majorEastAsia" w:cstheme="majorBidi"/>
          <w:b/>
          <w:sz w:val="21"/>
          <w:szCs w:val="21"/>
        </w:rPr>
        <w:t xml:space="preserve">Dr Kathy Witt, </w:t>
      </w:r>
      <w:r w:rsidRPr="00D66CF2">
        <w:rPr>
          <w:rFonts w:eastAsiaTheme="majorEastAsia" w:cstheme="majorBidi"/>
          <w:sz w:val="21"/>
          <w:szCs w:val="21"/>
        </w:rPr>
        <w:t>Research Fellow, Faculty of Engineering, Architecture and Information Technology, The University of Queensland</w:t>
      </w:r>
    </w:p>
    <w:p w:rsidR="00D66CF2" w:rsidRPr="00D66CF2" w:rsidRDefault="00D66CF2" w:rsidP="00D66CF2">
      <w:pPr>
        <w:keepNext/>
        <w:keepLines/>
        <w:spacing w:before="0" w:line="240" w:lineRule="auto"/>
        <w:outlineLvl w:val="1"/>
        <w:rPr>
          <w:rFonts w:eastAsiaTheme="majorEastAsia" w:cstheme="majorBidi"/>
          <w:sz w:val="21"/>
          <w:szCs w:val="21"/>
        </w:rPr>
      </w:pPr>
      <w:r w:rsidRPr="00D66CF2">
        <w:rPr>
          <w:rFonts w:eastAsiaTheme="majorEastAsia" w:cstheme="majorBidi"/>
          <w:b/>
          <w:sz w:val="21"/>
          <w:szCs w:val="21"/>
        </w:rPr>
        <w:t>Dr Jill Harris,</w:t>
      </w:r>
      <w:r w:rsidRPr="00D66CF2">
        <w:rPr>
          <w:rFonts w:eastAsiaTheme="majorEastAsia" w:cstheme="majorBidi"/>
          <w:sz w:val="21"/>
          <w:szCs w:val="21"/>
        </w:rPr>
        <w:t xml:space="preserve"> Research Fellow, Minerals Industry Safety and Health Centre, Sustainable Minerals Institute, The University of Queensland</w:t>
      </w:r>
    </w:p>
    <w:p w:rsidR="00D66CF2" w:rsidRPr="00D66CF2" w:rsidRDefault="00D66CF2" w:rsidP="00D66CF2">
      <w:pPr>
        <w:keepNext/>
        <w:keepLines/>
        <w:spacing w:before="0" w:line="240" w:lineRule="auto"/>
        <w:outlineLvl w:val="1"/>
        <w:rPr>
          <w:rFonts w:eastAsiaTheme="majorEastAsia" w:cstheme="majorBidi"/>
          <w:sz w:val="21"/>
          <w:szCs w:val="21"/>
        </w:rPr>
      </w:pPr>
      <w:r w:rsidRPr="00D66CF2">
        <w:rPr>
          <w:rFonts w:eastAsiaTheme="majorEastAsia" w:cstheme="majorBidi"/>
          <w:b/>
          <w:sz w:val="21"/>
          <w:szCs w:val="21"/>
        </w:rPr>
        <w:t xml:space="preserve">Ms Nina Burke, </w:t>
      </w:r>
      <w:r w:rsidRPr="00D66CF2">
        <w:rPr>
          <w:rFonts w:eastAsiaTheme="majorEastAsia" w:cstheme="majorBidi"/>
          <w:sz w:val="21"/>
          <w:szCs w:val="21"/>
        </w:rPr>
        <w:t>Strategist, Great Latrobe Park</w:t>
      </w:r>
    </w:p>
    <w:p w:rsidR="00D66CF2" w:rsidRPr="00D66CF2" w:rsidRDefault="00D66CF2" w:rsidP="00D66CF2">
      <w:pPr>
        <w:keepNext/>
        <w:keepLines/>
        <w:spacing w:before="0" w:line="240" w:lineRule="auto"/>
        <w:outlineLvl w:val="1"/>
        <w:rPr>
          <w:rFonts w:eastAsiaTheme="majorEastAsia" w:cstheme="majorBidi"/>
          <w:sz w:val="21"/>
          <w:szCs w:val="21"/>
        </w:rPr>
      </w:pPr>
      <w:r w:rsidRPr="00D66CF2">
        <w:rPr>
          <w:rFonts w:eastAsiaTheme="majorEastAsia" w:cstheme="majorBidi"/>
          <w:b/>
          <w:sz w:val="21"/>
          <w:szCs w:val="21"/>
        </w:rPr>
        <w:t>Dr Rob Gaulton,</w:t>
      </w:r>
      <w:r w:rsidRPr="00D66CF2">
        <w:rPr>
          <w:rFonts w:eastAsiaTheme="majorEastAsia" w:cstheme="majorBidi"/>
          <w:sz w:val="21"/>
          <w:szCs w:val="21"/>
        </w:rPr>
        <w:t xml:space="preserve"> Consulting Geologist, Great Latrobe Park </w:t>
      </w:r>
    </w:p>
    <w:p w:rsidR="00D66CF2" w:rsidRPr="00871A6B" w:rsidRDefault="00D66CF2" w:rsidP="003B6C9A">
      <w:pPr>
        <w:rPr>
          <w:rFonts w:cs="Arial"/>
          <w:b/>
          <w:color w:val="FFFFFF" w:themeColor="background1"/>
          <w:sz w:val="22"/>
          <w:szCs w:val="22"/>
        </w:rPr>
        <w:sectPr w:rsidR="00D66CF2" w:rsidRPr="00871A6B" w:rsidSect="002D6F03">
          <w:headerReference w:type="default" r:id="rId8"/>
          <w:footerReference w:type="default" r:id="rId9"/>
          <w:headerReference w:type="first" r:id="rId10"/>
          <w:footerReference w:type="first" r:id="rId11"/>
          <w:type w:val="continuous"/>
          <w:pgSz w:w="11900" w:h="16840"/>
          <w:pgMar w:top="85" w:right="720" w:bottom="567" w:left="2138" w:header="454" w:footer="272" w:gutter="0"/>
          <w:cols w:space="1664"/>
          <w:titlePg/>
          <w:docGrid w:linePitch="360"/>
        </w:sectPr>
      </w:pPr>
    </w:p>
    <w:p w:rsidR="00D66CF2" w:rsidRDefault="00D66CF2" w:rsidP="00EF0E4D">
      <w:pPr>
        <w:pStyle w:val="Heading2"/>
        <w:spacing w:before="120" w:after="120" w:line="280" w:lineRule="exact"/>
        <w:rPr>
          <w:b/>
          <w:caps w:val="0"/>
          <w:color w:val="424650"/>
          <w:sz w:val="22"/>
          <w:szCs w:val="22"/>
        </w:rPr>
      </w:pPr>
      <w:r>
        <w:rPr>
          <w:b/>
          <w:caps w:val="0"/>
          <w:color w:val="424650"/>
          <w:sz w:val="22"/>
          <w:szCs w:val="22"/>
        </w:rPr>
        <w:lastRenderedPageBreak/>
        <w:t>1</w:t>
      </w:r>
    </w:p>
    <w:p w:rsidR="00D66CF2" w:rsidRPr="00D66CF2" w:rsidRDefault="00D66CF2" w:rsidP="00D66CF2">
      <w:pPr>
        <w:rPr>
          <w:rFonts w:eastAsiaTheme="majorEastAsia" w:cstheme="majorBidi"/>
          <w:b/>
          <w:bCs/>
          <w:sz w:val="22"/>
          <w:szCs w:val="16"/>
        </w:rPr>
      </w:pPr>
      <w:r w:rsidRPr="00D66CF2">
        <w:rPr>
          <w:rFonts w:eastAsiaTheme="majorEastAsia" w:cstheme="majorBidi"/>
          <w:b/>
          <w:bCs/>
          <w:sz w:val="22"/>
          <w:szCs w:val="16"/>
        </w:rPr>
        <w:t>Project Status update</w:t>
      </w:r>
    </w:p>
    <w:p w:rsidR="00D66CF2" w:rsidRPr="00D66CF2" w:rsidRDefault="00D66CF2" w:rsidP="00D66CF2">
      <w:pPr>
        <w:keepNext/>
        <w:keepLines/>
        <w:spacing w:after="0" w:line="240" w:lineRule="auto"/>
        <w:outlineLvl w:val="1"/>
        <w:rPr>
          <w:rFonts w:eastAsiaTheme="majorEastAsia" w:cstheme="majorBidi"/>
          <w:b/>
          <w:i/>
          <w:sz w:val="22"/>
          <w:szCs w:val="32"/>
        </w:rPr>
      </w:pPr>
      <w:r w:rsidRPr="00D66CF2">
        <w:rPr>
          <w:rFonts w:eastAsiaTheme="majorEastAsia" w:cstheme="majorBidi"/>
          <w:b/>
          <w:i/>
          <w:sz w:val="22"/>
          <w:szCs w:val="32"/>
        </w:rPr>
        <w:t xml:space="preserve">Delivered by: Jane Burton, Director Coal Resources Victoria, Department of Economic Development, Jobs, Transport and Resources (DEDJTR). </w:t>
      </w:r>
    </w:p>
    <w:p w:rsidR="00D66CF2" w:rsidRPr="00D66CF2" w:rsidRDefault="00D66CF2" w:rsidP="00D66CF2">
      <w:pPr>
        <w:pStyle w:val="ListParagraph"/>
        <w:numPr>
          <w:ilvl w:val="0"/>
          <w:numId w:val="18"/>
        </w:numPr>
        <w:spacing w:line="280" w:lineRule="exact"/>
        <w:ind w:left="714" w:hanging="357"/>
        <w:rPr>
          <w:sz w:val="22"/>
          <w:szCs w:val="22"/>
        </w:rPr>
      </w:pPr>
      <w:r w:rsidRPr="00D66CF2">
        <w:rPr>
          <w:sz w:val="22"/>
          <w:szCs w:val="22"/>
        </w:rPr>
        <w:t>The receptors, scenarios, water metrics and geotechnical metrics reports are currently undergoing final reviews from Jacobs. The Advisory Committee was provided with a brief on these studies at the December 2017 Meeting (Meeting #06)</w:t>
      </w:r>
    </w:p>
    <w:p w:rsidR="00D66CF2" w:rsidRPr="00D66CF2" w:rsidRDefault="00D66CF2" w:rsidP="00D66CF2">
      <w:pPr>
        <w:pStyle w:val="ListParagraph"/>
        <w:numPr>
          <w:ilvl w:val="0"/>
          <w:numId w:val="18"/>
        </w:numPr>
        <w:spacing w:line="280" w:lineRule="exact"/>
        <w:ind w:left="714" w:hanging="357"/>
        <w:rPr>
          <w:sz w:val="22"/>
          <w:szCs w:val="22"/>
        </w:rPr>
      </w:pPr>
      <w:r w:rsidRPr="00D66CF2">
        <w:rPr>
          <w:sz w:val="22"/>
          <w:szCs w:val="22"/>
        </w:rPr>
        <w:t>The first complete draft of the geotechnical baseline report has been received by the Latrobe Valley Regional Rehabilitation Strategy (LVRRS) Project Team. A briefing on the findings will be provided to the Latrobe Valley Mine Rehabilitation Advisory Committee (LVMRAC) in due course.</w:t>
      </w:r>
    </w:p>
    <w:p w:rsidR="00D66CF2" w:rsidRPr="00D66CF2" w:rsidRDefault="00D66CF2" w:rsidP="00D66CF2">
      <w:pPr>
        <w:pStyle w:val="ListParagraph"/>
        <w:numPr>
          <w:ilvl w:val="0"/>
          <w:numId w:val="18"/>
        </w:numPr>
        <w:spacing w:line="280" w:lineRule="exact"/>
        <w:ind w:left="714" w:hanging="357"/>
        <w:rPr>
          <w:sz w:val="22"/>
          <w:szCs w:val="22"/>
        </w:rPr>
      </w:pPr>
      <w:r w:rsidRPr="00D66CF2">
        <w:rPr>
          <w:sz w:val="22"/>
          <w:szCs w:val="22"/>
        </w:rPr>
        <w:t>The ‘Question and Answer’ document answering the key questions asked by a number of attendees at the November 2017 LVRRS Open Days will shortly be distributed to attendees.</w:t>
      </w:r>
    </w:p>
    <w:p w:rsidR="00D66CF2" w:rsidRPr="00D66CF2" w:rsidRDefault="00D66CF2" w:rsidP="00D66CF2">
      <w:pPr>
        <w:pStyle w:val="ListParagraph"/>
        <w:numPr>
          <w:ilvl w:val="0"/>
          <w:numId w:val="18"/>
        </w:numPr>
        <w:spacing w:line="280" w:lineRule="exact"/>
        <w:ind w:left="714" w:hanging="357"/>
        <w:rPr>
          <w:sz w:val="22"/>
          <w:szCs w:val="22"/>
        </w:rPr>
      </w:pPr>
      <w:r w:rsidRPr="00D66CF2">
        <w:rPr>
          <w:sz w:val="22"/>
          <w:szCs w:val="22"/>
        </w:rPr>
        <w:t>The LVRRS Project Team has also prepared a table of reports and products that will be prepared as part of Stage Three of the Project. This will be provided to members of the LVMRAC shortly.</w:t>
      </w:r>
    </w:p>
    <w:p w:rsidR="00EF0E4D" w:rsidRPr="00D66CF2" w:rsidRDefault="00D66CF2" w:rsidP="00D66CF2">
      <w:pPr>
        <w:pStyle w:val="ListParagraph"/>
        <w:numPr>
          <w:ilvl w:val="0"/>
          <w:numId w:val="18"/>
        </w:numPr>
        <w:spacing w:line="280" w:lineRule="exact"/>
        <w:ind w:left="714" w:hanging="357"/>
        <w:rPr>
          <w:sz w:val="22"/>
          <w:szCs w:val="22"/>
        </w:rPr>
      </w:pPr>
      <w:r w:rsidRPr="00D66CF2">
        <w:rPr>
          <w:sz w:val="22"/>
          <w:szCs w:val="22"/>
        </w:rPr>
        <w:t>Reports providing further information about public attitudes to mine rehabilitation are currently being finalised.</w:t>
      </w:r>
    </w:p>
    <w:p w:rsidR="002C23B6" w:rsidRDefault="00871A6B" w:rsidP="002C23B6">
      <w:pPr>
        <w:rPr>
          <w:rFonts w:eastAsiaTheme="majorEastAsia" w:cs="Arial"/>
          <w:b/>
          <w:sz w:val="22"/>
          <w:szCs w:val="22"/>
        </w:rPr>
      </w:pPr>
      <w:r w:rsidRPr="00AA04D7">
        <w:rPr>
          <w:rFonts w:eastAsiaTheme="majorEastAsia" w:cs="Arial"/>
          <w:b/>
          <w:sz w:val="22"/>
          <w:szCs w:val="22"/>
        </w:rPr>
        <w:t>2</w:t>
      </w:r>
    </w:p>
    <w:p w:rsidR="00D66CF2" w:rsidRPr="00D66CF2" w:rsidRDefault="00D66CF2" w:rsidP="00D66CF2">
      <w:pPr>
        <w:keepNext/>
        <w:keepLines/>
        <w:spacing w:after="0" w:line="240" w:lineRule="auto"/>
        <w:outlineLvl w:val="1"/>
        <w:rPr>
          <w:rFonts w:eastAsiaTheme="majorEastAsia" w:cstheme="majorBidi"/>
          <w:b/>
          <w:sz w:val="22"/>
          <w:szCs w:val="22"/>
        </w:rPr>
      </w:pPr>
      <w:r w:rsidRPr="00D66CF2">
        <w:rPr>
          <w:rFonts w:eastAsiaTheme="majorEastAsia" w:cstheme="majorBidi"/>
          <w:b/>
          <w:sz w:val="22"/>
          <w:szCs w:val="22"/>
        </w:rPr>
        <w:t>The Great Latrobe Park</w:t>
      </w:r>
    </w:p>
    <w:p w:rsidR="00D66CF2" w:rsidRPr="00D66CF2" w:rsidRDefault="00D66CF2" w:rsidP="00D66CF2">
      <w:pPr>
        <w:keepNext/>
        <w:keepLines/>
        <w:spacing w:after="0" w:line="240" w:lineRule="auto"/>
        <w:outlineLvl w:val="1"/>
        <w:rPr>
          <w:rFonts w:eastAsiaTheme="majorEastAsia" w:cstheme="majorBidi"/>
          <w:b/>
          <w:i/>
          <w:sz w:val="22"/>
          <w:szCs w:val="22"/>
        </w:rPr>
      </w:pPr>
      <w:r w:rsidRPr="00D66CF2">
        <w:rPr>
          <w:rFonts w:eastAsiaTheme="majorEastAsia" w:cstheme="majorBidi"/>
          <w:b/>
          <w:i/>
          <w:sz w:val="22"/>
          <w:szCs w:val="22"/>
        </w:rPr>
        <w:t>Delivered by: Nina Burke, Strategist and Dr Rob Gaulton, Consulting Geologist, The Great Latrobe Park.</w:t>
      </w:r>
    </w:p>
    <w:p w:rsidR="00D66CF2" w:rsidRPr="00D66CF2" w:rsidRDefault="00D66CF2" w:rsidP="00D66CF2">
      <w:pPr>
        <w:spacing w:after="0"/>
        <w:rPr>
          <w:sz w:val="22"/>
          <w:szCs w:val="22"/>
        </w:rPr>
      </w:pPr>
      <w:r w:rsidRPr="00D66CF2">
        <w:rPr>
          <w:sz w:val="22"/>
          <w:szCs w:val="22"/>
        </w:rPr>
        <w:t>The Great Latrobe Park is one mine rehabilitation proposal currently being investigated by a group of Latrobe Valley locals as an alternative to the pit lake rehabilitation option.</w:t>
      </w:r>
    </w:p>
    <w:p w:rsidR="00D66CF2" w:rsidRPr="00D66CF2" w:rsidRDefault="00D66CF2" w:rsidP="00D66CF2">
      <w:pPr>
        <w:pStyle w:val="ListParagraph"/>
        <w:numPr>
          <w:ilvl w:val="0"/>
          <w:numId w:val="18"/>
        </w:numPr>
        <w:spacing w:line="280" w:lineRule="exact"/>
        <w:ind w:left="714" w:hanging="357"/>
        <w:rPr>
          <w:sz w:val="22"/>
          <w:szCs w:val="22"/>
        </w:rPr>
      </w:pPr>
      <w:r w:rsidRPr="00D66CF2">
        <w:rPr>
          <w:sz w:val="22"/>
          <w:szCs w:val="22"/>
        </w:rPr>
        <w:t>The Great Latrobe Park Team comprises a number of dedicated people with specific expertise and experience in relevant industry and community development.</w:t>
      </w:r>
    </w:p>
    <w:p w:rsidR="00D66CF2" w:rsidRPr="00D66CF2" w:rsidRDefault="00D66CF2" w:rsidP="00D66CF2">
      <w:pPr>
        <w:pStyle w:val="ListParagraph"/>
        <w:numPr>
          <w:ilvl w:val="0"/>
          <w:numId w:val="18"/>
        </w:numPr>
        <w:spacing w:line="280" w:lineRule="exact"/>
        <w:ind w:left="714" w:hanging="357"/>
        <w:rPr>
          <w:sz w:val="22"/>
          <w:szCs w:val="22"/>
        </w:rPr>
      </w:pPr>
      <w:r w:rsidRPr="00D66CF2">
        <w:rPr>
          <w:sz w:val="22"/>
          <w:szCs w:val="22"/>
        </w:rPr>
        <w:t>The Great Latrobe Park envisions the Latrobe Valley’s open cut mines and surrounding areas becoming treasured assets rather than sterile wastelands. They advocate that steps be taken at an early stage to ensure that this option is not negated, neutralized or restricted.</w:t>
      </w:r>
    </w:p>
    <w:p w:rsidR="00D66CF2" w:rsidRPr="00D66CF2" w:rsidRDefault="00D66CF2" w:rsidP="00D66CF2">
      <w:pPr>
        <w:pStyle w:val="ListParagraph"/>
        <w:numPr>
          <w:ilvl w:val="0"/>
          <w:numId w:val="18"/>
        </w:numPr>
        <w:spacing w:line="280" w:lineRule="exact"/>
        <w:ind w:left="714" w:hanging="357"/>
        <w:rPr>
          <w:sz w:val="22"/>
          <w:szCs w:val="22"/>
        </w:rPr>
      </w:pPr>
      <w:r w:rsidRPr="00D66CF2">
        <w:rPr>
          <w:sz w:val="22"/>
          <w:szCs w:val="22"/>
        </w:rPr>
        <w:t>The Great Latrobe Park wants to see the community involved in the decision making for the rehabilitation of the Latrobe Valley coal mines.</w:t>
      </w:r>
    </w:p>
    <w:p w:rsidR="00D66CF2" w:rsidRPr="00D66CF2" w:rsidRDefault="00D66CF2" w:rsidP="00D66CF2">
      <w:pPr>
        <w:pStyle w:val="ListParagraph"/>
        <w:numPr>
          <w:ilvl w:val="0"/>
          <w:numId w:val="18"/>
        </w:numPr>
        <w:spacing w:line="280" w:lineRule="exact"/>
        <w:ind w:left="714" w:hanging="357"/>
        <w:rPr>
          <w:sz w:val="22"/>
          <w:szCs w:val="22"/>
        </w:rPr>
      </w:pPr>
      <w:r w:rsidRPr="00D66CF2">
        <w:rPr>
          <w:sz w:val="22"/>
          <w:szCs w:val="22"/>
        </w:rPr>
        <w:t>The team believes that the Latrobe Valley could, as a result of the initiative outlined, become an international tourist. This would create strong positive outcomes for the economy and for the environment.</w:t>
      </w:r>
    </w:p>
    <w:p w:rsidR="00D66CF2" w:rsidRPr="00D66CF2" w:rsidRDefault="00D66CF2" w:rsidP="00D66CF2">
      <w:pPr>
        <w:pStyle w:val="ListParagraph"/>
        <w:numPr>
          <w:ilvl w:val="0"/>
          <w:numId w:val="18"/>
        </w:numPr>
        <w:spacing w:line="280" w:lineRule="exact"/>
        <w:ind w:left="714" w:hanging="357"/>
        <w:rPr>
          <w:sz w:val="22"/>
          <w:szCs w:val="22"/>
        </w:rPr>
      </w:pPr>
      <w:r w:rsidRPr="00D66CF2">
        <w:rPr>
          <w:sz w:val="22"/>
          <w:szCs w:val="22"/>
        </w:rPr>
        <w:t>The rehabilitation outcome envisioned by the Great Latrobe Park would offer a range of amenity options including education opportunities, facilities for sporting and cultural events, horticultural attractions and a broad spectrum of recreational facilities.</w:t>
      </w:r>
    </w:p>
    <w:p w:rsidR="00D66CF2" w:rsidRPr="00D66CF2" w:rsidRDefault="00D66CF2" w:rsidP="00D66CF2">
      <w:pPr>
        <w:pStyle w:val="ListParagraph"/>
        <w:numPr>
          <w:ilvl w:val="0"/>
          <w:numId w:val="18"/>
        </w:numPr>
        <w:spacing w:line="280" w:lineRule="exact"/>
        <w:ind w:left="714" w:hanging="357"/>
        <w:rPr>
          <w:sz w:val="22"/>
          <w:szCs w:val="22"/>
        </w:rPr>
      </w:pPr>
      <w:r w:rsidRPr="00D66CF2">
        <w:rPr>
          <w:sz w:val="22"/>
          <w:szCs w:val="22"/>
        </w:rPr>
        <w:t>Similar ideas have been realised internationally including such as the Butchart Gardens in Canada, the Eden Project in Cornwall in the United Kingdom and large rehabilitation projects related to mining areas in Germany.</w:t>
      </w:r>
    </w:p>
    <w:p w:rsidR="00D66CF2" w:rsidRPr="00D66CF2" w:rsidRDefault="00D66CF2" w:rsidP="00D66CF2">
      <w:pPr>
        <w:pStyle w:val="ListParagraph"/>
        <w:numPr>
          <w:ilvl w:val="0"/>
          <w:numId w:val="18"/>
        </w:numPr>
        <w:spacing w:line="280" w:lineRule="exact"/>
        <w:ind w:left="714" w:hanging="357"/>
        <w:rPr>
          <w:sz w:val="22"/>
          <w:szCs w:val="22"/>
        </w:rPr>
      </w:pPr>
      <w:r w:rsidRPr="00D66CF2">
        <w:rPr>
          <w:sz w:val="22"/>
          <w:szCs w:val="22"/>
        </w:rPr>
        <w:t>It was noted that locally within the Latrobe Valley interest in the concept is growing.</w:t>
      </w:r>
    </w:p>
    <w:p w:rsidR="00D66CF2" w:rsidRPr="00D66CF2" w:rsidRDefault="00D66CF2" w:rsidP="00D66CF2">
      <w:pPr>
        <w:pStyle w:val="ListParagraph"/>
        <w:numPr>
          <w:ilvl w:val="0"/>
          <w:numId w:val="18"/>
        </w:numPr>
        <w:spacing w:line="280" w:lineRule="exact"/>
        <w:ind w:left="714" w:hanging="357"/>
        <w:rPr>
          <w:sz w:val="22"/>
          <w:szCs w:val="22"/>
        </w:rPr>
      </w:pPr>
      <w:r w:rsidRPr="00D66CF2">
        <w:rPr>
          <w:sz w:val="22"/>
          <w:szCs w:val="22"/>
        </w:rPr>
        <w:t>The Project Team has four requests of the LVMRAC.</w:t>
      </w:r>
    </w:p>
    <w:p w:rsidR="00D66CF2" w:rsidRPr="00D66CF2" w:rsidRDefault="00D66CF2" w:rsidP="00D66CF2">
      <w:pPr>
        <w:pStyle w:val="ListParagraph"/>
        <w:numPr>
          <w:ilvl w:val="1"/>
          <w:numId w:val="18"/>
        </w:numPr>
        <w:spacing w:line="280" w:lineRule="exact"/>
        <w:rPr>
          <w:sz w:val="22"/>
          <w:szCs w:val="22"/>
        </w:rPr>
      </w:pPr>
      <w:r w:rsidRPr="00D66CF2">
        <w:rPr>
          <w:sz w:val="22"/>
          <w:szCs w:val="22"/>
        </w:rPr>
        <w:t>Expand the criteria for rehabilitation goals from “safe, stable and sustainable” to include “visually attractive and useful”.</w:t>
      </w:r>
    </w:p>
    <w:p w:rsidR="00D66CF2" w:rsidRPr="00D66CF2" w:rsidRDefault="00D66CF2" w:rsidP="00D66CF2">
      <w:pPr>
        <w:pStyle w:val="ListParagraph"/>
        <w:numPr>
          <w:ilvl w:val="1"/>
          <w:numId w:val="18"/>
        </w:numPr>
        <w:spacing w:line="280" w:lineRule="exact"/>
        <w:rPr>
          <w:sz w:val="22"/>
          <w:szCs w:val="22"/>
        </w:rPr>
      </w:pPr>
      <w:r w:rsidRPr="00D66CF2">
        <w:rPr>
          <w:sz w:val="22"/>
          <w:szCs w:val="22"/>
        </w:rPr>
        <w:lastRenderedPageBreak/>
        <w:t>Ensure full, serious consideration of the principles encompassed in the Great Latrobe Park concepts and not endorse any plans that could be contrary to the achievement of these principles.</w:t>
      </w:r>
    </w:p>
    <w:p w:rsidR="00D66CF2" w:rsidRPr="00D66CF2" w:rsidRDefault="00D66CF2" w:rsidP="00D66CF2">
      <w:pPr>
        <w:pStyle w:val="ListParagraph"/>
        <w:numPr>
          <w:ilvl w:val="1"/>
          <w:numId w:val="18"/>
        </w:numPr>
        <w:spacing w:line="280" w:lineRule="exact"/>
        <w:rPr>
          <w:sz w:val="22"/>
          <w:szCs w:val="22"/>
        </w:rPr>
      </w:pPr>
      <w:r w:rsidRPr="00D66CF2">
        <w:rPr>
          <w:sz w:val="22"/>
          <w:szCs w:val="22"/>
        </w:rPr>
        <w:t>In recognition of the statement “ensuring that the community and key stakeholders have a decisive voice when it comes to the region’s future” (Latrobe Valley Rehabilitation Strategy 2016-2017) initiate an effective community consultation process with a focus on longer term holistic concepts and opportunities.</w:t>
      </w:r>
    </w:p>
    <w:p w:rsidR="00D66CF2" w:rsidRPr="00D66CF2" w:rsidRDefault="00D66CF2" w:rsidP="00D66CF2">
      <w:pPr>
        <w:pStyle w:val="ListParagraph"/>
        <w:numPr>
          <w:ilvl w:val="1"/>
          <w:numId w:val="18"/>
        </w:numPr>
        <w:spacing w:line="280" w:lineRule="exact"/>
        <w:rPr>
          <w:sz w:val="22"/>
          <w:szCs w:val="22"/>
        </w:rPr>
      </w:pPr>
      <w:r w:rsidRPr="00D66CF2">
        <w:rPr>
          <w:sz w:val="22"/>
          <w:szCs w:val="22"/>
        </w:rPr>
        <w:t>Assist with the identification of plant and equipment that could or should be preserved for mining/heritage reasons before it is scrapped, sold or otherwise disposed of.</w:t>
      </w:r>
    </w:p>
    <w:p w:rsidR="00D66CF2" w:rsidRPr="00D66CF2" w:rsidRDefault="00D66CF2" w:rsidP="00D66CF2">
      <w:pPr>
        <w:pStyle w:val="ListParagraph"/>
        <w:numPr>
          <w:ilvl w:val="0"/>
          <w:numId w:val="18"/>
        </w:numPr>
        <w:spacing w:line="280" w:lineRule="exact"/>
        <w:ind w:left="714" w:hanging="357"/>
        <w:rPr>
          <w:sz w:val="22"/>
          <w:szCs w:val="22"/>
        </w:rPr>
      </w:pPr>
      <w:r w:rsidRPr="00D66CF2">
        <w:rPr>
          <w:sz w:val="22"/>
          <w:szCs w:val="22"/>
        </w:rPr>
        <w:t>It was asked where the team is currently at with the project. Nina Burke advised that work was underway to prepare a Project Brief and Project Plan.</w:t>
      </w:r>
    </w:p>
    <w:p w:rsidR="00EF0E4D" w:rsidRPr="00D66CF2" w:rsidRDefault="00D66CF2" w:rsidP="00D66CF2">
      <w:pPr>
        <w:pStyle w:val="ListParagraph"/>
        <w:numPr>
          <w:ilvl w:val="0"/>
          <w:numId w:val="18"/>
        </w:numPr>
        <w:spacing w:line="280" w:lineRule="exact"/>
        <w:ind w:left="714" w:hanging="357"/>
        <w:rPr>
          <w:sz w:val="22"/>
          <w:szCs w:val="22"/>
        </w:rPr>
      </w:pPr>
      <w:r w:rsidRPr="00D66CF2">
        <w:rPr>
          <w:sz w:val="22"/>
          <w:szCs w:val="22"/>
        </w:rPr>
        <w:t>It was asked if the project has been funded. Nina advised no as the concept is at a formative stage and has not yet sought funding.</w:t>
      </w:r>
    </w:p>
    <w:p w:rsidR="00871A6B" w:rsidRPr="0090186C" w:rsidRDefault="00871A6B" w:rsidP="00EF0E4D">
      <w:pPr>
        <w:spacing w:before="0" w:after="0"/>
        <w:rPr>
          <w:sz w:val="22"/>
          <w:szCs w:val="22"/>
        </w:rPr>
      </w:pPr>
      <w:r w:rsidRPr="0090186C">
        <w:rPr>
          <w:rFonts w:cs="Arial"/>
          <w:b/>
          <w:sz w:val="22"/>
          <w:szCs w:val="22"/>
        </w:rPr>
        <w:t>3</w:t>
      </w:r>
    </w:p>
    <w:p w:rsidR="00D66CF2" w:rsidRPr="00D66CF2" w:rsidRDefault="00D66CF2" w:rsidP="00D66CF2">
      <w:pPr>
        <w:keepNext/>
        <w:keepLines/>
        <w:spacing w:after="0" w:line="240" w:lineRule="auto"/>
        <w:outlineLvl w:val="1"/>
        <w:rPr>
          <w:rFonts w:eastAsiaTheme="majorEastAsia" w:cstheme="majorBidi"/>
          <w:b/>
          <w:sz w:val="22"/>
          <w:szCs w:val="22"/>
        </w:rPr>
      </w:pPr>
      <w:r w:rsidRPr="00D66CF2">
        <w:rPr>
          <w:rFonts w:eastAsiaTheme="majorEastAsia" w:cstheme="majorBidi"/>
          <w:b/>
          <w:sz w:val="22"/>
          <w:szCs w:val="22"/>
        </w:rPr>
        <w:t>Land Use Planning proposed engagement</w:t>
      </w:r>
    </w:p>
    <w:p w:rsidR="00D66CF2" w:rsidRPr="00D66CF2" w:rsidRDefault="00D66CF2" w:rsidP="00D66CF2">
      <w:pPr>
        <w:keepNext/>
        <w:keepLines/>
        <w:spacing w:after="0" w:line="240" w:lineRule="auto"/>
        <w:outlineLvl w:val="1"/>
        <w:rPr>
          <w:rFonts w:eastAsiaTheme="majorEastAsia" w:cstheme="majorBidi"/>
          <w:b/>
          <w:i/>
          <w:sz w:val="22"/>
          <w:szCs w:val="22"/>
        </w:rPr>
      </w:pPr>
      <w:r w:rsidRPr="00D66CF2">
        <w:rPr>
          <w:rFonts w:eastAsiaTheme="majorEastAsia" w:cstheme="majorBidi"/>
          <w:b/>
          <w:i/>
          <w:sz w:val="22"/>
          <w:szCs w:val="22"/>
        </w:rPr>
        <w:t>Delivered by: Ann Kirwan, Program Manager, Land Use Strategy, Department of Environment, Land, Water and Planning (DELWP).</w:t>
      </w:r>
    </w:p>
    <w:p w:rsidR="00D66CF2" w:rsidRPr="00D66CF2" w:rsidRDefault="00D66CF2" w:rsidP="00D66CF2">
      <w:pPr>
        <w:spacing w:after="0"/>
        <w:rPr>
          <w:sz w:val="22"/>
          <w:szCs w:val="22"/>
        </w:rPr>
      </w:pPr>
      <w:r w:rsidRPr="00D66CF2">
        <w:rPr>
          <w:sz w:val="22"/>
          <w:szCs w:val="22"/>
        </w:rPr>
        <w:t>The Department of Environment, Land, Water and planning (DELWP) is currently preparing to undertake a series of public engagement workshops on land use planning matters to develop a preliminary land use planning vision for the Latrobe Valley’s brown coal mine voids and surrounding areas.</w:t>
      </w:r>
    </w:p>
    <w:p w:rsidR="00D66CF2" w:rsidRPr="00D66CF2" w:rsidRDefault="00D66CF2" w:rsidP="00D66CF2">
      <w:pPr>
        <w:pStyle w:val="ListParagraph"/>
        <w:numPr>
          <w:ilvl w:val="0"/>
          <w:numId w:val="18"/>
        </w:numPr>
        <w:spacing w:line="280" w:lineRule="exact"/>
        <w:ind w:left="714" w:hanging="357"/>
        <w:rPr>
          <w:sz w:val="22"/>
          <w:szCs w:val="22"/>
        </w:rPr>
      </w:pPr>
      <w:r w:rsidRPr="00D66CF2">
        <w:rPr>
          <w:sz w:val="22"/>
          <w:szCs w:val="22"/>
        </w:rPr>
        <w:t>DELWP’s Planning Group is providing land use and planning policy inputs into the development of the LVRRS and developing key decision making criteria related to land use.</w:t>
      </w:r>
    </w:p>
    <w:p w:rsidR="00D66CF2" w:rsidRPr="00D66CF2" w:rsidRDefault="00D66CF2" w:rsidP="00D66CF2">
      <w:pPr>
        <w:pStyle w:val="ListParagraph"/>
        <w:numPr>
          <w:ilvl w:val="0"/>
          <w:numId w:val="18"/>
        </w:numPr>
        <w:spacing w:line="280" w:lineRule="exact"/>
        <w:ind w:left="714" w:hanging="357"/>
        <w:rPr>
          <w:sz w:val="22"/>
          <w:szCs w:val="22"/>
        </w:rPr>
      </w:pPr>
      <w:r w:rsidRPr="00D66CF2">
        <w:rPr>
          <w:sz w:val="22"/>
          <w:szCs w:val="22"/>
        </w:rPr>
        <w:t>Planning is underway for a series of public engagement sessions to develop a preliminary land use vision for the mine voids and surrounding areas.</w:t>
      </w:r>
    </w:p>
    <w:p w:rsidR="00D66CF2" w:rsidRPr="00D66CF2" w:rsidRDefault="00D66CF2" w:rsidP="00D66CF2">
      <w:pPr>
        <w:pStyle w:val="ListParagraph"/>
        <w:numPr>
          <w:ilvl w:val="0"/>
          <w:numId w:val="18"/>
        </w:numPr>
        <w:spacing w:line="280" w:lineRule="exact"/>
        <w:ind w:left="714" w:hanging="357"/>
        <w:rPr>
          <w:sz w:val="22"/>
          <w:szCs w:val="22"/>
        </w:rPr>
      </w:pPr>
      <w:r w:rsidRPr="00D66CF2">
        <w:rPr>
          <w:sz w:val="22"/>
          <w:szCs w:val="22"/>
        </w:rPr>
        <w:t>It was noted that consideration needs to be given to the fact that this engagement will essentially be discussing preferred community and stakeholder land uses of land that it privately owned. Consideration needs to be given to how representatives from the mine operators are involved during these sessions to ensure they understand and are aware of the views and ideas being presented for land that is owned by them.</w:t>
      </w:r>
    </w:p>
    <w:p w:rsidR="00D66CF2" w:rsidRPr="00D66CF2" w:rsidRDefault="00D66CF2" w:rsidP="00D66CF2">
      <w:pPr>
        <w:pStyle w:val="ListParagraph"/>
        <w:numPr>
          <w:ilvl w:val="0"/>
          <w:numId w:val="18"/>
        </w:numPr>
        <w:spacing w:line="280" w:lineRule="exact"/>
        <w:ind w:left="714" w:hanging="357"/>
        <w:rPr>
          <w:sz w:val="22"/>
          <w:szCs w:val="22"/>
        </w:rPr>
      </w:pPr>
      <w:r w:rsidRPr="00D66CF2">
        <w:rPr>
          <w:sz w:val="22"/>
          <w:szCs w:val="22"/>
        </w:rPr>
        <w:t>For the first proposed preliminary vision public consultation workshop, it was noted that the morning will focus on “what you have told us so far”. It was recognised that this should also include the information that was provided to the Hazelwood Mine Fire Inquiry.</w:t>
      </w:r>
    </w:p>
    <w:p w:rsidR="00D66CF2" w:rsidRPr="00D66CF2" w:rsidRDefault="00D66CF2" w:rsidP="00D66CF2">
      <w:pPr>
        <w:pStyle w:val="ListParagraph"/>
        <w:numPr>
          <w:ilvl w:val="0"/>
          <w:numId w:val="18"/>
        </w:numPr>
        <w:spacing w:line="280" w:lineRule="exact"/>
        <w:ind w:left="714" w:hanging="357"/>
        <w:rPr>
          <w:sz w:val="22"/>
          <w:szCs w:val="22"/>
        </w:rPr>
      </w:pPr>
      <w:r w:rsidRPr="00D66CF2">
        <w:rPr>
          <w:sz w:val="22"/>
          <w:szCs w:val="22"/>
        </w:rPr>
        <w:t>It was advised that the locations of the workshops for each mine should correspond to the nearest town (i.e. Morwell for Hazelwood, Moe for Yallourn and Traralgon for Loy Yang)</w:t>
      </w:r>
    </w:p>
    <w:p w:rsidR="00D66CF2" w:rsidRPr="00D66CF2" w:rsidRDefault="00D66CF2" w:rsidP="00D66CF2">
      <w:pPr>
        <w:pStyle w:val="ListParagraph"/>
        <w:numPr>
          <w:ilvl w:val="0"/>
          <w:numId w:val="18"/>
        </w:numPr>
        <w:spacing w:line="280" w:lineRule="exact"/>
        <w:ind w:left="714" w:hanging="357"/>
        <w:rPr>
          <w:sz w:val="22"/>
          <w:szCs w:val="22"/>
        </w:rPr>
      </w:pPr>
      <w:r w:rsidRPr="00D66CF2">
        <w:rPr>
          <w:sz w:val="22"/>
          <w:szCs w:val="22"/>
        </w:rPr>
        <w:t>It was advised that DELWP should give careful consideration to not raising expectations during this process. Ann Kirwan advised that the final landform and land uses will be informed to a large degree by the findings of the water and geotechnical studies but the open conversation needs to start with the community early. It will be clearly communicated that this is very much a preliminary exercise, with further technical data still to be gathered to inform land use planning studies.</w:t>
      </w:r>
    </w:p>
    <w:p w:rsidR="00D66CF2" w:rsidRPr="00D66CF2" w:rsidRDefault="00D66CF2" w:rsidP="00D66CF2">
      <w:pPr>
        <w:pStyle w:val="ListParagraph"/>
        <w:numPr>
          <w:ilvl w:val="0"/>
          <w:numId w:val="18"/>
        </w:numPr>
        <w:spacing w:line="280" w:lineRule="exact"/>
        <w:ind w:left="714" w:hanging="357"/>
        <w:rPr>
          <w:sz w:val="22"/>
          <w:szCs w:val="22"/>
        </w:rPr>
      </w:pPr>
      <w:r w:rsidRPr="00D66CF2">
        <w:rPr>
          <w:sz w:val="22"/>
          <w:szCs w:val="22"/>
        </w:rPr>
        <w:t>It was asked what the ultimate outcome of this exercise will be. Ann Kirwan advised that end product will be a preliminary land use visioning statement.</w:t>
      </w:r>
    </w:p>
    <w:p w:rsidR="00D66CF2" w:rsidRPr="00D66CF2" w:rsidRDefault="00D66CF2" w:rsidP="00D66CF2">
      <w:pPr>
        <w:pStyle w:val="ListParagraph"/>
        <w:numPr>
          <w:ilvl w:val="0"/>
          <w:numId w:val="18"/>
        </w:numPr>
        <w:spacing w:line="280" w:lineRule="exact"/>
        <w:ind w:left="714" w:hanging="357"/>
        <w:rPr>
          <w:rFonts w:eastAsiaTheme="majorEastAsia" w:cstheme="majorBidi"/>
          <w:b/>
          <w:bCs/>
          <w:sz w:val="16"/>
          <w:szCs w:val="16"/>
        </w:rPr>
      </w:pPr>
      <w:r w:rsidRPr="00D66CF2">
        <w:rPr>
          <w:sz w:val="22"/>
          <w:szCs w:val="22"/>
        </w:rPr>
        <w:lastRenderedPageBreak/>
        <w:t>It was noted that there needs to be a better way of articulating to the local community how the various entities working on mine rehabilitation in the Latrobe Valley fit together. If the Committee is having difficulty understanding this, it is likely the community almost certainly is. Consideration ought to be given as to how the Latrobe Valley Mine Rehabilitation Commissioner might be able to help in this instance</w:t>
      </w:r>
    </w:p>
    <w:p w:rsidR="00EF0E4D" w:rsidRPr="00D66CF2" w:rsidRDefault="00871A6B" w:rsidP="00D66CF2">
      <w:pPr>
        <w:spacing w:line="280" w:lineRule="exact"/>
        <w:rPr>
          <w:rFonts w:eastAsiaTheme="majorEastAsia" w:cstheme="majorBidi"/>
          <w:b/>
          <w:bCs/>
          <w:sz w:val="16"/>
          <w:szCs w:val="16"/>
        </w:rPr>
      </w:pPr>
      <w:r w:rsidRPr="00D66CF2">
        <w:rPr>
          <w:rFonts w:cs="Arial"/>
          <w:b/>
          <w:sz w:val="22"/>
          <w:szCs w:val="22"/>
        </w:rPr>
        <w:t>4</w:t>
      </w:r>
    </w:p>
    <w:p w:rsidR="00D66CF2" w:rsidRPr="00D66CF2" w:rsidRDefault="00D66CF2" w:rsidP="00D66CF2">
      <w:pPr>
        <w:keepNext/>
        <w:keepLines/>
        <w:spacing w:after="0" w:line="240" w:lineRule="auto"/>
        <w:outlineLvl w:val="1"/>
        <w:rPr>
          <w:rFonts w:eastAsiaTheme="majorEastAsia" w:cstheme="majorBidi"/>
          <w:b/>
          <w:sz w:val="22"/>
          <w:szCs w:val="22"/>
        </w:rPr>
      </w:pPr>
      <w:r w:rsidRPr="00D66CF2">
        <w:rPr>
          <w:rFonts w:eastAsiaTheme="majorEastAsia" w:cstheme="majorBidi"/>
          <w:b/>
          <w:sz w:val="22"/>
          <w:szCs w:val="22"/>
        </w:rPr>
        <w:t>Public Attitudes to Brown Coal Mine Rehabilitation</w:t>
      </w:r>
    </w:p>
    <w:p w:rsidR="00D66CF2" w:rsidRPr="00D66CF2" w:rsidRDefault="00D66CF2" w:rsidP="00D66CF2">
      <w:pPr>
        <w:keepNext/>
        <w:keepLines/>
        <w:spacing w:after="0" w:line="240" w:lineRule="auto"/>
        <w:outlineLvl w:val="1"/>
        <w:rPr>
          <w:rFonts w:eastAsiaTheme="majorEastAsia" w:cstheme="majorBidi"/>
          <w:b/>
          <w:i/>
          <w:sz w:val="22"/>
          <w:szCs w:val="22"/>
        </w:rPr>
      </w:pPr>
      <w:r w:rsidRPr="00D66CF2">
        <w:rPr>
          <w:rFonts w:eastAsiaTheme="majorEastAsia" w:cstheme="majorBidi"/>
          <w:b/>
          <w:i/>
          <w:sz w:val="22"/>
          <w:szCs w:val="22"/>
        </w:rPr>
        <w:t xml:space="preserve">Delivered by: </w:t>
      </w:r>
    </w:p>
    <w:p w:rsidR="00D66CF2" w:rsidRPr="00D66CF2" w:rsidRDefault="00D66CF2" w:rsidP="00D66CF2">
      <w:pPr>
        <w:keepNext/>
        <w:keepLines/>
        <w:spacing w:after="0" w:line="240" w:lineRule="auto"/>
        <w:outlineLvl w:val="1"/>
        <w:rPr>
          <w:rFonts w:eastAsiaTheme="majorEastAsia" w:cstheme="majorBidi"/>
          <w:b/>
          <w:i/>
          <w:sz w:val="22"/>
          <w:szCs w:val="22"/>
        </w:rPr>
      </w:pPr>
      <w:r w:rsidRPr="00D66CF2">
        <w:rPr>
          <w:rFonts w:eastAsiaTheme="majorEastAsia" w:cstheme="majorBidi"/>
          <w:b/>
          <w:i/>
          <w:sz w:val="22"/>
          <w:szCs w:val="22"/>
        </w:rPr>
        <w:t>Professor Peta Ashworth, Chair in Sustainable Energy Studies, School of Chemical Engineering, Faculty of Engineering, Architecture and Information Technology, The University of Queensland</w:t>
      </w:r>
    </w:p>
    <w:p w:rsidR="00D66CF2" w:rsidRPr="00D66CF2" w:rsidRDefault="00D66CF2" w:rsidP="00D66CF2">
      <w:pPr>
        <w:keepNext/>
        <w:keepLines/>
        <w:spacing w:after="0" w:line="240" w:lineRule="auto"/>
        <w:outlineLvl w:val="1"/>
        <w:rPr>
          <w:rFonts w:eastAsiaTheme="majorEastAsia" w:cstheme="majorBidi"/>
          <w:b/>
          <w:i/>
          <w:sz w:val="22"/>
          <w:szCs w:val="22"/>
        </w:rPr>
      </w:pPr>
      <w:r w:rsidRPr="00D66CF2">
        <w:rPr>
          <w:rFonts w:eastAsiaTheme="majorEastAsia" w:cstheme="majorBidi"/>
          <w:b/>
          <w:i/>
          <w:sz w:val="22"/>
          <w:szCs w:val="22"/>
        </w:rPr>
        <w:t>Dr Kathy Witt, Research Fellow, Faculty of Engineering, Architecture and Information Technology, The University of Queensland</w:t>
      </w:r>
    </w:p>
    <w:p w:rsidR="00D66CF2" w:rsidRPr="00D66CF2" w:rsidRDefault="00D66CF2" w:rsidP="00D66CF2">
      <w:pPr>
        <w:keepNext/>
        <w:keepLines/>
        <w:spacing w:after="0" w:line="240" w:lineRule="auto"/>
        <w:outlineLvl w:val="1"/>
        <w:rPr>
          <w:rFonts w:eastAsiaTheme="majorEastAsia" w:cstheme="majorBidi"/>
          <w:b/>
          <w:i/>
          <w:sz w:val="22"/>
          <w:szCs w:val="22"/>
        </w:rPr>
      </w:pPr>
      <w:r w:rsidRPr="00D66CF2">
        <w:rPr>
          <w:rFonts w:eastAsiaTheme="majorEastAsia" w:cstheme="majorBidi"/>
          <w:b/>
          <w:i/>
          <w:sz w:val="22"/>
          <w:szCs w:val="22"/>
        </w:rPr>
        <w:t>Dr Jill Harris, Research Fellow, Minerals Industry Safety and Health Centre, Sustainable Minerals Institute, The University of Queensland.</w:t>
      </w:r>
    </w:p>
    <w:p w:rsidR="00D66CF2" w:rsidRPr="00D66CF2" w:rsidRDefault="00D66CF2" w:rsidP="00D66CF2">
      <w:pPr>
        <w:keepNext/>
        <w:keepLines/>
        <w:spacing w:after="0" w:line="240" w:lineRule="auto"/>
        <w:outlineLvl w:val="1"/>
        <w:rPr>
          <w:rFonts w:eastAsiaTheme="majorEastAsia" w:cstheme="majorBidi"/>
          <w:sz w:val="22"/>
          <w:szCs w:val="22"/>
        </w:rPr>
      </w:pPr>
      <w:r w:rsidRPr="00D66CF2">
        <w:rPr>
          <w:rFonts w:eastAsiaTheme="majorEastAsia" w:cstheme="majorBidi"/>
          <w:sz w:val="22"/>
          <w:szCs w:val="22"/>
        </w:rPr>
        <w:t>The University of Queensland has undertaken comprehensive market research and follow up focus group discussions to better understand public attitudes to brown coal mine rehabilitation in Victoria, with a particular focus on the Latrobe Valley.</w:t>
      </w:r>
    </w:p>
    <w:p w:rsidR="00D66CF2" w:rsidRPr="00D66CF2" w:rsidRDefault="00D66CF2" w:rsidP="00D66CF2">
      <w:pPr>
        <w:pStyle w:val="ListParagraph"/>
        <w:numPr>
          <w:ilvl w:val="0"/>
          <w:numId w:val="18"/>
        </w:numPr>
        <w:spacing w:line="280" w:lineRule="exact"/>
        <w:ind w:left="714" w:hanging="357"/>
        <w:rPr>
          <w:sz w:val="22"/>
          <w:szCs w:val="22"/>
        </w:rPr>
      </w:pPr>
      <w:r w:rsidRPr="00D66CF2">
        <w:rPr>
          <w:sz w:val="22"/>
          <w:szCs w:val="22"/>
        </w:rPr>
        <w:t>The University of Queensland has been engaged by the Department of Economic Development, Jobs, Transport and Resources (DEDJTR) to undertake market research and focus groups to better understand public attitudes to mine rehabilitation in Victoria and the Latrobe Valley.</w:t>
      </w:r>
    </w:p>
    <w:p w:rsidR="00D66CF2" w:rsidRPr="00D66CF2" w:rsidRDefault="00D66CF2" w:rsidP="00D66CF2">
      <w:pPr>
        <w:pStyle w:val="ListParagraph"/>
        <w:numPr>
          <w:ilvl w:val="0"/>
          <w:numId w:val="18"/>
        </w:numPr>
        <w:spacing w:line="280" w:lineRule="exact"/>
        <w:ind w:left="714" w:hanging="357"/>
        <w:rPr>
          <w:sz w:val="22"/>
          <w:szCs w:val="22"/>
        </w:rPr>
      </w:pPr>
      <w:r w:rsidRPr="00D66CF2">
        <w:rPr>
          <w:sz w:val="22"/>
          <w:szCs w:val="22"/>
        </w:rPr>
        <w:t>The objective was to better understand:</w:t>
      </w:r>
    </w:p>
    <w:p w:rsidR="00D66CF2" w:rsidRPr="00D66CF2" w:rsidRDefault="00D66CF2" w:rsidP="002046CA">
      <w:pPr>
        <w:pStyle w:val="ListParagraph"/>
        <w:numPr>
          <w:ilvl w:val="1"/>
          <w:numId w:val="18"/>
        </w:numPr>
        <w:spacing w:line="280" w:lineRule="exact"/>
        <w:rPr>
          <w:sz w:val="22"/>
          <w:szCs w:val="22"/>
        </w:rPr>
      </w:pPr>
      <w:r w:rsidRPr="00D66CF2">
        <w:rPr>
          <w:sz w:val="22"/>
          <w:szCs w:val="22"/>
        </w:rPr>
        <w:t>current knowledge and interest in mine rehabilitation plans for the Latrobe Valley.</w:t>
      </w:r>
    </w:p>
    <w:p w:rsidR="00D66CF2" w:rsidRPr="00D66CF2" w:rsidRDefault="00D66CF2" w:rsidP="002046CA">
      <w:pPr>
        <w:pStyle w:val="ListParagraph"/>
        <w:numPr>
          <w:ilvl w:val="1"/>
          <w:numId w:val="18"/>
        </w:numPr>
        <w:spacing w:line="280" w:lineRule="exact"/>
        <w:rPr>
          <w:sz w:val="22"/>
          <w:szCs w:val="22"/>
        </w:rPr>
      </w:pPr>
      <w:r w:rsidRPr="00D66CF2">
        <w:rPr>
          <w:sz w:val="22"/>
          <w:szCs w:val="22"/>
        </w:rPr>
        <w:t>Preference for the three different mine rehabilitation scenarios (full pit lake, partial pit lake and dry pit).</w:t>
      </w:r>
    </w:p>
    <w:p w:rsidR="00D66CF2" w:rsidRPr="00D66CF2" w:rsidRDefault="00D66CF2" w:rsidP="002046CA">
      <w:pPr>
        <w:pStyle w:val="ListParagraph"/>
        <w:numPr>
          <w:ilvl w:val="1"/>
          <w:numId w:val="18"/>
        </w:numPr>
        <w:spacing w:line="280" w:lineRule="exact"/>
        <w:rPr>
          <w:sz w:val="22"/>
          <w:szCs w:val="22"/>
        </w:rPr>
      </w:pPr>
      <w:r w:rsidRPr="00D66CF2">
        <w:rPr>
          <w:sz w:val="22"/>
          <w:szCs w:val="22"/>
        </w:rPr>
        <w:t>Expected likely outcomes of mine rehabilitation.</w:t>
      </w:r>
    </w:p>
    <w:p w:rsidR="00D66CF2" w:rsidRPr="00D66CF2" w:rsidRDefault="00D66CF2" w:rsidP="002046CA">
      <w:pPr>
        <w:pStyle w:val="ListParagraph"/>
        <w:numPr>
          <w:ilvl w:val="1"/>
          <w:numId w:val="18"/>
        </w:numPr>
        <w:spacing w:line="280" w:lineRule="exact"/>
        <w:rPr>
          <w:sz w:val="22"/>
          <w:szCs w:val="22"/>
        </w:rPr>
      </w:pPr>
      <w:r w:rsidRPr="00D66CF2">
        <w:rPr>
          <w:sz w:val="22"/>
          <w:szCs w:val="22"/>
        </w:rPr>
        <w:t>Levels of trust in information sources and institutions.</w:t>
      </w:r>
    </w:p>
    <w:p w:rsidR="00D66CF2" w:rsidRPr="00D66CF2" w:rsidRDefault="00D66CF2" w:rsidP="002046CA">
      <w:pPr>
        <w:pStyle w:val="ListParagraph"/>
        <w:numPr>
          <w:ilvl w:val="1"/>
          <w:numId w:val="18"/>
        </w:numPr>
        <w:spacing w:line="280" w:lineRule="exact"/>
        <w:rPr>
          <w:sz w:val="22"/>
          <w:szCs w:val="22"/>
        </w:rPr>
      </w:pPr>
      <w:r w:rsidRPr="00D66CF2">
        <w:rPr>
          <w:sz w:val="22"/>
          <w:szCs w:val="22"/>
        </w:rPr>
        <w:t>Differences between the broader Victorian public and those living in the Latrobe Valley region.</w:t>
      </w:r>
    </w:p>
    <w:p w:rsidR="00D66CF2" w:rsidRPr="00D66CF2" w:rsidRDefault="00D66CF2" w:rsidP="00D66CF2">
      <w:pPr>
        <w:pStyle w:val="ListParagraph"/>
        <w:numPr>
          <w:ilvl w:val="0"/>
          <w:numId w:val="18"/>
        </w:numPr>
        <w:spacing w:line="280" w:lineRule="exact"/>
        <w:ind w:left="714" w:hanging="357"/>
        <w:rPr>
          <w:sz w:val="22"/>
          <w:szCs w:val="22"/>
        </w:rPr>
      </w:pPr>
      <w:r w:rsidRPr="00D66CF2">
        <w:rPr>
          <w:sz w:val="22"/>
          <w:szCs w:val="22"/>
        </w:rPr>
        <w:t>A total of 1,583 people participated in the survey across Victoria and the Latrobe Valley.</w:t>
      </w:r>
    </w:p>
    <w:p w:rsidR="00D66CF2" w:rsidRPr="00D66CF2" w:rsidRDefault="00D66CF2" w:rsidP="00D66CF2">
      <w:pPr>
        <w:pStyle w:val="ListParagraph"/>
        <w:numPr>
          <w:ilvl w:val="0"/>
          <w:numId w:val="18"/>
        </w:numPr>
        <w:spacing w:line="280" w:lineRule="exact"/>
        <w:ind w:left="714" w:hanging="357"/>
        <w:rPr>
          <w:sz w:val="22"/>
          <w:szCs w:val="22"/>
        </w:rPr>
      </w:pPr>
      <w:r w:rsidRPr="00D66CF2">
        <w:rPr>
          <w:sz w:val="22"/>
          <w:szCs w:val="22"/>
        </w:rPr>
        <w:t>Approximately 50 people took part in six focus group discussions across the Latrobe Valley.</w:t>
      </w:r>
    </w:p>
    <w:p w:rsidR="00D66CF2" w:rsidRPr="002046CA" w:rsidRDefault="00D66CF2" w:rsidP="002046CA">
      <w:pPr>
        <w:spacing w:line="280" w:lineRule="exact"/>
        <w:ind w:left="357"/>
        <w:rPr>
          <w:b/>
          <w:sz w:val="22"/>
          <w:szCs w:val="22"/>
        </w:rPr>
      </w:pPr>
      <w:r w:rsidRPr="002046CA">
        <w:rPr>
          <w:b/>
          <w:sz w:val="22"/>
          <w:szCs w:val="22"/>
        </w:rPr>
        <w:t>Findings</w:t>
      </w:r>
    </w:p>
    <w:p w:rsidR="00D66CF2" w:rsidRPr="00D66CF2" w:rsidRDefault="00D66CF2" w:rsidP="00D66CF2">
      <w:pPr>
        <w:pStyle w:val="ListParagraph"/>
        <w:numPr>
          <w:ilvl w:val="0"/>
          <w:numId w:val="18"/>
        </w:numPr>
        <w:spacing w:line="280" w:lineRule="exact"/>
        <w:ind w:left="714" w:hanging="357"/>
        <w:rPr>
          <w:sz w:val="22"/>
          <w:szCs w:val="22"/>
        </w:rPr>
      </w:pPr>
      <w:r w:rsidRPr="00D66CF2">
        <w:rPr>
          <w:sz w:val="22"/>
          <w:szCs w:val="22"/>
        </w:rPr>
        <w:t>Current knowledge of mine rehabilitation is fairly equally split between generally positive views regarding the economic benefits, jobs and environmental restoration associated with mine rehabilitation compared with the negative views relating to impacts of the mine closure and pollution.</w:t>
      </w:r>
    </w:p>
    <w:p w:rsidR="00D66CF2" w:rsidRPr="00D66CF2" w:rsidRDefault="00D66CF2" w:rsidP="00D66CF2">
      <w:pPr>
        <w:pStyle w:val="ListParagraph"/>
        <w:numPr>
          <w:ilvl w:val="0"/>
          <w:numId w:val="18"/>
        </w:numPr>
        <w:spacing w:line="280" w:lineRule="exact"/>
        <w:ind w:left="714" w:hanging="357"/>
        <w:rPr>
          <w:sz w:val="22"/>
          <w:szCs w:val="22"/>
        </w:rPr>
      </w:pPr>
      <w:r w:rsidRPr="00D66CF2">
        <w:rPr>
          <w:sz w:val="22"/>
          <w:szCs w:val="22"/>
        </w:rPr>
        <w:t>Latrobe Valley residents strongly believed that mine rehabilitation should benefit local communities.</w:t>
      </w:r>
    </w:p>
    <w:p w:rsidR="00D66CF2" w:rsidRPr="00D66CF2" w:rsidRDefault="00D66CF2" w:rsidP="00D66CF2">
      <w:pPr>
        <w:pStyle w:val="ListParagraph"/>
        <w:numPr>
          <w:ilvl w:val="0"/>
          <w:numId w:val="18"/>
        </w:numPr>
        <w:spacing w:line="280" w:lineRule="exact"/>
        <w:ind w:left="714" w:hanging="357"/>
        <w:rPr>
          <w:sz w:val="22"/>
          <w:szCs w:val="22"/>
        </w:rPr>
      </w:pPr>
      <w:r w:rsidRPr="00D66CF2">
        <w:rPr>
          <w:sz w:val="22"/>
          <w:szCs w:val="22"/>
        </w:rPr>
        <w:t>Younger people were generally less engaged with the issue of mine rehabilitation.</w:t>
      </w:r>
    </w:p>
    <w:p w:rsidR="00D66CF2" w:rsidRPr="00D66CF2" w:rsidRDefault="00D66CF2" w:rsidP="00D66CF2">
      <w:pPr>
        <w:pStyle w:val="ListParagraph"/>
        <w:numPr>
          <w:ilvl w:val="0"/>
          <w:numId w:val="18"/>
        </w:numPr>
        <w:spacing w:line="280" w:lineRule="exact"/>
        <w:ind w:left="714" w:hanging="357"/>
        <w:rPr>
          <w:sz w:val="22"/>
          <w:szCs w:val="22"/>
        </w:rPr>
      </w:pPr>
      <w:r w:rsidRPr="00D66CF2">
        <w:rPr>
          <w:sz w:val="22"/>
          <w:szCs w:val="22"/>
        </w:rPr>
        <w:lastRenderedPageBreak/>
        <w:t>The term ‘safe’ was better understood than ‘stable’ or ‘sustainable’ where more information was needed.</w:t>
      </w:r>
    </w:p>
    <w:p w:rsidR="00D66CF2" w:rsidRPr="00D66CF2" w:rsidRDefault="00D66CF2" w:rsidP="00D66CF2">
      <w:pPr>
        <w:pStyle w:val="ListParagraph"/>
        <w:numPr>
          <w:ilvl w:val="0"/>
          <w:numId w:val="18"/>
        </w:numPr>
        <w:spacing w:line="280" w:lineRule="exact"/>
        <w:ind w:left="714" w:hanging="357"/>
        <w:rPr>
          <w:sz w:val="22"/>
          <w:szCs w:val="22"/>
        </w:rPr>
      </w:pPr>
      <w:r w:rsidRPr="00D66CF2">
        <w:rPr>
          <w:sz w:val="22"/>
          <w:szCs w:val="22"/>
        </w:rPr>
        <w:t>Regarding the views of expected time taken, water required and costs associated with achieving the full pit lake rehabilitation option at any one of the Latrobe Valley’s three brown coal mines a large proportion of both the Victorian and Latrobe Valley samples answered ‘don’t know’.</w:t>
      </w:r>
    </w:p>
    <w:p w:rsidR="00D66CF2" w:rsidRPr="00D66CF2" w:rsidRDefault="00D66CF2" w:rsidP="00D66CF2">
      <w:pPr>
        <w:pStyle w:val="ListParagraph"/>
        <w:numPr>
          <w:ilvl w:val="0"/>
          <w:numId w:val="18"/>
        </w:numPr>
        <w:spacing w:line="280" w:lineRule="exact"/>
        <w:ind w:left="714" w:hanging="357"/>
        <w:rPr>
          <w:sz w:val="22"/>
          <w:szCs w:val="22"/>
        </w:rPr>
      </w:pPr>
      <w:r w:rsidRPr="00D66CF2">
        <w:rPr>
          <w:sz w:val="22"/>
          <w:szCs w:val="22"/>
        </w:rPr>
        <w:t>Around 80 per cent of survey participants believed the mine operators should finance mine rehabilitation and approximately 70 per cent believed government should also contribute to this.</w:t>
      </w:r>
    </w:p>
    <w:p w:rsidR="00D66CF2" w:rsidRPr="00D66CF2" w:rsidRDefault="00D66CF2" w:rsidP="00D66CF2">
      <w:pPr>
        <w:pStyle w:val="ListParagraph"/>
        <w:numPr>
          <w:ilvl w:val="0"/>
          <w:numId w:val="18"/>
        </w:numPr>
        <w:spacing w:line="280" w:lineRule="exact"/>
        <w:ind w:left="714" w:hanging="357"/>
        <w:rPr>
          <w:sz w:val="22"/>
          <w:szCs w:val="22"/>
        </w:rPr>
      </w:pPr>
      <w:r w:rsidRPr="00D66CF2">
        <w:rPr>
          <w:sz w:val="22"/>
          <w:szCs w:val="22"/>
        </w:rPr>
        <w:t>Of the three scenarios (full pit lake, partial pit lake and dry pit) the full pit lake was the preferred scenario overall.</w:t>
      </w:r>
    </w:p>
    <w:p w:rsidR="00D66CF2" w:rsidRPr="00D66CF2" w:rsidRDefault="00D66CF2" w:rsidP="00D66CF2">
      <w:pPr>
        <w:pStyle w:val="ListParagraph"/>
        <w:numPr>
          <w:ilvl w:val="0"/>
          <w:numId w:val="18"/>
        </w:numPr>
        <w:spacing w:line="280" w:lineRule="exact"/>
        <w:ind w:left="714" w:hanging="357"/>
        <w:rPr>
          <w:sz w:val="22"/>
          <w:szCs w:val="22"/>
        </w:rPr>
      </w:pPr>
      <w:r w:rsidRPr="00D66CF2">
        <w:rPr>
          <w:sz w:val="22"/>
          <w:szCs w:val="22"/>
        </w:rPr>
        <w:t>The focus group discussions confirmed that the full pit lake was the preferred option and seen as the safest and most stable and sustainable option. The dry pit however was seen as the most feasible with participants viewing this as the cheapest and easiest option to achieve and expecting this would be the option that was ultimately delivered.</w:t>
      </w:r>
    </w:p>
    <w:p w:rsidR="00D66CF2" w:rsidRPr="00D66CF2" w:rsidRDefault="00D66CF2" w:rsidP="00D66CF2">
      <w:pPr>
        <w:pStyle w:val="ListParagraph"/>
        <w:numPr>
          <w:ilvl w:val="0"/>
          <w:numId w:val="18"/>
        </w:numPr>
        <w:spacing w:line="280" w:lineRule="exact"/>
        <w:ind w:left="714" w:hanging="357"/>
        <w:rPr>
          <w:sz w:val="22"/>
          <w:szCs w:val="22"/>
        </w:rPr>
      </w:pPr>
      <w:r w:rsidRPr="00D66CF2">
        <w:rPr>
          <w:sz w:val="22"/>
          <w:szCs w:val="22"/>
        </w:rPr>
        <w:t>When asked about tradeoffs, the Latrobe City sample ranked a scenario that delivered a low cost, safe, stable and sustainable rehabilitation outcome with only minimal rehabilitation that preserved access to coal for the future as the most preferred option.</w:t>
      </w:r>
    </w:p>
    <w:p w:rsidR="00D66CF2" w:rsidRPr="00D66CF2" w:rsidRDefault="00D66CF2" w:rsidP="00D66CF2">
      <w:pPr>
        <w:pStyle w:val="ListParagraph"/>
        <w:numPr>
          <w:ilvl w:val="0"/>
          <w:numId w:val="18"/>
        </w:numPr>
        <w:spacing w:line="280" w:lineRule="exact"/>
        <w:ind w:left="714" w:hanging="357"/>
        <w:rPr>
          <w:sz w:val="22"/>
          <w:szCs w:val="22"/>
        </w:rPr>
      </w:pPr>
      <w:r w:rsidRPr="00D66CF2">
        <w:rPr>
          <w:sz w:val="22"/>
          <w:szCs w:val="22"/>
        </w:rPr>
        <w:t>The focus group discussions revealed a view that coal is seen as a surrogate for jobs and the opportunity costs of losing such a valuable resource are too high. If there was an alternative to coal mining employment in the region, people would be happy to see it go.</w:t>
      </w:r>
    </w:p>
    <w:p w:rsidR="00D66CF2" w:rsidRPr="00D66CF2" w:rsidRDefault="00D66CF2" w:rsidP="00D66CF2">
      <w:pPr>
        <w:pStyle w:val="ListParagraph"/>
        <w:numPr>
          <w:ilvl w:val="0"/>
          <w:numId w:val="18"/>
        </w:numPr>
        <w:spacing w:line="280" w:lineRule="exact"/>
        <w:ind w:left="714" w:hanging="357"/>
        <w:rPr>
          <w:sz w:val="22"/>
          <w:szCs w:val="22"/>
        </w:rPr>
      </w:pPr>
      <w:r w:rsidRPr="00D66CF2">
        <w:rPr>
          <w:sz w:val="22"/>
          <w:szCs w:val="22"/>
        </w:rPr>
        <w:t>Latrobe City residents have lower levels of trust in both the mining industry and government compared to the Victorian sample.</w:t>
      </w:r>
    </w:p>
    <w:p w:rsidR="00D66CF2" w:rsidRPr="00D66CF2" w:rsidRDefault="00D66CF2" w:rsidP="00D66CF2">
      <w:pPr>
        <w:pStyle w:val="ListParagraph"/>
        <w:numPr>
          <w:ilvl w:val="0"/>
          <w:numId w:val="18"/>
        </w:numPr>
        <w:spacing w:line="280" w:lineRule="exact"/>
        <w:ind w:left="714" w:hanging="357"/>
        <w:rPr>
          <w:sz w:val="22"/>
          <w:szCs w:val="22"/>
        </w:rPr>
      </w:pPr>
      <w:r w:rsidRPr="00D66CF2">
        <w:rPr>
          <w:sz w:val="22"/>
          <w:szCs w:val="22"/>
        </w:rPr>
        <w:t xml:space="preserve">People in the Latrobe Valley want more information about mine rehabilitation. The preference for information was from local sources with local newspapers being the most used sources of information followed by local radio and family, friends and colleagues. </w:t>
      </w:r>
    </w:p>
    <w:p w:rsidR="001A2F29" w:rsidRPr="00EF0E4D" w:rsidRDefault="00871A6B" w:rsidP="00D66CF2">
      <w:pPr>
        <w:keepNext/>
        <w:keepLines/>
        <w:spacing w:after="0"/>
        <w:rPr>
          <w:rFonts w:eastAsiaTheme="majorEastAsia" w:cstheme="majorBidi"/>
          <w:sz w:val="16"/>
          <w:szCs w:val="32"/>
        </w:rPr>
      </w:pPr>
      <w:r w:rsidRPr="00EF0E4D">
        <w:rPr>
          <w:rFonts w:cs="Arial"/>
          <w:b/>
          <w:sz w:val="22"/>
          <w:szCs w:val="22"/>
        </w:rPr>
        <w:t>5</w:t>
      </w:r>
    </w:p>
    <w:p w:rsidR="002046CA" w:rsidRPr="002046CA" w:rsidRDefault="002046CA" w:rsidP="002046CA">
      <w:pPr>
        <w:pStyle w:val="Heading2"/>
        <w:spacing w:before="120"/>
        <w:rPr>
          <w:b/>
          <w:caps w:val="0"/>
          <w:color w:val="424650"/>
          <w:sz w:val="22"/>
          <w:szCs w:val="22"/>
        </w:rPr>
      </w:pPr>
      <w:r w:rsidRPr="002046CA">
        <w:rPr>
          <w:b/>
          <w:caps w:val="0"/>
          <w:color w:val="424650"/>
          <w:sz w:val="22"/>
          <w:szCs w:val="22"/>
        </w:rPr>
        <w:t>Round-the-table updates</w:t>
      </w:r>
    </w:p>
    <w:p w:rsidR="002046CA" w:rsidRPr="002046CA" w:rsidRDefault="002046CA" w:rsidP="002046CA">
      <w:pPr>
        <w:spacing w:after="0"/>
        <w:rPr>
          <w:rFonts w:eastAsiaTheme="majorEastAsia" w:cstheme="majorBidi"/>
          <w:b/>
          <w:sz w:val="22"/>
          <w:szCs w:val="22"/>
        </w:rPr>
      </w:pPr>
      <w:r w:rsidRPr="002046CA">
        <w:rPr>
          <w:rFonts w:eastAsiaTheme="majorEastAsia" w:cstheme="majorBidi"/>
          <w:b/>
          <w:sz w:val="22"/>
          <w:szCs w:val="22"/>
        </w:rPr>
        <w:t>Susan Lloyd (Chairperson), Latrobe Valley community</w:t>
      </w:r>
    </w:p>
    <w:p w:rsidR="002046CA" w:rsidRPr="002046CA" w:rsidRDefault="002046CA" w:rsidP="002046CA">
      <w:pPr>
        <w:pStyle w:val="ListParagraph"/>
        <w:numPr>
          <w:ilvl w:val="0"/>
          <w:numId w:val="18"/>
        </w:numPr>
        <w:spacing w:line="280" w:lineRule="exact"/>
        <w:ind w:left="714" w:hanging="357"/>
        <w:rPr>
          <w:sz w:val="22"/>
          <w:szCs w:val="22"/>
        </w:rPr>
      </w:pPr>
      <w:r w:rsidRPr="002046CA">
        <w:rPr>
          <w:sz w:val="22"/>
          <w:szCs w:val="22"/>
        </w:rPr>
        <w:t>The Chairperson and the Latrobe Valley Mine Rehabilitation Commissioner recently met with the Minister for Resources, the Hon. Tim Pallas MP. An invitation for the Minister to attend an upcoming meeting of the Committee was extended.</w:t>
      </w:r>
    </w:p>
    <w:p w:rsidR="002046CA" w:rsidRPr="002046CA" w:rsidRDefault="002046CA" w:rsidP="002046CA">
      <w:pPr>
        <w:pStyle w:val="ListParagraph"/>
        <w:numPr>
          <w:ilvl w:val="0"/>
          <w:numId w:val="18"/>
        </w:numPr>
        <w:spacing w:line="280" w:lineRule="exact"/>
        <w:ind w:left="714" w:hanging="357"/>
        <w:rPr>
          <w:sz w:val="22"/>
          <w:szCs w:val="22"/>
        </w:rPr>
      </w:pPr>
      <w:r w:rsidRPr="002046CA">
        <w:rPr>
          <w:sz w:val="22"/>
          <w:szCs w:val="22"/>
        </w:rPr>
        <w:t>The Chairperson reminded people about the international mine closure conference in Germany later in the year.</w:t>
      </w:r>
    </w:p>
    <w:p w:rsidR="002046CA" w:rsidRPr="002046CA" w:rsidRDefault="002046CA" w:rsidP="002046CA">
      <w:pPr>
        <w:pStyle w:val="ListParagraph"/>
        <w:numPr>
          <w:ilvl w:val="0"/>
          <w:numId w:val="18"/>
        </w:numPr>
        <w:spacing w:line="280" w:lineRule="exact"/>
        <w:ind w:left="714" w:hanging="357"/>
        <w:rPr>
          <w:sz w:val="22"/>
          <w:szCs w:val="22"/>
        </w:rPr>
      </w:pPr>
      <w:r w:rsidRPr="002046CA">
        <w:rPr>
          <w:sz w:val="22"/>
          <w:szCs w:val="22"/>
        </w:rPr>
        <w:t>The Gippsland Coastal Board has requested a presentation on the LVRRS, particularly regarding water management/useage that could impact on the Gippsland Lakes.</w:t>
      </w:r>
    </w:p>
    <w:p w:rsidR="002046CA" w:rsidRPr="002046CA" w:rsidRDefault="002046CA" w:rsidP="002046CA">
      <w:pPr>
        <w:spacing w:after="0"/>
        <w:rPr>
          <w:rFonts w:eastAsiaTheme="majorEastAsia" w:cstheme="majorBidi"/>
          <w:b/>
          <w:sz w:val="22"/>
          <w:szCs w:val="22"/>
        </w:rPr>
      </w:pPr>
      <w:r w:rsidRPr="002046CA">
        <w:rPr>
          <w:rFonts w:eastAsiaTheme="majorEastAsia" w:cstheme="majorBidi"/>
          <w:b/>
          <w:sz w:val="22"/>
          <w:szCs w:val="22"/>
        </w:rPr>
        <w:t>Cr Graeme Middlemiss, Latrobe City Council</w:t>
      </w:r>
    </w:p>
    <w:p w:rsidR="002046CA" w:rsidRPr="002046CA" w:rsidRDefault="002046CA" w:rsidP="002046CA">
      <w:pPr>
        <w:pStyle w:val="ListParagraph"/>
        <w:numPr>
          <w:ilvl w:val="0"/>
          <w:numId w:val="18"/>
        </w:numPr>
        <w:spacing w:line="280" w:lineRule="exact"/>
        <w:ind w:left="714" w:hanging="357"/>
        <w:rPr>
          <w:sz w:val="22"/>
          <w:szCs w:val="22"/>
        </w:rPr>
      </w:pPr>
      <w:r w:rsidRPr="002046CA">
        <w:rPr>
          <w:sz w:val="22"/>
          <w:szCs w:val="22"/>
        </w:rPr>
        <w:t>Council will shortly finalise its view regarding its preferred vision for the rehabilitated landform of the mine voids and surrounding areas.</w:t>
      </w:r>
    </w:p>
    <w:p w:rsidR="002046CA" w:rsidRPr="002046CA" w:rsidRDefault="002046CA" w:rsidP="002046CA">
      <w:pPr>
        <w:spacing w:after="0"/>
        <w:rPr>
          <w:rFonts w:eastAsiaTheme="majorEastAsia" w:cstheme="majorBidi"/>
          <w:b/>
          <w:sz w:val="22"/>
          <w:szCs w:val="22"/>
        </w:rPr>
      </w:pPr>
      <w:r w:rsidRPr="002046CA">
        <w:rPr>
          <w:rFonts w:eastAsiaTheme="majorEastAsia" w:cstheme="majorBidi"/>
          <w:b/>
          <w:sz w:val="22"/>
          <w:szCs w:val="22"/>
        </w:rPr>
        <w:t>James Faithful, Latrobe Valley mine operators (ENGIE)</w:t>
      </w:r>
    </w:p>
    <w:p w:rsidR="002046CA" w:rsidRPr="002046CA" w:rsidRDefault="002046CA" w:rsidP="002046CA">
      <w:pPr>
        <w:pStyle w:val="ListParagraph"/>
        <w:numPr>
          <w:ilvl w:val="0"/>
          <w:numId w:val="18"/>
        </w:numPr>
        <w:spacing w:line="280" w:lineRule="exact"/>
        <w:ind w:left="714" w:hanging="357"/>
        <w:rPr>
          <w:sz w:val="22"/>
          <w:szCs w:val="22"/>
        </w:rPr>
      </w:pPr>
      <w:r w:rsidRPr="002046CA">
        <w:rPr>
          <w:sz w:val="22"/>
          <w:szCs w:val="22"/>
        </w:rPr>
        <w:t xml:space="preserve">ENGIE’s most recent workplan variation has recently been signed off by Earth Resources Regulation. </w:t>
      </w:r>
    </w:p>
    <w:p w:rsidR="002046CA" w:rsidRPr="002046CA" w:rsidRDefault="002046CA" w:rsidP="002046CA">
      <w:pPr>
        <w:pStyle w:val="ListParagraph"/>
        <w:numPr>
          <w:ilvl w:val="0"/>
          <w:numId w:val="18"/>
        </w:numPr>
        <w:spacing w:line="280" w:lineRule="exact"/>
        <w:ind w:left="714" w:hanging="357"/>
        <w:rPr>
          <w:sz w:val="22"/>
          <w:szCs w:val="22"/>
        </w:rPr>
      </w:pPr>
      <w:r w:rsidRPr="002046CA">
        <w:rPr>
          <w:sz w:val="22"/>
          <w:szCs w:val="22"/>
        </w:rPr>
        <w:lastRenderedPageBreak/>
        <w:t>ENGIE is currently preparing for a public community information session next week (Wednesday 14 March 2018).</w:t>
      </w:r>
    </w:p>
    <w:p w:rsidR="002046CA" w:rsidRPr="002046CA" w:rsidRDefault="002046CA" w:rsidP="002046CA">
      <w:pPr>
        <w:spacing w:after="0"/>
        <w:rPr>
          <w:rFonts w:eastAsiaTheme="majorEastAsia" w:cstheme="majorBidi"/>
          <w:b/>
          <w:sz w:val="22"/>
          <w:szCs w:val="22"/>
        </w:rPr>
      </w:pPr>
      <w:r w:rsidRPr="002046CA">
        <w:rPr>
          <w:rFonts w:eastAsiaTheme="majorEastAsia" w:cstheme="majorBidi"/>
          <w:b/>
          <w:sz w:val="22"/>
          <w:szCs w:val="22"/>
        </w:rPr>
        <w:t>Terry Flynn, Southern Rural Water</w:t>
      </w:r>
    </w:p>
    <w:p w:rsidR="002046CA" w:rsidRPr="002046CA" w:rsidRDefault="002046CA" w:rsidP="002046CA">
      <w:pPr>
        <w:pStyle w:val="ListParagraph"/>
        <w:numPr>
          <w:ilvl w:val="0"/>
          <w:numId w:val="18"/>
        </w:numPr>
        <w:spacing w:line="280" w:lineRule="exact"/>
        <w:ind w:left="714" w:hanging="357"/>
        <w:rPr>
          <w:sz w:val="22"/>
          <w:szCs w:val="22"/>
        </w:rPr>
      </w:pPr>
      <w:r w:rsidRPr="002046CA">
        <w:rPr>
          <w:sz w:val="22"/>
          <w:szCs w:val="22"/>
        </w:rPr>
        <w:t>Southern Rural Water has commenced preparation of its long-term water resource assessment.</w:t>
      </w:r>
    </w:p>
    <w:p w:rsidR="002046CA" w:rsidRPr="002046CA" w:rsidRDefault="002046CA" w:rsidP="002046CA">
      <w:pPr>
        <w:spacing w:after="0"/>
        <w:rPr>
          <w:rFonts w:eastAsiaTheme="majorEastAsia" w:cstheme="majorBidi"/>
          <w:b/>
          <w:sz w:val="22"/>
          <w:szCs w:val="22"/>
        </w:rPr>
      </w:pPr>
      <w:r w:rsidRPr="002046CA">
        <w:rPr>
          <w:rFonts w:eastAsiaTheme="majorEastAsia" w:cstheme="majorBidi"/>
          <w:b/>
          <w:sz w:val="22"/>
          <w:szCs w:val="22"/>
        </w:rPr>
        <w:t>Ron Mether, EnergyAustralia</w:t>
      </w:r>
    </w:p>
    <w:p w:rsidR="002046CA" w:rsidRPr="002046CA" w:rsidRDefault="002046CA" w:rsidP="002046CA">
      <w:pPr>
        <w:pStyle w:val="ListParagraph"/>
        <w:numPr>
          <w:ilvl w:val="0"/>
          <w:numId w:val="18"/>
        </w:numPr>
        <w:spacing w:line="280" w:lineRule="exact"/>
        <w:ind w:left="714" w:hanging="357"/>
        <w:rPr>
          <w:sz w:val="22"/>
          <w:szCs w:val="22"/>
        </w:rPr>
      </w:pPr>
      <w:r w:rsidRPr="002046CA">
        <w:rPr>
          <w:sz w:val="22"/>
          <w:szCs w:val="22"/>
        </w:rPr>
        <w:t>EnergyAustralia has applied for an extension of its Mining Licence.</w:t>
      </w:r>
    </w:p>
    <w:p w:rsidR="002046CA" w:rsidRPr="002046CA" w:rsidRDefault="002046CA" w:rsidP="002046CA">
      <w:pPr>
        <w:pStyle w:val="ListParagraph"/>
        <w:numPr>
          <w:ilvl w:val="0"/>
          <w:numId w:val="18"/>
        </w:numPr>
        <w:spacing w:line="280" w:lineRule="exact"/>
        <w:ind w:left="714" w:hanging="357"/>
        <w:rPr>
          <w:sz w:val="22"/>
          <w:szCs w:val="22"/>
        </w:rPr>
      </w:pPr>
      <w:r w:rsidRPr="002046CA">
        <w:rPr>
          <w:sz w:val="22"/>
          <w:szCs w:val="22"/>
        </w:rPr>
        <w:t>21 February 2018 Environment Review Committee meeting was open to the public as a means of community engagement. This was well attended.</w:t>
      </w:r>
    </w:p>
    <w:p w:rsidR="002046CA" w:rsidRPr="002046CA" w:rsidRDefault="002046CA" w:rsidP="002046CA">
      <w:pPr>
        <w:spacing w:after="0"/>
        <w:rPr>
          <w:rFonts w:eastAsiaTheme="majorEastAsia" w:cstheme="majorBidi"/>
          <w:b/>
          <w:sz w:val="22"/>
          <w:szCs w:val="22"/>
        </w:rPr>
      </w:pPr>
      <w:r w:rsidRPr="002046CA">
        <w:rPr>
          <w:rFonts w:eastAsiaTheme="majorEastAsia" w:cstheme="majorBidi"/>
          <w:b/>
          <w:sz w:val="22"/>
          <w:szCs w:val="22"/>
        </w:rPr>
        <w:t>Jane Burton, Department of Economic Development, Jobs, Transport and Resources</w:t>
      </w:r>
    </w:p>
    <w:p w:rsidR="002046CA" w:rsidRPr="002046CA" w:rsidRDefault="002046CA" w:rsidP="002046CA">
      <w:pPr>
        <w:pStyle w:val="ListParagraph"/>
        <w:numPr>
          <w:ilvl w:val="0"/>
          <w:numId w:val="18"/>
        </w:numPr>
        <w:spacing w:line="280" w:lineRule="exact"/>
        <w:ind w:left="714" w:hanging="357"/>
        <w:rPr>
          <w:sz w:val="22"/>
          <w:szCs w:val="22"/>
        </w:rPr>
      </w:pPr>
      <w:r w:rsidRPr="002046CA">
        <w:rPr>
          <w:sz w:val="22"/>
          <w:szCs w:val="22"/>
        </w:rPr>
        <w:t>There’s significant interest within Victoria and Australia regarding mine rehabilitation. There has been a number of PhD students approach the Department looking to undertake research in mine rehabilitation.</w:t>
      </w:r>
    </w:p>
    <w:p w:rsidR="002046CA" w:rsidRPr="002046CA" w:rsidRDefault="002046CA" w:rsidP="002046CA">
      <w:pPr>
        <w:spacing w:after="0"/>
        <w:rPr>
          <w:rFonts w:eastAsiaTheme="majorEastAsia" w:cstheme="majorBidi"/>
          <w:b/>
          <w:sz w:val="22"/>
          <w:szCs w:val="22"/>
        </w:rPr>
      </w:pPr>
      <w:r w:rsidRPr="002046CA">
        <w:rPr>
          <w:rFonts w:eastAsiaTheme="majorEastAsia" w:cstheme="majorBidi"/>
          <w:b/>
          <w:sz w:val="22"/>
          <w:szCs w:val="22"/>
        </w:rPr>
        <w:t>Emeritus Professor Rae Mackay, Latrobe Valley Mine Rehabilitation Commissioner</w:t>
      </w:r>
    </w:p>
    <w:p w:rsidR="008C44EC" w:rsidRDefault="002046CA" w:rsidP="002046CA">
      <w:pPr>
        <w:pStyle w:val="ListParagraph"/>
        <w:numPr>
          <w:ilvl w:val="0"/>
          <w:numId w:val="18"/>
        </w:numPr>
        <w:spacing w:line="280" w:lineRule="exact"/>
        <w:ind w:left="714" w:hanging="357"/>
        <w:rPr>
          <w:sz w:val="22"/>
          <w:szCs w:val="22"/>
        </w:rPr>
      </w:pPr>
      <w:r w:rsidRPr="002046CA">
        <w:rPr>
          <w:sz w:val="22"/>
          <w:szCs w:val="22"/>
        </w:rPr>
        <w:t>The Commissioner recently released a report of feedback from his Overseeing our Future event held in December 2017. The report is available on the Commissioner’s website</w:t>
      </w:r>
      <w:r>
        <w:rPr>
          <w:sz w:val="22"/>
          <w:szCs w:val="22"/>
        </w:rPr>
        <w:t>.</w:t>
      </w:r>
    </w:p>
    <w:p w:rsidR="002046CA" w:rsidRPr="002046CA" w:rsidRDefault="002046CA" w:rsidP="002046CA">
      <w:pPr>
        <w:keepNext/>
        <w:keepLines/>
        <w:spacing w:after="0"/>
        <w:rPr>
          <w:rFonts w:eastAsiaTheme="majorEastAsia" w:cstheme="majorBidi"/>
          <w:sz w:val="16"/>
          <w:szCs w:val="32"/>
        </w:rPr>
      </w:pPr>
      <w:r>
        <w:rPr>
          <w:rFonts w:cs="Arial"/>
          <w:b/>
          <w:sz w:val="22"/>
          <w:szCs w:val="22"/>
        </w:rPr>
        <w:t>6</w:t>
      </w:r>
    </w:p>
    <w:p w:rsidR="002046CA" w:rsidRDefault="002046CA" w:rsidP="002046CA">
      <w:pPr>
        <w:spacing w:line="280" w:lineRule="exact"/>
        <w:rPr>
          <w:b/>
          <w:sz w:val="22"/>
          <w:szCs w:val="22"/>
        </w:rPr>
      </w:pPr>
      <w:r>
        <w:rPr>
          <w:b/>
          <w:sz w:val="22"/>
          <w:szCs w:val="22"/>
        </w:rPr>
        <w:t>Other business and next meeting</w:t>
      </w:r>
    </w:p>
    <w:p w:rsidR="002046CA" w:rsidRPr="002046CA" w:rsidRDefault="002046CA" w:rsidP="002046CA">
      <w:pPr>
        <w:pStyle w:val="ListParagraph"/>
        <w:numPr>
          <w:ilvl w:val="0"/>
          <w:numId w:val="40"/>
        </w:numPr>
        <w:spacing w:line="280" w:lineRule="exact"/>
        <w:rPr>
          <w:sz w:val="22"/>
          <w:szCs w:val="22"/>
        </w:rPr>
      </w:pPr>
      <w:r w:rsidRPr="002046CA">
        <w:rPr>
          <w:sz w:val="22"/>
          <w:szCs w:val="22"/>
        </w:rPr>
        <w:t>Next meeting scheduled for Thursday 26 April 2018</w:t>
      </w:r>
    </w:p>
    <w:sectPr w:rsidR="002046CA" w:rsidRPr="002046CA" w:rsidSect="00871A6B">
      <w:type w:val="continuous"/>
      <w:pgSz w:w="11900" w:h="16840"/>
      <w:pgMar w:top="1708" w:right="851" w:bottom="1701" w:left="851" w:header="454" w:footer="692" w:gutter="0"/>
      <w:cols w:space="1664"/>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2877" w:rsidRDefault="00082877" w:rsidP="00C357C7">
      <w:r>
        <w:separator/>
      </w:r>
    </w:p>
  </w:endnote>
  <w:endnote w:type="continuationSeparator" w:id="0">
    <w:p w:rsidR="00082877" w:rsidRDefault="00082877" w:rsidP="00C35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hronicleDisplay-Light">
    <w:charset w:val="00"/>
    <w:family w:val="auto"/>
    <w:pitch w:val="variable"/>
    <w:sig w:usb0="A000007F" w:usb1="4000004A" w:usb2="00000000" w:usb3="00000000" w:csb0="0000000B" w:csb1="00000000"/>
  </w:font>
  <w:font w:name="VIC-Light">
    <w:altName w:val="Times New Roman"/>
    <w:charset w:val="00"/>
    <w:family w:val="auto"/>
    <w:pitch w:val="variable"/>
    <w:sig w:usb0="00000003" w:usb1="00000000" w:usb2="00000000" w:usb3="00000000" w:csb0="00000093" w:csb1="00000000"/>
  </w:font>
  <w:font w:name="VIC Light">
    <w:altName w:val="Courier New"/>
    <w:charset w:val="00"/>
    <w:family w:val="auto"/>
    <w:pitch w:val="variable"/>
    <w:sig w:usb0="00000007" w:usb1="00000000" w:usb2="00000000" w:usb3="00000000" w:csb0="00000093" w:csb1="00000000"/>
  </w:font>
  <w:font w:name="VIC">
    <w:altName w:val="Courier New"/>
    <w:charset w:val="00"/>
    <w:family w:val="auto"/>
    <w:pitch w:val="variable"/>
    <w:sig w:usb0="00000001"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5902003"/>
      <w:docPartObj>
        <w:docPartGallery w:val="Page Numbers (Bottom of Page)"/>
        <w:docPartUnique/>
      </w:docPartObj>
    </w:sdtPr>
    <w:sdtEndPr>
      <w:rPr>
        <w:b/>
        <w:noProof/>
        <w:color w:val="00757A"/>
        <w:sz w:val="16"/>
      </w:rPr>
    </w:sdtEndPr>
    <w:sdtContent>
      <w:p w:rsidR="006F0B6B" w:rsidRPr="006F0B6B" w:rsidRDefault="006F0B6B">
        <w:pPr>
          <w:pStyle w:val="Footer"/>
          <w:jc w:val="right"/>
          <w:rPr>
            <w:b/>
            <w:color w:val="00757A"/>
            <w:sz w:val="16"/>
          </w:rPr>
        </w:pPr>
        <w:r w:rsidRPr="006F0B6B">
          <w:rPr>
            <w:b/>
            <w:color w:val="00757A"/>
            <w:sz w:val="16"/>
          </w:rPr>
          <w:fldChar w:fldCharType="begin"/>
        </w:r>
        <w:r w:rsidRPr="006F0B6B">
          <w:rPr>
            <w:b/>
            <w:color w:val="00757A"/>
            <w:sz w:val="16"/>
          </w:rPr>
          <w:instrText xml:space="preserve"> PAGE   \* MERGEFORMAT </w:instrText>
        </w:r>
        <w:r w:rsidRPr="006F0B6B">
          <w:rPr>
            <w:b/>
            <w:color w:val="00757A"/>
            <w:sz w:val="16"/>
          </w:rPr>
          <w:fldChar w:fldCharType="separate"/>
        </w:r>
        <w:r w:rsidR="00187CF3">
          <w:rPr>
            <w:b/>
            <w:noProof/>
            <w:color w:val="00757A"/>
            <w:sz w:val="16"/>
          </w:rPr>
          <w:t>6</w:t>
        </w:r>
        <w:r w:rsidRPr="006F0B6B">
          <w:rPr>
            <w:b/>
            <w:noProof/>
            <w:color w:val="00757A"/>
            <w:sz w:val="16"/>
          </w:rPr>
          <w:fldChar w:fldCharType="end"/>
        </w:r>
      </w:p>
    </w:sdtContent>
  </w:sdt>
  <w:p w:rsidR="006F0B6B" w:rsidRDefault="006F0B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448835"/>
      <w:docPartObj>
        <w:docPartGallery w:val="Page Numbers (Bottom of Page)"/>
        <w:docPartUnique/>
      </w:docPartObj>
    </w:sdtPr>
    <w:sdtEndPr>
      <w:rPr>
        <w:b/>
        <w:noProof/>
        <w:sz w:val="16"/>
      </w:rPr>
    </w:sdtEndPr>
    <w:sdtContent>
      <w:p w:rsidR="00EF13D6" w:rsidRPr="00EF13D6" w:rsidRDefault="00EF13D6">
        <w:pPr>
          <w:pStyle w:val="Footer"/>
          <w:jc w:val="right"/>
          <w:rPr>
            <w:b/>
            <w:sz w:val="16"/>
          </w:rPr>
        </w:pPr>
        <w:r w:rsidRPr="00EF13D6">
          <w:rPr>
            <w:b/>
            <w:sz w:val="16"/>
          </w:rPr>
          <w:fldChar w:fldCharType="begin"/>
        </w:r>
        <w:r w:rsidRPr="00EF13D6">
          <w:rPr>
            <w:b/>
            <w:sz w:val="16"/>
          </w:rPr>
          <w:instrText xml:space="preserve"> PAGE   \* MERGEFORMAT </w:instrText>
        </w:r>
        <w:r w:rsidRPr="00EF13D6">
          <w:rPr>
            <w:b/>
            <w:sz w:val="16"/>
          </w:rPr>
          <w:fldChar w:fldCharType="separate"/>
        </w:r>
        <w:r w:rsidR="00187CF3">
          <w:rPr>
            <w:b/>
            <w:noProof/>
            <w:sz w:val="16"/>
          </w:rPr>
          <w:t>1</w:t>
        </w:r>
        <w:r w:rsidRPr="00EF13D6">
          <w:rPr>
            <w:b/>
            <w:noProof/>
            <w:sz w:val="16"/>
          </w:rPr>
          <w:fldChar w:fldCharType="end"/>
        </w:r>
      </w:p>
    </w:sdtContent>
  </w:sdt>
  <w:p w:rsidR="006F0B6B" w:rsidRDefault="006F0B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2877" w:rsidRDefault="00082877" w:rsidP="00C357C7">
      <w:r>
        <w:separator/>
      </w:r>
    </w:p>
  </w:footnote>
  <w:footnote w:type="continuationSeparator" w:id="0">
    <w:p w:rsidR="00082877" w:rsidRDefault="00082877" w:rsidP="00C357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129A" w:rsidRPr="00871A6B" w:rsidRDefault="002D5D49" w:rsidP="0074129A">
    <w:pPr>
      <w:pStyle w:val="Title"/>
      <w:spacing w:after="0" w:line="340" w:lineRule="exact"/>
      <w:rPr>
        <w:color w:val="000000" w:themeColor="text1"/>
      </w:rPr>
    </w:pPr>
    <w:r w:rsidRPr="00871A6B">
      <w:rPr>
        <w:color w:val="000000" w:themeColor="text1"/>
      </w:rPr>
      <w:t xml:space="preserve">Latrobe Valley </w:t>
    </w:r>
    <w:r w:rsidRPr="00871A6B">
      <w:rPr>
        <w:color w:val="000000" w:themeColor="text1"/>
      </w:rPr>
      <w:br/>
    </w:r>
    <w:r w:rsidR="0074129A" w:rsidRPr="00871A6B">
      <w:rPr>
        <w:color w:val="000000" w:themeColor="text1"/>
      </w:rPr>
      <w:t>Regional</w:t>
    </w:r>
  </w:p>
  <w:p w:rsidR="0074129A" w:rsidRDefault="0074129A" w:rsidP="0074129A">
    <w:pPr>
      <w:pStyle w:val="Title"/>
      <w:spacing w:before="0" w:line="260" w:lineRule="exact"/>
      <w:rPr>
        <w:color w:val="000000" w:themeColor="text1"/>
        <w:spacing w:val="9"/>
        <w:sz w:val="24"/>
        <w:szCs w:val="24"/>
      </w:rPr>
    </w:pPr>
    <w:r w:rsidRPr="00871A6B">
      <w:rPr>
        <w:color w:val="000000" w:themeColor="text1"/>
        <w:spacing w:val="9"/>
        <w:sz w:val="24"/>
        <w:szCs w:val="24"/>
      </w:rPr>
      <w:t>REHABILITATION</w:t>
    </w:r>
    <w:r w:rsidRPr="00871A6B">
      <w:rPr>
        <w:color w:val="000000" w:themeColor="text1"/>
        <w:spacing w:val="9"/>
        <w:sz w:val="24"/>
        <w:szCs w:val="24"/>
      </w:rPr>
      <w:br/>
      <w:t>STRATEGY</w:t>
    </w:r>
  </w:p>
  <w:p w:rsidR="00C11A6E" w:rsidRPr="00871A6B" w:rsidRDefault="00C11A6E" w:rsidP="00C11A6E">
    <w:pPr>
      <w:pStyle w:val="Title"/>
      <w:rPr>
        <w:b/>
        <w:color w:val="000000" w:themeColor="text1"/>
        <w:sz w:val="26"/>
        <w:szCs w:val="26"/>
        <w:lang w:val="en-AU"/>
      </w:rPr>
    </w:pPr>
    <w:r w:rsidRPr="00871A6B">
      <w:rPr>
        <w:b/>
        <w:color w:val="000000" w:themeColor="text1"/>
        <w:sz w:val="26"/>
        <w:szCs w:val="26"/>
        <w:lang w:val="en-AU"/>
      </w:rPr>
      <w:t>Latrobe Valley Mine Rehabilitation Advisory Committee</w:t>
    </w:r>
  </w:p>
  <w:p w:rsidR="00C11A6E" w:rsidRPr="00871A6B" w:rsidRDefault="002046CA" w:rsidP="00C11A6E">
    <w:pPr>
      <w:pStyle w:val="NoSpacing"/>
      <w:ind w:firstLine="720"/>
      <w:jc w:val="right"/>
      <w:rPr>
        <w:b/>
        <w:color w:val="000000" w:themeColor="text1"/>
        <w:sz w:val="20"/>
        <w:lang w:val="en-AU"/>
      </w:rPr>
    </w:pPr>
    <w:r>
      <w:rPr>
        <w:b/>
        <w:color w:val="000000" w:themeColor="text1"/>
        <w:lang w:val="en-AU"/>
      </w:rPr>
      <w:t>Meeting 07</w:t>
    </w:r>
    <w:r w:rsidR="00C11A6E" w:rsidRPr="00871A6B">
      <w:rPr>
        <w:b/>
        <w:color w:val="000000" w:themeColor="text1"/>
        <w:lang w:val="en-AU"/>
      </w:rPr>
      <w:t xml:space="preserve"> Minutes </w:t>
    </w:r>
    <w:r w:rsidR="00C11A6E" w:rsidRPr="00871A6B">
      <w:rPr>
        <w:b/>
        <w:i/>
        <w:color w:val="000000" w:themeColor="text1"/>
        <w:sz w:val="16"/>
        <w:lang w:val="en-AU"/>
      </w:rPr>
      <w:t>(with confidential information removed)</w:t>
    </w:r>
  </w:p>
  <w:p w:rsidR="00D54719" w:rsidRPr="00871A6B" w:rsidRDefault="00D54719">
    <w:pPr>
      <w:pStyle w:val="Header"/>
      <w:rPr>
        <w:color w:val="000000" w:themeColor="text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129A" w:rsidRPr="00871A6B" w:rsidRDefault="00E43FA2" w:rsidP="0074129A">
    <w:pPr>
      <w:pStyle w:val="Title"/>
      <w:spacing w:after="0" w:line="340" w:lineRule="exact"/>
      <w:rPr>
        <w:color w:val="000000" w:themeColor="text1"/>
      </w:rPr>
    </w:pPr>
    <w:r w:rsidRPr="00871A6B">
      <w:rPr>
        <w:color w:val="000000" w:themeColor="text1"/>
      </w:rPr>
      <w:t xml:space="preserve">Latrobe Valley </w:t>
    </w:r>
    <w:r w:rsidRPr="00871A6B">
      <w:rPr>
        <w:color w:val="000000" w:themeColor="text1"/>
      </w:rPr>
      <w:br/>
    </w:r>
    <w:r w:rsidR="0074129A" w:rsidRPr="00871A6B">
      <w:rPr>
        <w:color w:val="000000" w:themeColor="text1"/>
      </w:rPr>
      <w:t>Regional</w:t>
    </w:r>
  </w:p>
  <w:p w:rsidR="0074129A" w:rsidRPr="00871A6B" w:rsidRDefault="0074129A" w:rsidP="0074129A">
    <w:pPr>
      <w:pStyle w:val="Title"/>
      <w:spacing w:before="0" w:line="260" w:lineRule="exact"/>
      <w:rPr>
        <w:color w:val="000000" w:themeColor="text1"/>
      </w:rPr>
    </w:pPr>
    <w:r w:rsidRPr="00871A6B">
      <w:rPr>
        <w:color w:val="000000" w:themeColor="text1"/>
        <w:spacing w:val="9"/>
        <w:sz w:val="24"/>
        <w:szCs w:val="24"/>
      </w:rPr>
      <w:t>REHABILITATION</w:t>
    </w:r>
    <w:r w:rsidRPr="00871A6B">
      <w:rPr>
        <w:color w:val="000000" w:themeColor="text1"/>
        <w:spacing w:val="9"/>
        <w:sz w:val="24"/>
        <w:szCs w:val="24"/>
      </w:rPr>
      <w:br/>
      <w:t>STRATEGY</w:t>
    </w:r>
  </w:p>
  <w:p w:rsidR="007C49D4" w:rsidRPr="00871A6B" w:rsidRDefault="00261C1C" w:rsidP="004552B3">
    <w:pPr>
      <w:pStyle w:val="Title"/>
      <w:spacing w:line="240" w:lineRule="auto"/>
      <w:rPr>
        <w:b/>
        <w:color w:val="000000" w:themeColor="text1"/>
        <w:sz w:val="26"/>
        <w:szCs w:val="26"/>
        <w:lang w:val="en-AU"/>
      </w:rPr>
    </w:pPr>
    <w:r w:rsidRPr="00871A6B">
      <w:rPr>
        <w:b/>
        <w:color w:val="000000" w:themeColor="text1"/>
        <w:sz w:val="26"/>
        <w:szCs w:val="26"/>
        <w:lang w:val="en-AU"/>
      </w:rPr>
      <w:t>Latrobe Valley Mine Rehabilitation Advisory Committee</w:t>
    </w:r>
  </w:p>
  <w:p w:rsidR="003149BA" w:rsidRPr="00871A6B" w:rsidRDefault="002D6F03" w:rsidP="004552B3">
    <w:pPr>
      <w:pStyle w:val="NoSpacing"/>
      <w:jc w:val="right"/>
      <w:rPr>
        <w:b/>
        <w:i/>
        <w:color w:val="000000" w:themeColor="text1"/>
        <w:lang w:val="en-AU"/>
      </w:rPr>
    </w:pPr>
    <w:r>
      <w:rPr>
        <w:b/>
        <w:color w:val="000000" w:themeColor="text1"/>
        <w:lang w:val="en-AU"/>
      </w:rPr>
      <w:t>Meeting</w:t>
    </w:r>
    <w:r w:rsidR="00D66CF2">
      <w:rPr>
        <w:b/>
        <w:color w:val="000000" w:themeColor="text1"/>
        <w:lang w:val="en-AU"/>
      </w:rPr>
      <w:t xml:space="preserve"> 07</w:t>
    </w:r>
    <w:r w:rsidR="004552B3" w:rsidRPr="00871A6B">
      <w:rPr>
        <w:b/>
        <w:color w:val="000000" w:themeColor="text1"/>
        <w:lang w:val="en-AU"/>
      </w:rPr>
      <w:t xml:space="preserve"> Minutes</w:t>
    </w:r>
    <w:r w:rsidR="0050112D" w:rsidRPr="00871A6B">
      <w:rPr>
        <w:b/>
        <w:color w:val="000000" w:themeColor="text1"/>
        <w:lang w:val="en-AU"/>
      </w:rPr>
      <w:t xml:space="preserve"> </w:t>
    </w:r>
    <w:r w:rsidR="0050112D" w:rsidRPr="00871A6B">
      <w:rPr>
        <w:b/>
        <w:i/>
        <w:color w:val="000000" w:themeColor="text1"/>
        <w:sz w:val="16"/>
        <w:lang w:val="en-AU"/>
      </w:rPr>
      <w:t>(with confidential information redacted)</w:t>
    </w:r>
  </w:p>
  <w:p w:rsidR="004552B3" w:rsidRPr="00871A6B" w:rsidRDefault="004552B3" w:rsidP="004552B3">
    <w:pPr>
      <w:pStyle w:val="NoSpacing"/>
      <w:jc w:val="right"/>
      <w:rPr>
        <w:b/>
        <w:color w:val="000000" w:themeColor="text1"/>
        <w:sz w:val="8"/>
        <w:lang w:val="en-A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BF6C11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ED462C2"/>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33B8A058"/>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D228D96A"/>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4BC2BBB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E2D211AE"/>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A90EF05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295C1EDE"/>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2CCD39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EC4A9AD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C8CA7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F90441"/>
    <w:multiLevelType w:val="hybridMultilevel"/>
    <w:tmpl w:val="D82E0A08"/>
    <w:lvl w:ilvl="0" w:tplc="8D544186">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9CD2091"/>
    <w:multiLevelType w:val="hybridMultilevel"/>
    <w:tmpl w:val="1E645CE8"/>
    <w:lvl w:ilvl="0" w:tplc="FFFFFFFF">
      <w:start w:val="1"/>
      <w:numFmt w:val="bullet"/>
      <w:lvlText w:val=""/>
      <w:lvlJc w:val="left"/>
      <w:pPr>
        <w:tabs>
          <w:tab w:val="num" w:pos="1692"/>
        </w:tabs>
        <w:ind w:left="1692" w:hanging="360"/>
      </w:pPr>
      <w:rPr>
        <w:rFonts w:ascii="Symbol" w:hAnsi="Symbol" w:hint="default"/>
      </w:rPr>
    </w:lvl>
    <w:lvl w:ilvl="1" w:tplc="FFFFFFFF">
      <w:start w:val="1"/>
      <w:numFmt w:val="bullet"/>
      <w:lvlText w:val="o"/>
      <w:lvlJc w:val="left"/>
      <w:pPr>
        <w:tabs>
          <w:tab w:val="num" w:pos="2772"/>
        </w:tabs>
        <w:ind w:left="2772" w:hanging="360"/>
      </w:pPr>
      <w:rPr>
        <w:rFonts w:ascii="Courier New" w:hAnsi="Courier New" w:cs="Tahoma" w:hint="default"/>
      </w:rPr>
    </w:lvl>
    <w:lvl w:ilvl="2" w:tplc="FFFFFFFF" w:tentative="1">
      <w:start w:val="1"/>
      <w:numFmt w:val="bullet"/>
      <w:lvlText w:val=""/>
      <w:lvlJc w:val="left"/>
      <w:pPr>
        <w:tabs>
          <w:tab w:val="num" w:pos="3492"/>
        </w:tabs>
        <w:ind w:left="3492" w:hanging="360"/>
      </w:pPr>
      <w:rPr>
        <w:rFonts w:ascii="Wingdings" w:hAnsi="Wingdings" w:hint="default"/>
      </w:rPr>
    </w:lvl>
    <w:lvl w:ilvl="3" w:tplc="FFFFFFFF" w:tentative="1">
      <w:start w:val="1"/>
      <w:numFmt w:val="bullet"/>
      <w:lvlText w:val=""/>
      <w:lvlJc w:val="left"/>
      <w:pPr>
        <w:tabs>
          <w:tab w:val="num" w:pos="4212"/>
        </w:tabs>
        <w:ind w:left="4212" w:hanging="360"/>
      </w:pPr>
      <w:rPr>
        <w:rFonts w:ascii="Symbol" w:hAnsi="Symbol" w:hint="default"/>
      </w:rPr>
    </w:lvl>
    <w:lvl w:ilvl="4" w:tplc="FFFFFFFF" w:tentative="1">
      <w:start w:val="1"/>
      <w:numFmt w:val="bullet"/>
      <w:lvlText w:val="o"/>
      <w:lvlJc w:val="left"/>
      <w:pPr>
        <w:tabs>
          <w:tab w:val="num" w:pos="4932"/>
        </w:tabs>
        <w:ind w:left="4932" w:hanging="360"/>
      </w:pPr>
      <w:rPr>
        <w:rFonts w:ascii="Courier New" w:hAnsi="Courier New" w:cs="Tahoma" w:hint="default"/>
      </w:rPr>
    </w:lvl>
    <w:lvl w:ilvl="5" w:tplc="FFFFFFFF" w:tentative="1">
      <w:start w:val="1"/>
      <w:numFmt w:val="bullet"/>
      <w:lvlText w:val=""/>
      <w:lvlJc w:val="left"/>
      <w:pPr>
        <w:tabs>
          <w:tab w:val="num" w:pos="5652"/>
        </w:tabs>
        <w:ind w:left="5652" w:hanging="360"/>
      </w:pPr>
      <w:rPr>
        <w:rFonts w:ascii="Wingdings" w:hAnsi="Wingdings" w:hint="default"/>
      </w:rPr>
    </w:lvl>
    <w:lvl w:ilvl="6" w:tplc="FFFFFFFF" w:tentative="1">
      <w:start w:val="1"/>
      <w:numFmt w:val="bullet"/>
      <w:lvlText w:val=""/>
      <w:lvlJc w:val="left"/>
      <w:pPr>
        <w:tabs>
          <w:tab w:val="num" w:pos="6372"/>
        </w:tabs>
        <w:ind w:left="6372" w:hanging="360"/>
      </w:pPr>
      <w:rPr>
        <w:rFonts w:ascii="Symbol" w:hAnsi="Symbol" w:hint="default"/>
      </w:rPr>
    </w:lvl>
    <w:lvl w:ilvl="7" w:tplc="FFFFFFFF" w:tentative="1">
      <w:start w:val="1"/>
      <w:numFmt w:val="bullet"/>
      <w:lvlText w:val="o"/>
      <w:lvlJc w:val="left"/>
      <w:pPr>
        <w:tabs>
          <w:tab w:val="num" w:pos="7092"/>
        </w:tabs>
        <w:ind w:left="7092" w:hanging="360"/>
      </w:pPr>
      <w:rPr>
        <w:rFonts w:ascii="Courier New" w:hAnsi="Courier New" w:cs="Tahoma" w:hint="default"/>
      </w:rPr>
    </w:lvl>
    <w:lvl w:ilvl="8" w:tplc="FFFFFFFF" w:tentative="1">
      <w:start w:val="1"/>
      <w:numFmt w:val="bullet"/>
      <w:lvlText w:val=""/>
      <w:lvlJc w:val="left"/>
      <w:pPr>
        <w:tabs>
          <w:tab w:val="num" w:pos="7812"/>
        </w:tabs>
        <w:ind w:left="7812" w:hanging="360"/>
      </w:pPr>
      <w:rPr>
        <w:rFonts w:ascii="Wingdings" w:hAnsi="Wingdings" w:hint="default"/>
      </w:rPr>
    </w:lvl>
  </w:abstractNum>
  <w:abstractNum w:abstractNumId="13" w15:restartNumberingAfterBreak="0">
    <w:nsid w:val="12713A61"/>
    <w:multiLevelType w:val="hybridMultilevel"/>
    <w:tmpl w:val="A8B4A932"/>
    <w:lvl w:ilvl="0" w:tplc="0C09000F">
      <w:start w:val="1"/>
      <w:numFmt w:val="decimal"/>
      <w:lvlText w:val="%1."/>
      <w:lvlJc w:val="left"/>
      <w:pPr>
        <w:tabs>
          <w:tab w:val="num" w:pos="1980"/>
        </w:tabs>
        <w:ind w:left="1980" w:hanging="360"/>
      </w:pPr>
    </w:lvl>
    <w:lvl w:ilvl="1" w:tplc="0C090019" w:tentative="1">
      <w:start w:val="1"/>
      <w:numFmt w:val="lowerLetter"/>
      <w:lvlText w:val="%2."/>
      <w:lvlJc w:val="left"/>
      <w:pPr>
        <w:tabs>
          <w:tab w:val="num" w:pos="2700"/>
        </w:tabs>
        <w:ind w:left="2700" w:hanging="360"/>
      </w:pPr>
    </w:lvl>
    <w:lvl w:ilvl="2" w:tplc="0C09001B" w:tentative="1">
      <w:start w:val="1"/>
      <w:numFmt w:val="lowerRoman"/>
      <w:lvlText w:val="%3."/>
      <w:lvlJc w:val="right"/>
      <w:pPr>
        <w:tabs>
          <w:tab w:val="num" w:pos="3420"/>
        </w:tabs>
        <w:ind w:left="3420" w:hanging="180"/>
      </w:pPr>
    </w:lvl>
    <w:lvl w:ilvl="3" w:tplc="0C09000F" w:tentative="1">
      <w:start w:val="1"/>
      <w:numFmt w:val="decimal"/>
      <w:lvlText w:val="%4."/>
      <w:lvlJc w:val="left"/>
      <w:pPr>
        <w:tabs>
          <w:tab w:val="num" w:pos="4140"/>
        </w:tabs>
        <w:ind w:left="4140" w:hanging="360"/>
      </w:pPr>
    </w:lvl>
    <w:lvl w:ilvl="4" w:tplc="0C090019" w:tentative="1">
      <w:start w:val="1"/>
      <w:numFmt w:val="lowerLetter"/>
      <w:lvlText w:val="%5."/>
      <w:lvlJc w:val="left"/>
      <w:pPr>
        <w:tabs>
          <w:tab w:val="num" w:pos="4860"/>
        </w:tabs>
        <w:ind w:left="4860" w:hanging="360"/>
      </w:pPr>
    </w:lvl>
    <w:lvl w:ilvl="5" w:tplc="0C09001B" w:tentative="1">
      <w:start w:val="1"/>
      <w:numFmt w:val="lowerRoman"/>
      <w:lvlText w:val="%6."/>
      <w:lvlJc w:val="right"/>
      <w:pPr>
        <w:tabs>
          <w:tab w:val="num" w:pos="5580"/>
        </w:tabs>
        <w:ind w:left="5580" w:hanging="180"/>
      </w:pPr>
    </w:lvl>
    <w:lvl w:ilvl="6" w:tplc="0C09000F" w:tentative="1">
      <w:start w:val="1"/>
      <w:numFmt w:val="decimal"/>
      <w:lvlText w:val="%7."/>
      <w:lvlJc w:val="left"/>
      <w:pPr>
        <w:tabs>
          <w:tab w:val="num" w:pos="6300"/>
        </w:tabs>
        <w:ind w:left="6300" w:hanging="360"/>
      </w:pPr>
    </w:lvl>
    <w:lvl w:ilvl="7" w:tplc="0C090019" w:tentative="1">
      <w:start w:val="1"/>
      <w:numFmt w:val="lowerLetter"/>
      <w:lvlText w:val="%8."/>
      <w:lvlJc w:val="left"/>
      <w:pPr>
        <w:tabs>
          <w:tab w:val="num" w:pos="7020"/>
        </w:tabs>
        <w:ind w:left="7020" w:hanging="360"/>
      </w:pPr>
    </w:lvl>
    <w:lvl w:ilvl="8" w:tplc="0C09001B" w:tentative="1">
      <w:start w:val="1"/>
      <w:numFmt w:val="lowerRoman"/>
      <w:lvlText w:val="%9."/>
      <w:lvlJc w:val="right"/>
      <w:pPr>
        <w:tabs>
          <w:tab w:val="num" w:pos="7740"/>
        </w:tabs>
        <w:ind w:left="7740" w:hanging="180"/>
      </w:pPr>
    </w:lvl>
  </w:abstractNum>
  <w:abstractNum w:abstractNumId="14" w15:restartNumberingAfterBreak="0">
    <w:nsid w:val="16F866A5"/>
    <w:multiLevelType w:val="hybridMultilevel"/>
    <w:tmpl w:val="4ED2516C"/>
    <w:lvl w:ilvl="0" w:tplc="0C090001">
      <w:start w:val="1"/>
      <w:numFmt w:val="bullet"/>
      <w:lvlText w:val=""/>
      <w:lvlJc w:val="left"/>
      <w:pPr>
        <w:ind w:left="720" w:hanging="360"/>
      </w:pPr>
      <w:rPr>
        <w:rFonts w:ascii="Symbol" w:hAnsi="Symbol" w:hint="default"/>
      </w:rPr>
    </w:lvl>
    <w:lvl w:ilvl="1" w:tplc="3AECC310">
      <w:numFmt w:val="bullet"/>
      <w:lvlText w:val="-"/>
      <w:lvlJc w:val="left"/>
      <w:pPr>
        <w:ind w:left="1440" w:hanging="360"/>
      </w:pPr>
      <w:rPr>
        <w:rFonts w:ascii="Times New Roman" w:eastAsia="Times New Roman" w:hAnsi="Times New Roman" w:cs="Times New Roman" w:hint="default"/>
        <w:b/>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73864A7"/>
    <w:multiLevelType w:val="hybridMultilevel"/>
    <w:tmpl w:val="4AA658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1E571D31"/>
    <w:multiLevelType w:val="hybridMultilevel"/>
    <w:tmpl w:val="35B23D7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214C0CCE"/>
    <w:multiLevelType w:val="hybridMultilevel"/>
    <w:tmpl w:val="D096AB52"/>
    <w:lvl w:ilvl="0" w:tplc="08701AE0">
      <w:start w:val="1"/>
      <w:numFmt w:val="upperLetter"/>
      <w:lvlText w:val="%1."/>
      <w:lvlJc w:val="left"/>
      <w:pPr>
        <w:ind w:left="589"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22943002"/>
    <w:multiLevelType w:val="hybridMultilevel"/>
    <w:tmpl w:val="D6BEE2B0"/>
    <w:lvl w:ilvl="0" w:tplc="0C090001">
      <w:start w:val="1"/>
      <w:numFmt w:val="bullet"/>
      <w:lvlText w:val=""/>
      <w:lvlJc w:val="left"/>
      <w:pPr>
        <w:ind w:left="720" w:hanging="360"/>
      </w:pPr>
      <w:rPr>
        <w:rFonts w:ascii="Symbol" w:hAnsi="Symbol" w:hint="default"/>
      </w:rPr>
    </w:lvl>
    <w:lvl w:ilvl="1" w:tplc="05C6C974">
      <w:start w:val="1"/>
      <w:numFmt w:val="bullet"/>
      <w:lvlText w:val=""/>
      <w:lvlJc w:val="left"/>
      <w:pPr>
        <w:ind w:left="1440" w:hanging="360"/>
      </w:pPr>
      <w:rPr>
        <w:rFonts w:ascii="Symbol" w:hAnsi="Symbol" w:hint="default"/>
        <w:sz w:val="16"/>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5FA2EED"/>
    <w:multiLevelType w:val="hybridMultilevel"/>
    <w:tmpl w:val="199863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B0F17CB"/>
    <w:multiLevelType w:val="hybridMultilevel"/>
    <w:tmpl w:val="FC4E01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2DE5619A"/>
    <w:multiLevelType w:val="hybridMultilevel"/>
    <w:tmpl w:val="1512D7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22164D0"/>
    <w:multiLevelType w:val="hybridMultilevel"/>
    <w:tmpl w:val="ACF49F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6B02B53"/>
    <w:multiLevelType w:val="hybridMultilevel"/>
    <w:tmpl w:val="7408DF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ADB3105"/>
    <w:multiLevelType w:val="hybridMultilevel"/>
    <w:tmpl w:val="0A3CE246"/>
    <w:lvl w:ilvl="0" w:tplc="DE980682">
      <w:start w:val="17"/>
      <w:numFmt w:val="upperLetter"/>
      <w:lvlText w:val="%1."/>
      <w:lvlJc w:val="left"/>
      <w:pPr>
        <w:ind w:left="589" w:hanging="360"/>
      </w:pPr>
      <w:rPr>
        <w:rFonts w:hint="default"/>
      </w:rPr>
    </w:lvl>
    <w:lvl w:ilvl="1" w:tplc="0C090019" w:tentative="1">
      <w:start w:val="1"/>
      <w:numFmt w:val="lowerLetter"/>
      <w:lvlText w:val="%2."/>
      <w:lvlJc w:val="left"/>
      <w:pPr>
        <w:ind w:left="1309" w:hanging="360"/>
      </w:pPr>
    </w:lvl>
    <w:lvl w:ilvl="2" w:tplc="0C09001B" w:tentative="1">
      <w:start w:val="1"/>
      <w:numFmt w:val="lowerRoman"/>
      <w:lvlText w:val="%3."/>
      <w:lvlJc w:val="right"/>
      <w:pPr>
        <w:ind w:left="2029" w:hanging="180"/>
      </w:pPr>
    </w:lvl>
    <w:lvl w:ilvl="3" w:tplc="0C09000F" w:tentative="1">
      <w:start w:val="1"/>
      <w:numFmt w:val="decimal"/>
      <w:lvlText w:val="%4."/>
      <w:lvlJc w:val="left"/>
      <w:pPr>
        <w:ind w:left="2749" w:hanging="360"/>
      </w:pPr>
    </w:lvl>
    <w:lvl w:ilvl="4" w:tplc="0C090019" w:tentative="1">
      <w:start w:val="1"/>
      <w:numFmt w:val="lowerLetter"/>
      <w:lvlText w:val="%5."/>
      <w:lvlJc w:val="left"/>
      <w:pPr>
        <w:ind w:left="3469" w:hanging="360"/>
      </w:pPr>
    </w:lvl>
    <w:lvl w:ilvl="5" w:tplc="0C09001B" w:tentative="1">
      <w:start w:val="1"/>
      <w:numFmt w:val="lowerRoman"/>
      <w:lvlText w:val="%6."/>
      <w:lvlJc w:val="right"/>
      <w:pPr>
        <w:ind w:left="4189" w:hanging="180"/>
      </w:pPr>
    </w:lvl>
    <w:lvl w:ilvl="6" w:tplc="0C09000F" w:tentative="1">
      <w:start w:val="1"/>
      <w:numFmt w:val="decimal"/>
      <w:lvlText w:val="%7."/>
      <w:lvlJc w:val="left"/>
      <w:pPr>
        <w:ind w:left="4909" w:hanging="360"/>
      </w:pPr>
    </w:lvl>
    <w:lvl w:ilvl="7" w:tplc="0C090019" w:tentative="1">
      <w:start w:val="1"/>
      <w:numFmt w:val="lowerLetter"/>
      <w:lvlText w:val="%8."/>
      <w:lvlJc w:val="left"/>
      <w:pPr>
        <w:ind w:left="5629" w:hanging="360"/>
      </w:pPr>
    </w:lvl>
    <w:lvl w:ilvl="8" w:tplc="0C09001B" w:tentative="1">
      <w:start w:val="1"/>
      <w:numFmt w:val="lowerRoman"/>
      <w:lvlText w:val="%9."/>
      <w:lvlJc w:val="right"/>
      <w:pPr>
        <w:ind w:left="6349" w:hanging="180"/>
      </w:pPr>
    </w:lvl>
  </w:abstractNum>
  <w:abstractNum w:abstractNumId="25" w15:restartNumberingAfterBreak="0">
    <w:nsid w:val="40716BB3"/>
    <w:multiLevelType w:val="hybridMultilevel"/>
    <w:tmpl w:val="EE224F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A833660"/>
    <w:multiLevelType w:val="hybridMultilevel"/>
    <w:tmpl w:val="824AC3A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0DE167D"/>
    <w:multiLevelType w:val="hybridMultilevel"/>
    <w:tmpl w:val="DE026E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41E3A0D"/>
    <w:multiLevelType w:val="hybridMultilevel"/>
    <w:tmpl w:val="6E169A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53B0EAC"/>
    <w:multiLevelType w:val="hybridMultilevel"/>
    <w:tmpl w:val="DC02D2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964108C"/>
    <w:multiLevelType w:val="hybridMultilevel"/>
    <w:tmpl w:val="111267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A7925D3"/>
    <w:multiLevelType w:val="hybridMultilevel"/>
    <w:tmpl w:val="4A26148A"/>
    <w:lvl w:ilvl="0" w:tplc="FF728626">
      <w:start w:val="1"/>
      <w:numFmt w:val="bullet"/>
      <w:lvlText w:val=""/>
      <w:lvlJc w:val="left"/>
      <w:pPr>
        <w:ind w:left="720" w:hanging="360"/>
      </w:pPr>
      <w:rPr>
        <w:rFonts w:ascii="Symbol" w:hAnsi="Symbol" w:hint="default"/>
        <w:sz w:val="22"/>
        <w:szCs w:val="22"/>
      </w:rPr>
    </w:lvl>
    <w:lvl w:ilvl="1" w:tplc="05C6C974">
      <w:start w:val="1"/>
      <w:numFmt w:val="bullet"/>
      <w:lvlText w:val=""/>
      <w:lvlJc w:val="left"/>
      <w:pPr>
        <w:ind w:left="1440" w:hanging="360"/>
      </w:pPr>
      <w:rPr>
        <w:rFonts w:ascii="Symbol" w:hAnsi="Symbol" w:hint="default"/>
        <w:sz w:val="16"/>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F4A6F4F"/>
    <w:multiLevelType w:val="hybridMultilevel"/>
    <w:tmpl w:val="D30AB7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5F662521"/>
    <w:multiLevelType w:val="hybridMultilevel"/>
    <w:tmpl w:val="4572A7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55C58F6"/>
    <w:multiLevelType w:val="hybridMultilevel"/>
    <w:tmpl w:val="43D4A7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961731C"/>
    <w:multiLevelType w:val="hybridMultilevel"/>
    <w:tmpl w:val="0A3CE246"/>
    <w:lvl w:ilvl="0" w:tplc="DE980682">
      <w:start w:val="17"/>
      <w:numFmt w:val="upperLetter"/>
      <w:lvlText w:val="%1."/>
      <w:lvlJc w:val="left"/>
      <w:pPr>
        <w:ind w:left="589" w:hanging="360"/>
      </w:pPr>
      <w:rPr>
        <w:rFonts w:hint="default"/>
      </w:rPr>
    </w:lvl>
    <w:lvl w:ilvl="1" w:tplc="0C090019" w:tentative="1">
      <w:start w:val="1"/>
      <w:numFmt w:val="lowerLetter"/>
      <w:lvlText w:val="%2."/>
      <w:lvlJc w:val="left"/>
      <w:pPr>
        <w:ind w:left="1309" w:hanging="360"/>
      </w:pPr>
    </w:lvl>
    <w:lvl w:ilvl="2" w:tplc="0C09001B" w:tentative="1">
      <w:start w:val="1"/>
      <w:numFmt w:val="lowerRoman"/>
      <w:lvlText w:val="%3."/>
      <w:lvlJc w:val="right"/>
      <w:pPr>
        <w:ind w:left="2029" w:hanging="180"/>
      </w:pPr>
    </w:lvl>
    <w:lvl w:ilvl="3" w:tplc="0C09000F" w:tentative="1">
      <w:start w:val="1"/>
      <w:numFmt w:val="decimal"/>
      <w:lvlText w:val="%4."/>
      <w:lvlJc w:val="left"/>
      <w:pPr>
        <w:ind w:left="2749" w:hanging="360"/>
      </w:pPr>
    </w:lvl>
    <w:lvl w:ilvl="4" w:tplc="0C090019" w:tentative="1">
      <w:start w:val="1"/>
      <w:numFmt w:val="lowerLetter"/>
      <w:lvlText w:val="%5."/>
      <w:lvlJc w:val="left"/>
      <w:pPr>
        <w:ind w:left="3469" w:hanging="360"/>
      </w:pPr>
    </w:lvl>
    <w:lvl w:ilvl="5" w:tplc="0C09001B" w:tentative="1">
      <w:start w:val="1"/>
      <w:numFmt w:val="lowerRoman"/>
      <w:lvlText w:val="%6."/>
      <w:lvlJc w:val="right"/>
      <w:pPr>
        <w:ind w:left="4189" w:hanging="180"/>
      </w:pPr>
    </w:lvl>
    <w:lvl w:ilvl="6" w:tplc="0C09000F" w:tentative="1">
      <w:start w:val="1"/>
      <w:numFmt w:val="decimal"/>
      <w:lvlText w:val="%7."/>
      <w:lvlJc w:val="left"/>
      <w:pPr>
        <w:ind w:left="4909" w:hanging="360"/>
      </w:pPr>
    </w:lvl>
    <w:lvl w:ilvl="7" w:tplc="0C090019" w:tentative="1">
      <w:start w:val="1"/>
      <w:numFmt w:val="lowerLetter"/>
      <w:lvlText w:val="%8."/>
      <w:lvlJc w:val="left"/>
      <w:pPr>
        <w:ind w:left="5629" w:hanging="360"/>
      </w:pPr>
    </w:lvl>
    <w:lvl w:ilvl="8" w:tplc="0C09001B" w:tentative="1">
      <w:start w:val="1"/>
      <w:numFmt w:val="lowerRoman"/>
      <w:lvlText w:val="%9."/>
      <w:lvlJc w:val="right"/>
      <w:pPr>
        <w:ind w:left="6349" w:hanging="180"/>
      </w:pPr>
    </w:lvl>
  </w:abstractNum>
  <w:abstractNum w:abstractNumId="36" w15:restartNumberingAfterBreak="0">
    <w:nsid w:val="6B0B4DE1"/>
    <w:multiLevelType w:val="hybridMultilevel"/>
    <w:tmpl w:val="FE1AC7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6EE4F08"/>
    <w:multiLevelType w:val="hybridMultilevel"/>
    <w:tmpl w:val="48F2CE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9DE17A0"/>
    <w:multiLevelType w:val="hybridMultilevel"/>
    <w:tmpl w:val="1B96B392"/>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9" w15:restartNumberingAfterBreak="0">
    <w:nsid w:val="7FB067A7"/>
    <w:multiLevelType w:val="hybridMultilevel"/>
    <w:tmpl w:val="E820CE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 w:numId="12">
    <w:abstractNumId w:val="27"/>
  </w:num>
  <w:num w:numId="13">
    <w:abstractNumId w:val="12"/>
  </w:num>
  <w:num w:numId="14">
    <w:abstractNumId w:val="13"/>
  </w:num>
  <w:num w:numId="15">
    <w:abstractNumId w:val="11"/>
  </w:num>
  <w:num w:numId="16">
    <w:abstractNumId w:val="20"/>
  </w:num>
  <w:num w:numId="17">
    <w:abstractNumId w:val="25"/>
  </w:num>
  <w:num w:numId="18">
    <w:abstractNumId w:val="31"/>
  </w:num>
  <w:num w:numId="19">
    <w:abstractNumId w:val="37"/>
  </w:num>
  <w:num w:numId="20">
    <w:abstractNumId w:val="15"/>
  </w:num>
  <w:num w:numId="21">
    <w:abstractNumId w:val="16"/>
  </w:num>
  <w:num w:numId="22">
    <w:abstractNumId w:val="32"/>
  </w:num>
  <w:num w:numId="23">
    <w:abstractNumId w:val="34"/>
  </w:num>
  <w:num w:numId="24">
    <w:abstractNumId w:val="28"/>
  </w:num>
  <w:num w:numId="25">
    <w:abstractNumId w:val="19"/>
  </w:num>
  <w:num w:numId="26">
    <w:abstractNumId w:val="22"/>
  </w:num>
  <w:num w:numId="27">
    <w:abstractNumId w:val="36"/>
  </w:num>
  <w:num w:numId="28">
    <w:abstractNumId w:val="21"/>
  </w:num>
  <w:num w:numId="29">
    <w:abstractNumId w:val="26"/>
  </w:num>
  <w:num w:numId="30">
    <w:abstractNumId w:val="18"/>
  </w:num>
  <w:num w:numId="31">
    <w:abstractNumId w:val="24"/>
  </w:num>
  <w:num w:numId="32">
    <w:abstractNumId w:val="35"/>
  </w:num>
  <w:num w:numId="33">
    <w:abstractNumId w:val="17"/>
  </w:num>
  <w:num w:numId="34">
    <w:abstractNumId w:val="38"/>
  </w:num>
  <w:num w:numId="35">
    <w:abstractNumId w:val="33"/>
  </w:num>
  <w:num w:numId="36">
    <w:abstractNumId w:val="29"/>
  </w:num>
  <w:num w:numId="37">
    <w:abstractNumId w:val="39"/>
  </w:num>
  <w:num w:numId="38">
    <w:abstractNumId w:val="30"/>
  </w:num>
  <w:num w:numId="39">
    <w:abstractNumId w:val="14"/>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90"/>
  <w:displayHorizontalDrawingGridEvery w:val="2"/>
  <w:displayVertic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859"/>
    <w:rsid w:val="00013848"/>
    <w:rsid w:val="00013E54"/>
    <w:rsid w:val="00015917"/>
    <w:rsid w:val="00021FD7"/>
    <w:rsid w:val="000239F7"/>
    <w:rsid w:val="00023E19"/>
    <w:rsid w:val="0003257F"/>
    <w:rsid w:val="00041E93"/>
    <w:rsid w:val="00046373"/>
    <w:rsid w:val="00076F75"/>
    <w:rsid w:val="00082877"/>
    <w:rsid w:val="000C09D5"/>
    <w:rsid w:val="000D47A3"/>
    <w:rsid w:val="000F17EA"/>
    <w:rsid w:val="000F3FBD"/>
    <w:rsid w:val="00107C86"/>
    <w:rsid w:val="00114380"/>
    <w:rsid w:val="00130605"/>
    <w:rsid w:val="001646A6"/>
    <w:rsid w:val="001660DB"/>
    <w:rsid w:val="0017220A"/>
    <w:rsid w:val="00177700"/>
    <w:rsid w:val="001875A3"/>
    <w:rsid w:val="00187CF3"/>
    <w:rsid w:val="001A2C97"/>
    <w:rsid w:val="001A2F29"/>
    <w:rsid w:val="001A5DD6"/>
    <w:rsid w:val="001B1EE7"/>
    <w:rsid w:val="001B2B8F"/>
    <w:rsid w:val="001B4C3F"/>
    <w:rsid w:val="001D6675"/>
    <w:rsid w:val="001F5F08"/>
    <w:rsid w:val="001F6564"/>
    <w:rsid w:val="002046CA"/>
    <w:rsid w:val="00222682"/>
    <w:rsid w:val="002239C8"/>
    <w:rsid w:val="00223E5B"/>
    <w:rsid w:val="0026127B"/>
    <w:rsid w:val="00261C1C"/>
    <w:rsid w:val="00267ECE"/>
    <w:rsid w:val="00273E4D"/>
    <w:rsid w:val="002A6879"/>
    <w:rsid w:val="002C23B6"/>
    <w:rsid w:val="002C2F6D"/>
    <w:rsid w:val="002C4662"/>
    <w:rsid w:val="002D5D49"/>
    <w:rsid w:val="002D6F03"/>
    <w:rsid w:val="002E1C65"/>
    <w:rsid w:val="002E2459"/>
    <w:rsid w:val="00313DBD"/>
    <w:rsid w:val="003149BA"/>
    <w:rsid w:val="00337E6A"/>
    <w:rsid w:val="0034403B"/>
    <w:rsid w:val="003512B3"/>
    <w:rsid w:val="00364B98"/>
    <w:rsid w:val="00370546"/>
    <w:rsid w:val="003769EC"/>
    <w:rsid w:val="00376A1F"/>
    <w:rsid w:val="00386CEB"/>
    <w:rsid w:val="0039139E"/>
    <w:rsid w:val="003A050E"/>
    <w:rsid w:val="003A482A"/>
    <w:rsid w:val="003B04AB"/>
    <w:rsid w:val="003C433E"/>
    <w:rsid w:val="00401F95"/>
    <w:rsid w:val="00410454"/>
    <w:rsid w:val="00412BA7"/>
    <w:rsid w:val="00415139"/>
    <w:rsid w:val="00436ACC"/>
    <w:rsid w:val="004425A5"/>
    <w:rsid w:val="00442E07"/>
    <w:rsid w:val="00445082"/>
    <w:rsid w:val="0044608D"/>
    <w:rsid w:val="00446A30"/>
    <w:rsid w:val="0045165B"/>
    <w:rsid w:val="00454515"/>
    <w:rsid w:val="004552B3"/>
    <w:rsid w:val="0047186F"/>
    <w:rsid w:val="00474F35"/>
    <w:rsid w:val="00491B5F"/>
    <w:rsid w:val="004B4D39"/>
    <w:rsid w:val="004C0D67"/>
    <w:rsid w:val="004C226A"/>
    <w:rsid w:val="004D0F4E"/>
    <w:rsid w:val="004E2CD9"/>
    <w:rsid w:val="0050112D"/>
    <w:rsid w:val="00506E00"/>
    <w:rsid w:val="0050726D"/>
    <w:rsid w:val="005108E3"/>
    <w:rsid w:val="005166E7"/>
    <w:rsid w:val="00530A22"/>
    <w:rsid w:val="005400DD"/>
    <w:rsid w:val="0054390E"/>
    <w:rsid w:val="00544424"/>
    <w:rsid w:val="00595403"/>
    <w:rsid w:val="005C354C"/>
    <w:rsid w:val="005D5913"/>
    <w:rsid w:val="005E4129"/>
    <w:rsid w:val="005F45DF"/>
    <w:rsid w:val="00630981"/>
    <w:rsid w:val="006570D9"/>
    <w:rsid w:val="006B488D"/>
    <w:rsid w:val="006B7493"/>
    <w:rsid w:val="006F056C"/>
    <w:rsid w:val="006F0B6B"/>
    <w:rsid w:val="006F5709"/>
    <w:rsid w:val="006F6AE0"/>
    <w:rsid w:val="00710438"/>
    <w:rsid w:val="007105A5"/>
    <w:rsid w:val="0074129A"/>
    <w:rsid w:val="00747C60"/>
    <w:rsid w:val="0075305D"/>
    <w:rsid w:val="00755BCF"/>
    <w:rsid w:val="00765967"/>
    <w:rsid w:val="00771D25"/>
    <w:rsid w:val="007801AE"/>
    <w:rsid w:val="00795135"/>
    <w:rsid w:val="00797920"/>
    <w:rsid w:val="007A569D"/>
    <w:rsid w:val="007C3859"/>
    <w:rsid w:val="007C49D4"/>
    <w:rsid w:val="007C5A98"/>
    <w:rsid w:val="007D4283"/>
    <w:rsid w:val="008117E2"/>
    <w:rsid w:val="00830F4D"/>
    <w:rsid w:val="00852D9C"/>
    <w:rsid w:val="00853B97"/>
    <w:rsid w:val="00855F43"/>
    <w:rsid w:val="008703CF"/>
    <w:rsid w:val="00871A6B"/>
    <w:rsid w:val="00882CBD"/>
    <w:rsid w:val="00886584"/>
    <w:rsid w:val="008960CE"/>
    <w:rsid w:val="008A1C06"/>
    <w:rsid w:val="008A268D"/>
    <w:rsid w:val="008A4015"/>
    <w:rsid w:val="008C1DE1"/>
    <w:rsid w:val="008C2653"/>
    <w:rsid w:val="008C44EC"/>
    <w:rsid w:val="008D3DD2"/>
    <w:rsid w:val="008E0975"/>
    <w:rsid w:val="008E7EB9"/>
    <w:rsid w:val="008F35A4"/>
    <w:rsid w:val="008F6EB8"/>
    <w:rsid w:val="0090186C"/>
    <w:rsid w:val="0093712B"/>
    <w:rsid w:val="009513CF"/>
    <w:rsid w:val="00984DA1"/>
    <w:rsid w:val="00985F4F"/>
    <w:rsid w:val="00992129"/>
    <w:rsid w:val="009A5343"/>
    <w:rsid w:val="009E3CD6"/>
    <w:rsid w:val="009E5330"/>
    <w:rsid w:val="009F373F"/>
    <w:rsid w:val="009F6EAF"/>
    <w:rsid w:val="00A043BF"/>
    <w:rsid w:val="00A07E7C"/>
    <w:rsid w:val="00A12BF4"/>
    <w:rsid w:val="00A22DB4"/>
    <w:rsid w:val="00A25398"/>
    <w:rsid w:val="00A36B67"/>
    <w:rsid w:val="00A52B24"/>
    <w:rsid w:val="00A6004A"/>
    <w:rsid w:val="00A61AD2"/>
    <w:rsid w:val="00A827A0"/>
    <w:rsid w:val="00A859ED"/>
    <w:rsid w:val="00A942AE"/>
    <w:rsid w:val="00A963C6"/>
    <w:rsid w:val="00AA04D7"/>
    <w:rsid w:val="00AD114B"/>
    <w:rsid w:val="00AD4495"/>
    <w:rsid w:val="00B039DE"/>
    <w:rsid w:val="00B27203"/>
    <w:rsid w:val="00B334AF"/>
    <w:rsid w:val="00B41296"/>
    <w:rsid w:val="00B44474"/>
    <w:rsid w:val="00B702D2"/>
    <w:rsid w:val="00B716D9"/>
    <w:rsid w:val="00B93503"/>
    <w:rsid w:val="00BA0BD9"/>
    <w:rsid w:val="00BA5BFC"/>
    <w:rsid w:val="00BC3A63"/>
    <w:rsid w:val="00BC7B9F"/>
    <w:rsid w:val="00BE028D"/>
    <w:rsid w:val="00BF712C"/>
    <w:rsid w:val="00C11A6E"/>
    <w:rsid w:val="00C12810"/>
    <w:rsid w:val="00C357C7"/>
    <w:rsid w:val="00C40649"/>
    <w:rsid w:val="00C76ACC"/>
    <w:rsid w:val="00C77B75"/>
    <w:rsid w:val="00C93F89"/>
    <w:rsid w:val="00CC289E"/>
    <w:rsid w:val="00CC6779"/>
    <w:rsid w:val="00CD1FE9"/>
    <w:rsid w:val="00D05521"/>
    <w:rsid w:val="00D05B0D"/>
    <w:rsid w:val="00D078AB"/>
    <w:rsid w:val="00D24DB0"/>
    <w:rsid w:val="00D44D23"/>
    <w:rsid w:val="00D45CE8"/>
    <w:rsid w:val="00D54719"/>
    <w:rsid w:val="00D66CF2"/>
    <w:rsid w:val="00D75987"/>
    <w:rsid w:val="00D8645D"/>
    <w:rsid w:val="00DD03C6"/>
    <w:rsid w:val="00DD6176"/>
    <w:rsid w:val="00E21D22"/>
    <w:rsid w:val="00E43FA2"/>
    <w:rsid w:val="00E66BE5"/>
    <w:rsid w:val="00E73F10"/>
    <w:rsid w:val="00E838DC"/>
    <w:rsid w:val="00E843A6"/>
    <w:rsid w:val="00E90425"/>
    <w:rsid w:val="00EB3C94"/>
    <w:rsid w:val="00EB5527"/>
    <w:rsid w:val="00EB7E1A"/>
    <w:rsid w:val="00EC6783"/>
    <w:rsid w:val="00ED34B4"/>
    <w:rsid w:val="00EE1B3E"/>
    <w:rsid w:val="00EE4870"/>
    <w:rsid w:val="00EE506B"/>
    <w:rsid w:val="00EF0E4D"/>
    <w:rsid w:val="00EF13D6"/>
    <w:rsid w:val="00F20F55"/>
    <w:rsid w:val="00F2706A"/>
    <w:rsid w:val="00F54798"/>
    <w:rsid w:val="00F7332C"/>
    <w:rsid w:val="00F91559"/>
    <w:rsid w:val="00F92DE6"/>
    <w:rsid w:val="00FA0945"/>
    <w:rsid w:val="00FB5FB5"/>
    <w:rsid w:val="00FC0706"/>
    <w:rsid w:val="00FD5578"/>
    <w:rsid w:val="00FE247D"/>
    <w:rsid w:val="00FE7F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561168BC-02D7-4146-A31F-6210178C6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5F08"/>
    <w:pPr>
      <w:spacing w:before="120" w:after="120" w:line="240" w:lineRule="exact"/>
    </w:pPr>
    <w:rPr>
      <w:rFonts w:ascii="Arial" w:hAnsi="Arial"/>
      <w:color w:val="424650"/>
      <w:sz w:val="18"/>
    </w:rPr>
  </w:style>
  <w:style w:type="paragraph" w:styleId="Heading1">
    <w:name w:val="heading 1"/>
    <w:basedOn w:val="Normal"/>
    <w:link w:val="Heading1Char"/>
    <w:uiPriority w:val="9"/>
    <w:qFormat/>
    <w:rsid w:val="00B41296"/>
    <w:pPr>
      <w:keepNext/>
      <w:keepLines/>
      <w:spacing w:before="240" w:after="0" w:line="240" w:lineRule="auto"/>
      <w:outlineLvl w:val="0"/>
    </w:pPr>
    <w:rPr>
      <w:rFonts w:eastAsiaTheme="majorEastAsia" w:cstheme="majorBidi"/>
      <w:caps/>
      <w:color w:val="7CCCBD"/>
      <w:sz w:val="24"/>
      <w:szCs w:val="32"/>
    </w:rPr>
  </w:style>
  <w:style w:type="paragraph" w:styleId="Heading2">
    <w:name w:val="heading 2"/>
    <w:basedOn w:val="Heading1"/>
    <w:link w:val="Heading2Char"/>
    <w:uiPriority w:val="9"/>
    <w:unhideWhenUsed/>
    <w:qFormat/>
    <w:rsid w:val="00B41296"/>
    <w:pPr>
      <w:outlineLvl w:val="1"/>
    </w:pPr>
    <w:rPr>
      <w:color w:val="00757A"/>
      <w:sz w:val="18"/>
    </w:rPr>
  </w:style>
  <w:style w:type="paragraph" w:styleId="Heading3">
    <w:name w:val="heading 3"/>
    <w:basedOn w:val="Normal"/>
    <w:next w:val="Normal"/>
    <w:link w:val="Heading3Char"/>
    <w:uiPriority w:val="9"/>
    <w:semiHidden/>
    <w:unhideWhenUsed/>
    <w:qFormat/>
    <w:rsid w:val="00985F4F"/>
    <w:pPr>
      <w:keepNext/>
      <w:keepLines/>
      <w:spacing w:before="40" w:after="0"/>
      <w:outlineLvl w:val="2"/>
    </w:pPr>
    <w:rPr>
      <w:rFonts w:asciiTheme="majorHAnsi" w:eastAsiaTheme="majorEastAsia" w:hAnsiTheme="majorHAnsi" w:cstheme="majorBidi"/>
      <w:color w:val="1F4D78"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57C7"/>
    <w:pPr>
      <w:tabs>
        <w:tab w:val="center" w:pos="4513"/>
        <w:tab w:val="right" w:pos="9026"/>
      </w:tabs>
    </w:pPr>
  </w:style>
  <w:style w:type="character" w:customStyle="1" w:styleId="HeaderChar">
    <w:name w:val="Header Char"/>
    <w:basedOn w:val="DefaultParagraphFont"/>
    <w:link w:val="Header"/>
    <w:uiPriority w:val="99"/>
    <w:rsid w:val="00C357C7"/>
  </w:style>
  <w:style w:type="paragraph" w:styleId="Footer">
    <w:name w:val="footer"/>
    <w:basedOn w:val="Normal"/>
    <w:link w:val="FooterChar"/>
    <w:uiPriority w:val="99"/>
    <w:unhideWhenUsed/>
    <w:rsid w:val="00C357C7"/>
    <w:pPr>
      <w:tabs>
        <w:tab w:val="center" w:pos="4513"/>
        <w:tab w:val="right" w:pos="9026"/>
      </w:tabs>
    </w:pPr>
  </w:style>
  <w:style w:type="character" w:customStyle="1" w:styleId="FooterChar">
    <w:name w:val="Footer Char"/>
    <w:basedOn w:val="DefaultParagraphFont"/>
    <w:link w:val="Footer"/>
    <w:uiPriority w:val="99"/>
    <w:rsid w:val="00C357C7"/>
  </w:style>
  <w:style w:type="paragraph" w:customStyle="1" w:styleId="TitleIntroduction">
    <w:name w:val="Title (Introduction)"/>
    <w:basedOn w:val="Normal"/>
    <w:uiPriority w:val="99"/>
    <w:rsid w:val="00415139"/>
    <w:pPr>
      <w:widowControl w:val="0"/>
      <w:suppressAutoHyphens/>
      <w:autoSpaceDE w:val="0"/>
      <w:autoSpaceDN w:val="0"/>
      <w:adjustRightInd w:val="0"/>
      <w:spacing w:line="288" w:lineRule="auto"/>
      <w:textAlignment w:val="center"/>
    </w:pPr>
    <w:rPr>
      <w:rFonts w:ascii="ChronicleDisplay-Light" w:hAnsi="ChronicleDisplay-Light" w:cs="ChronicleDisplay-Light"/>
      <w:b/>
      <w:bCs/>
      <w:color w:val="0076BD"/>
      <w:spacing w:val="-6"/>
      <w:sz w:val="64"/>
      <w:szCs w:val="64"/>
    </w:rPr>
  </w:style>
  <w:style w:type="paragraph" w:customStyle="1" w:styleId="Introduction">
    <w:name w:val="Introduction"/>
    <w:basedOn w:val="Normal"/>
    <w:uiPriority w:val="99"/>
    <w:rsid w:val="00A942AE"/>
    <w:pPr>
      <w:widowControl w:val="0"/>
      <w:suppressAutoHyphens/>
      <w:autoSpaceDE w:val="0"/>
      <w:autoSpaceDN w:val="0"/>
      <w:adjustRightInd w:val="0"/>
      <w:spacing w:before="0" w:line="300" w:lineRule="atLeast"/>
      <w:textAlignment w:val="center"/>
    </w:pPr>
    <w:rPr>
      <w:rFonts w:ascii="Times New Roman" w:hAnsi="Times New Roman" w:cs="ChronicleDisplay-Light"/>
      <w:sz w:val="24"/>
    </w:rPr>
  </w:style>
  <w:style w:type="paragraph" w:customStyle="1" w:styleId="Bodytext">
    <w:name w:val="Bodytext"/>
    <w:basedOn w:val="Normal"/>
    <w:uiPriority w:val="99"/>
    <w:rsid w:val="005E4129"/>
    <w:pPr>
      <w:widowControl w:val="0"/>
      <w:suppressAutoHyphens/>
      <w:autoSpaceDE w:val="0"/>
      <w:autoSpaceDN w:val="0"/>
      <w:adjustRightInd w:val="0"/>
      <w:spacing w:after="113" w:line="288" w:lineRule="auto"/>
      <w:textAlignment w:val="center"/>
    </w:pPr>
    <w:rPr>
      <w:rFonts w:ascii="VIC-Light" w:hAnsi="VIC-Light" w:cs="VIC-Light"/>
      <w:color w:val="333740"/>
      <w:szCs w:val="18"/>
    </w:rPr>
  </w:style>
  <w:style w:type="paragraph" w:styleId="Title">
    <w:name w:val="Title"/>
    <w:basedOn w:val="Normal"/>
    <w:next w:val="NoSpacing"/>
    <w:link w:val="TitleChar"/>
    <w:uiPriority w:val="10"/>
    <w:qFormat/>
    <w:rsid w:val="00A942AE"/>
    <w:pPr>
      <w:spacing w:line="360" w:lineRule="exact"/>
      <w:jc w:val="right"/>
    </w:pPr>
    <w:rPr>
      <w:rFonts w:cs="Arial"/>
      <w:color w:val="00868C"/>
      <w:spacing w:val="-6"/>
      <w:sz w:val="36"/>
      <w:szCs w:val="36"/>
    </w:rPr>
  </w:style>
  <w:style w:type="character" w:customStyle="1" w:styleId="TitleChar">
    <w:name w:val="Title Char"/>
    <w:basedOn w:val="DefaultParagraphFont"/>
    <w:link w:val="Title"/>
    <w:uiPriority w:val="10"/>
    <w:rsid w:val="00A942AE"/>
    <w:rPr>
      <w:rFonts w:ascii="Arial" w:hAnsi="Arial" w:cs="Arial"/>
      <w:color w:val="00868C"/>
      <w:spacing w:val="-6"/>
      <w:sz w:val="36"/>
      <w:szCs w:val="36"/>
    </w:rPr>
  </w:style>
  <w:style w:type="paragraph" w:styleId="BodyText0">
    <w:name w:val="Body Text"/>
    <w:basedOn w:val="Normal"/>
    <w:link w:val="BodyTextChar"/>
    <w:uiPriority w:val="99"/>
    <w:unhideWhenUsed/>
    <w:rsid w:val="002E1C65"/>
  </w:style>
  <w:style w:type="character" w:customStyle="1" w:styleId="BodyTextChar">
    <w:name w:val="Body Text Char"/>
    <w:basedOn w:val="DefaultParagraphFont"/>
    <w:link w:val="BodyText0"/>
    <w:uiPriority w:val="99"/>
    <w:rsid w:val="002E1C65"/>
    <w:rPr>
      <w:rFonts w:ascii="Arial" w:hAnsi="Arial"/>
      <w:sz w:val="18"/>
    </w:rPr>
  </w:style>
  <w:style w:type="character" w:customStyle="1" w:styleId="Heading1Char">
    <w:name w:val="Heading 1 Char"/>
    <w:basedOn w:val="DefaultParagraphFont"/>
    <w:link w:val="Heading1"/>
    <w:uiPriority w:val="9"/>
    <w:rsid w:val="00B41296"/>
    <w:rPr>
      <w:rFonts w:ascii="Arial" w:eastAsiaTheme="majorEastAsia" w:hAnsi="Arial" w:cstheme="majorBidi"/>
      <w:caps/>
      <w:color w:val="7CCCBD"/>
      <w:szCs w:val="32"/>
    </w:rPr>
  </w:style>
  <w:style w:type="character" w:customStyle="1" w:styleId="Heading2Char">
    <w:name w:val="Heading 2 Char"/>
    <w:basedOn w:val="DefaultParagraphFont"/>
    <w:link w:val="Heading2"/>
    <w:uiPriority w:val="9"/>
    <w:rsid w:val="00B41296"/>
    <w:rPr>
      <w:rFonts w:ascii="Arial" w:eastAsiaTheme="majorEastAsia" w:hAnsi="Arial" w:cstheme="majorBidi"/>
      <w:caps/>
      <w:color w:val="00757A"/>
      <w:sz w:val="18"/>
      <w:szCs w:val="32"/>
    </w:rPr>
  </w:style>
  <w:style w:type="paragraph" w:styleId="NoSpacing">
    <w:name w:val="No Spacing"/>
    <w:uiPriority w:val="1"/>
    <w:qFormat/>
    <w:rsid w:val="005400DD"/>
    <w:rPr>
      <w:rFonts w:ascii="Arial" w:hAnsi="Arial"/>
      <w:sz w:val="18"/>
    </w:rPr>
  </w:style>
  <w:style w:type="paragraph" w:customStyle="1" w:styleId="p2">
    <w:name w:val="p2"/>
    <w:basedOn w:val="Normal"/>
    <w:rsid w:val="00EB3C94"/>
    <w:pPr>
      <w:spacing w:before="0" w:after="86" w:line="240" w:lineRule="auto"/>
    </w:pPr>
    <w:rPr>
      <w:rFonts w:ascii="VIC Light" w:hAnsi="VIC Light" w:cs="Times New Roman"/>
      <w:color w:val="000225"/>
      <w:sz w:val="14"/>
      <w:szCs w:val="14"/>
      <w:lang w:val="en-GB" w:eastAsia="en-GB"/>
    </w:rPr>
  </w:style>
  <w:style w:type="paragraph" w:customStyle="1" w:styleId="p3">
    <w:name w:val="p3"/>
    <w:basedOn w:val="Normal"/>
    <w:rsid w:val="00EB3C94"/>
    <w:pPr>
      <w:spacing w:before="0" w:after="86" w:line="240" w:lineRule="auto"/>
      <w:ind w:left="170" w:hanging="170"/>
    </w:pPr>
    <w:rPr>
      <w:rFonts w:ascii="VIC Light" w:hAnsi="VIC Light" w:cs="Times New Roman"/>
      <w:color w:val="000225"/>
      <w:sz w:val="14"/>
      <w:szCs w:val="14"/>
      <w:lang w:val="en-GB" w:eastAsia="en-GB"/>
    </w:rPr>
  </w:style>
  <w:style w:type="paragraph" w:styleId="ListParagraph">
    <w:name w:val="List Paragraph"/>
    <w:basedOn w:val="Normal"/>
    <w:uiPriority w:val="34"/>
    <w:qFormat/>
    <w:rsid w:val="00EB3C94"/>
    <w:pPr>
      <w:ind w:left="720"/>
      <w:contextualSpacing/>
    </w:pPr>
  </w:style>
  <w:style w:type="character" w:customStyle="1" w:styleId="s1">
    <w:name w:val="s1"/>
    <w:basedOn w:val="DefaultParagraphFont"/>
    <w:rsid w:val="00E43FA2"/>
    <w:rPr>
      <w:spacing w:val="-6"/>
    </w:rPr>
  </w:style>
  <w:style w:type="character" w:customStyle="1" w:styleId="s2">
    <w:name w:val="s2"/>
    <w:basedOn w:val="DefaultParagraphFont"/>
    <w:rsid w:val="00E43FA2"/>
    <w:rPr>
      <w:rFonts w:ascii="VIC" w:hAnsi="VIC" w:hint="default"/>
      <w:spacing w:val="9"/>
      <w:sz w:val="29"/>
      <w:szCs w:val="29"/>
    </w:rPr>
  </w:style>
  <w:style w:type="character" w:customStyle="1" w:styleId="apple-converted-space">
    <w:name w:val="apple-converted-space"/>
    <w:basedOn w:val="DefaultParagraphFont"/>
    <w:rsid w:val="00A942AE"/>
  </w:style>
  <w:style w:type="character" w:customStyle="1" w:styleId="Heading3Char">
    <w:name w:val="Heading 3 Char"/>
    <w:basedOn w:val="DefaultParagraphFont"/>
    <w:link w:val="Heading3"/>
    <w:uiPriority w:val="9"/>
    <w:semiHidden/>
    <w:rsid w:val="00985F4F"/>
    <w:rPr>
      <w:rFonts w:asciiTheme="majorHAnsi" w:eastAsiaTheme="majorEastAsia" w:hAnsiTheme="majorHAnsi" w:cstheme="majorBidi"/>
      <w:color w:val="1F4D78" w:themeColor="accent1" w:themeShade="7F"/>
    </w:rPr>
  </w:style>
  <w:style w:type="paragraph" w:customStyle="1" w:styleId="Heading3TitlePage">
    <w:name w:val="Heading 3 Title Page"/>
    <w:basedOn w:val="Heading3"/>
    <w:next w:val="Normal"/>
    <w:rsid w:val="00985F4F"/>
    <w:pPr>
      <w:keepLines w:val="0"/>
      <w:spacing w:before="240" w:after="60" w:line="240" w:lineRule="auto"/>
      <w:ind w:left="1332"/>
    </w:pPr>
    <w:rPr>
      <w:rFonts w:ascii="Arial" w:eastAsia="Times New Roman" w:hAnsi="Arial" w:cs="Times New Roman"/>
      <w:b/>
      <w:bCs/>
      <w:color w:val="auto"/>
      <w:sz w:val="22"/>
      <w:szCs w:val="20"/>
      <w:lang w:val="en-AU" w:eastAsia="en-AU"/>
    </w:rPr>
  </w:style>
  <w:style w:type="paragraph" w:customStyle="1" w:styleId="Heading2TitlePage">
    <w:name w:val="Heading 2 Title Page"/>
    <w:basedOn w:val="Normal"/>
    <w:next w:val="Heading3"/>
    <w:rsid w:val="00985F4F"/>
    <w:pPr>
      <w:keepNext/>
      <w:spacing w:before="720" w:after="60" w:line="240" w:lineRule="auto"/>
      <w:ind w:left="1332"/>
      <w:outlineLvl w:val="1"/>
    </w:pPr>
    <w:rPr>
      <w:rFonts w:eastAsia="Times New Roman" w:cs="Times New Roman"/>
      <w:b/>
      <w:bCs/>
      <w:color w:val="auto"/>
      <w:sz w:val="26"/>
      <w:szCs w:val="20"/>
      <w:lang w:val="en-AU" w:eastAsia="en-AU"/>
    </w:rPr>
  </w:style>
  <w:style w:type="paragraph" w:customStyle="1" w:styleId="NormalTitlePage">
    <w:name w:val="Normal Title Page"/>
    <w:basedOn w:val="Normal"/>
    <w:rsid w:val="00985F4F"/>
    <w:pPr>
      <w:spacing w:before="0" w:after="0" w:line="240" w:lineRule="auto"/>
      <w:ind w:left="1332"/>
    </w:pPr>
    <w:rPr>
      <w:rFonts w:eastAsia="Times New Roman" w:cs="Times New Roman"/>
      <w:color w:val="auto"/>
      <w:sz w:val="22"/>
      <w:szCs w:val="20"/>
      <w:lang w:val="en-AU" w:eastAsia="en-AU"/>
    </w:rPr>
  </w:style>
  <w:style w:type="table" w:styleId="TableGrid">
    <w:name w:val="Table Grid"/>
    <w:basedOn w:val="TableNormal"/>
    <w:uiPriority w:val="39"/>
    <w:rsid w:val="002226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C289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289E"/>
    <w:rPr>
      <w:rFonts w:ascii="Tahoma" w:hAnsi="Tahoma" w:cs="Tahoma"/>
      <w:color w:val="424650"/>
      <w:sz w:val="16"/>
      <w:szCs w:val="16"/>
    </w:rPr>
  </w:style>
  <w:style w:type="paragraph" w:customStyle="1" w:styleId="tabletext">
    <w:name w:val="# table text"/>
    <w:basedOn w:val="Normal"/>
    <w:rsid w:val="007A569D"/>
    <w:pPr>
      <w:spacing w:before="0" w:after="0" w:line="240" w:lineRule="auto"/>
    </w:pPr>
    <w:rPr>
      <w:rFonts w:ascii="Tahoma" w:eastAsia="Times New Roman" w:hAnsi="Tahoma" w:cs="Times New Roman"/>
      <w:color w:val="auto"/>
      <w:sz w:val="22"/>
      <w:lang w:val="en-AU" w:eastAsia="en-AU"/>
    </w:rPr>
  </w:style>
  <w:style w:type="character" w:styleId="CommentReference">
    <w:name w:val="annotation reference"/>
    <w:basedOn w:val="DefaultParagraphFont"/>
    <w:uiPriority w:val="99"/>
    <w:semiHidden/>
    <w:unhideWhenUsed/>
    <w:rsid w:val="006B488D"/>
    <w:rPr>
      <w:sz w:val="16"/>
      <w:szCs w:val="16"/>
    </w:rPr>
  </w:style>
  <w:style w:type="paragraph" w:styleId="CommentText">
    <w:name w:val="annotation text"/>
    <w:basedOn w:val="Normal"/>
    <w:link w:val="CommentTextChar"/>
    <w:uiPriority w:val="99"/>
    <w:semiHidden/>
    <w:unhideWhenUsed/>
    <w:rsid w:val="006B488D"/>
    <w:pPr>
      <w:spacing w:line="240" w:lineRule="auto"/>
    </w:pPr>
    <w:rPr>
      <w:sz w:val="20"/>
      <w:szCs w:val="20"/>
    </w:rPr>
  </w:style>
  <w:style w:type="character" w:customStyle="1" w:styleId="CommentTextChar">
    <w:name w:val="Comment Text Char"/>
    <w:basedOn w:val="DefaultParagraphFont"/>
    <w:link w:val="CommentText"/>
    <w:uiPriority w:val="99"/>
    <w:semiHidden/>
    <w:rsid w:val="006B488D"/>
    <w:rPr>
      <w:rFonts w:ascii="Arial" w:hAnsi="Arial"/>
      <w:color w:val="424650"/>
      <w:sz w:val="20"/>
      <w:szCs w:val="20"/>
    </w:rPr>
  </w:style>
  <w:style w:type="paragraph" w:styleId="CommentSubject">
    <w:name w:val="annotation subject"/>
    <w:basedOn w:val="CommentText"/>
    <w:next w:val="CommentText"/>
    <w:link w:val="CommentSubjectChar"/>
    <w:uiPriority w:val="99"/>
    <w:semiHidden/>
    <w:unhideWhenUsed/>
    <w:rsid w:val="006B488D"/>
    <w:rPr>
      <w:b/>
      <w:bCs/>
    </w:rPr>
  </w:style>
  <w:style w:type="character" w:customStyle="1" w:styleId="CommentSubjectChar">
    <w:name w:val="Comment Subject Char"/>
    <w:basedOn w:val="CommentTextChar"/>
    <w:link w:val="CommentSubject"/>
    <w:uiPriority w:val="99"/>
    <w:semiHidden/>
    <w:rsid w:val="006B488D"/>
    <w:rPr>
      <w:rFonts w:ascii="Arial" w:hAnsi="Arial"/>
      <w:b/>
      <w:bCs/>
      <w:color w:val="424650"/>
      <w:sz w:val="20"/>
      <w:szCs w:val="20"/>
    </w:rPr>
  </w:style>
  <w:style w:type="character" w:styleId="Hyperlink">
    <w:name w:val="Hyperlink"/>
    <w:basedOn w:val="DefaultParagraphFont"/>
    <w:uiPriority w:val="99"/>
    <w:unhideWhenUsed/>
    <w:rsid w:val="00EF0E4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773844">
      <w:bodyDiv w:val="1"/>
      <w:marLeft w:val="0"/>
      <w:marRight w:val="0"/>
      <w:marTop w:val="0"/>
      <w:marBottom w:val="0"/>
      <w:divBdr>
        <w:top w:val="none" w:sz="0" w:space="0" w:color="auto"/>
        <w:left w:val="none" w:sz="0" w:space="0" w:color="auto"/>
        <w:bottom w:val="none" w:sz="0" w:space="0" w:color="auto"/>
        <w:right w:val="none" w:sz="0" w:space="0" w:color="auto"/>
      </w:divBdr>
    </w:div>
    <w:div w:id="236787820">
      <w:bodyDiv w:val="1"/>
      <w:marLeft w:val="0"/>
      <w:marRight w:val="0"/>
      <w:marTop w:val="0"/>
      <w:marBottom w:val="0"/>
      <w:divBdr>
        <w:top w:val="none" w:sz="0" w:space="0" w:color="auto"/>
        <w:left w:val="none" w:sz="0" w:space="0" w:color="auto"/>
        <w:bottom w:val="none" w:sz="0" w:space="0" w:color="auto"/>
        <w:right w:val="none" w:sz="0" w:space="0" w:color="auto"/>
      </w:divBdr>
    </w:div>
    <w:div w:id="1710180364">
      <w:bodyDiv w:val="1"/>
      <w:marLeft w:val="0"/>
      <w:marRight w:val="0"/>
      <w:marTop w:val="0"/>
      <w:marBottom w:val="0"/>
      <w:divBdr>
        <w:top w:val="none" w:sz="0" w:space="0" w:color="auto"/>
        <w:left w:val="none" w:sz="0" w:space="0" w:color="auto"/>
        <w:bottom w:val="none" w:sz="0" w:space="0" w:color="auto"/>
        <w:right w:val="none" w:sz="0" w:space="0" w:color="auto"/>
      </w:divBdr>
    </w:div>
    <w:div w:id="2071072917">
      <w:bodyDiv w:val="1"/>
      <w:marLeft w:val="0"/>
      <w:marRight w:val="0"/>
      <w:marTop w:val="0"/>
      <w:marBottom w:val="0"/>
      <w:divBdr>
        <w:top w:val="none" w:sz="0" w:space="0" w:color="auto"/>
        <w:left w:val="none" w:sz="0" w:space="0" w:color="auto"/>
        <w:bottom w:val="none" w:sz="0" w:space="0" w:color="auto"/>
        <w:right w:val="none" w:sz="0" w:space="0" w:color="auto"/>
      </w:divBdr>
    </w:div>
    <w:div w:id="21409495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215E6EF-71A5-4F5F-9BB9-37C1AEDA8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2182</Words>
  <Characters>12444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Victorian Government</Company>
  <LinksUpToDate>false</LinksUpToDate>
  <CharactersWithSpaces>14597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 kahl</dc:creator>
  <cp:lastModifiedBy>Lisa Hampton (DEDJTR)</cp:lastModifiedBy>
  <cp:revision>2</cp:revision>
  <cp:lastPrinted>2018-01-15T03:04:00Z</cp:lastPrinted>
  <dcterms:created xsi:type="dcterms:W3CDTF">2018-03-29T03:38:00Z</dcterms:created>
  <dcterms:modified xsi:type="dcterms:W3CDTF">2018-03-29T03:38:00Z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a5c34e61-3e49-4ceb-976e-be36f0f1f467</vt:lpwstr>
  </property>
  <property fmtid="{D5CDD505-2E9C-101B-9397-08002B2CF9AE}" pid="3" name="DSDBI ClassificationCLASSIFICATION">
    <vt:lpwstr>UNCLASSIFIED</vt:lpwstr>
  </property>
  <property fmtid="{D5CDD505-2E9C-101B-9397-08002B2CF9AE}" pid="4" name="DSDBI ClassificationDLM FOR SEC-MARKINGS">
    <vt:lpwstr>NONE</vt:lpwstr>
  </property>
  <property fmtid="{D5CDD505-2E9C-101B-9397-08002B2CF9AE}" pid="5" name="Classification">
    <vt:lpwstr>UNCLASSIFIED
NONE
Brett Millsom (DEDJTR)</vt:lpwstr>
  </property>
</Properties>
</file>