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5AD46" w14:textId="553114CA" w:rsidR="005A2A5D" w:rsidRDefault="0039720E" w:rsidP="002C296E">
      <w:pPr>
        <w:pStyle w:val="BodyText"/>
      </w:pPr>
      <w:r>
        <w:rPr>
          <w:noProof/>
          <w:lang w:eastAsia="en-AU"/>
        </w:rPr>
        <mc:AlternateContent>
          <mc:Choice Requires="wps">
            <w:drawing>
              <wp:anchor distT="0" distB="0" distL="114300" distR="114300" simplePos="0" relativeHeight="251658244" behindDoc="0" locked="1" layoutInCell="1" allowOverlap="1" wp14:anchorId="20BCF0DB" wp14:editId="0B70D003">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9157B" id="LandscapeOverlayRight" o:spid="_x0000_s1026" style="position:absolute;margin-left:193.05pt;margin-top:127.6pt;width:620.5pt;height:249.45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01E8BD63" wp14:editId="58B63E94">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1">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3E6B1"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2"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628B95C6" wp14:editId="1FFDADE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7D32B"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3" behindDoc="0" locked="1" layoutInCell="1" allowOverlap="1" wp14:anchorId="6204B8F3" wp14:editId="6A383A29">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F9DC8"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4"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A1C28B7" wp14:editId="7552A495">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C1CBC"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6"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7E80D97E" wp14:editId="3024B03C">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2922B"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5" behindDoc="0" locked="1" layoutInCell="1" allowOverlap="1" wp14:anchorId="0A89B236" wp14:editId="7C6CB375">
                <wp:simplePos x="0" y="0"/>
                <wp:positionH relativeFrom="page">
                  <wp:posOffset>3542030</wp:posOffset>
                </wp:positionH>
                <wp:positionV relativeFrom="page">
                  <wp:posOffset>2354580</wp:posOffset>
                </wp:positionV>
                <wp:extent cx="3695065" cy="4755515"/>
                <wp:effectExtent l="0" t="0" r="635"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065"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B8A5A" id="OverlayRight" o:spid="_x0000_s1026" style="position:absolute;margin-left:278.9pt;margin-top:185.4pt;width:290.95pt;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lQAQMAAJkHAAAOAAAAZHJzL2Uyb0RvYy54bWysVdtu2zAMfR+wfxD0OGC1c3HSBHWKoUWH&#10;AdtarNkHKLIcG5UlTVLidF8/Ur7UbZegGPZiS+bxEclDkReXh0qSvbCu1Cqlo7OYEqG4zkq1TenP&#10;9c3Hc0qcZypjUiuR0kfh6OXq/buL2izFWBdaZsISIFFuWZuUFt6bZRQ5XoiKuTNthAJjrm3FPGzt&#10;Nsosq4G9ktE4jmdRrW1mrObCOfh63RjpKvDnueD+Ns+d8ESmFHzz4WnDc4PPaHXBllvLTFHy1g32&#10;D15UrFRwaE91zTwjO1u+oqpKbrXTuT/juop0npdchBggmlH8Ipr7ghkRYoHkONOnyf0/Wv59f2dJ&#10;mYF2M0oUq0CjW9BTsscf5bbwmKDauCXg7s2dxRCd+ar5gwND9MyCGwcYsqm/6Qx42M7rkJRDbiv8&#10;E8Ilh5D7xz734uAJh4+T2SKJZwklHGzTeZIkowQPj9iy+53vnP8sdKBi+6/ON+JlsAqpz1r/1yB0&#10;XknQ8UNEJslkRmqSzGfjVuweNhrAYlKQ+fR88hIzfob5O89kgEGOI1TTAQzdOeIVpKB3/gQbqNXD&#10;TrDNB7BjMcIV7alOpGsxgA2pQKFtpwErOln4QbW6wIowbAdxKAajHRYBigRKr0etyIBCEY+AQQYE&#10;B3ngvNNgSDSCu/I5DYY8Inj+JjcgUwheDMGNO22sFhrOy1ZjKYFWs2kqyzCPKcJQcUnqlIbSJEVK&#10;Q/2hpdJ7sdYB4zFXKEo4OfQrOPAJINUQ2OS0q2MAdububQJfcyJE8nZkd3JH1L0bwlcOdmYutRPN&#10;LcZww3XuU4CZG1xpp2WZ3ZRSYuBhAIgracmeQevOHsaheJg0BWs+jRfn8bQVokeHA54RyVBWSiNx&#10;4wh+CZ0Lm1XT3TY6e4TGZXUzH6D/waLQ9jclNcyGlLpfO2YFJfKLgua7GE2nOEzCZprMx7CxQ8tm&#10;aGGKA1VKPYVrgMsr3wygnbHYYqH1htiU/gQNMy+xrQX/Gq/aDfT/EFw7q3DADPcB9TRRV38AAAD/&#10;/wMAUEsDBBQABgAIAAAAIQDgqta23wAAAA0BAAAPAAAAZHJzL2Rvd25yZXYueG1sTI/BTsMwDIbv&#10;SLxDZCRuLC1TVyhNp4mJ2xBim3ZOG9NWNE6VeFt5e9IT3D7Lv35/LteTHcQFfegdKUgXCQikxpme&#10;WgXHw9vDE4jAmoweHKGCHwywrm5vSl0Yd6VPvOy5FbGEQqEVdMxjIWVoOrQ6LNyIFHdfzlvNcfSt&#10;NF5fY7kd5GOSrKTVPcULnR7xtcPme3+2Ct5Dvs0++LDabf3uyJv6NE75San7u2nzAoJx4r8wzPpR&#10;HaroVLszmSAGBVmWR3VWsMyTCHMiXT7nIOqZ0kiyKuX/L6pfAAAA//8DAFBLAQItABQABgAIAAAA&#10;IQC2gziS/gAAAOEBAAATAAAAAAAAAAAAAAAAAAAAAABbQ29udGVudF9UeXBlc10ueG1sUEsBAi0A&#10;FAAGAAgAAAAhADj9If/WAAAAlAEAAAsAAAAAAAAAAAAAAAAALwEAAF9yZWxzLy5yZWxzUEsBAi0A&#10;FAAGAAgAAAAhAPm6GVABAwAAmQcAAA4AAAAAAAAAAAAAAAAALgIAAGRycy9lMm9Eb2MueG1sUEsB&#10;Ai0AFAAGAAgAAAAhAOCq1rbfAAAADQEAAA8AAAAAAAAAAAAAAAAAWwUAAGRycy9kb3ducmV2Lnht&#10;bFBLBQYAAAAABAAEAPMAAABnBgAAAAA=&#10;" path="m3536,l,7483r5762,l5762,,3536,xe" fillcolor="#00b2a9 [3202]" stroked="f">
                <v:fill opacity="19532f"/>
                <v:path arrowok="t" o:connecttype="custom" o:connectlocs="2267572,0;0,4755515;3695065,4755515;3695065,0;2267572,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8" behindDoc="0" locked="1" layoutInCell="1" allowOverlap="1" wp14:anchorId="43585620" wp14:editId="2EECDFCB">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61F97" id="TriangleBottom" o:spid="_x0000_s1026" style="position:absolute;margin-left:278.9pt;margin-top:559.55pt;width:148.8pt;height:157.0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uB1AIAANo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ebdeXWvHtgJnI06f&#10;ybhT8wlMxwIboM/aMPQmNj71ejscVpA/YN87aAcs/hBwUYL7zVmDwzXj/tdGOMWZ/mxwes1SbG6c&#10;xnEznkyHuHF9y6pvEUaiq4wHjgeSltehneAb66p1iZHSWCwDH3DeFBVNhZhfm9V+gwM0arMf9jSh&#10;+/uIevwlLf4AAAD//wMAUEsDBBQABgAIAAAAIQCXyvtT4gAAAA0BAAAPAAAAZHJzL2Rvd25yZXYu&#10;eG1sTI/BTsMwEETvSPyDtUhcUOu4aaCEOBUqAoQQhxZ6d+MliYjXUeym4e9ZTnCcndHM22I9uU6M&#10;OITWkwY1T0AgVd62VGv4eH+crUCEaMiazhNq+MYA6/L8rDC59Sfa4riLteASCrnR0MTY51KGqkFn&#10;wtz3SOx9+sGZyHKopR3MictdJxdJci2daYkXGtPjpsHqa3d0Gnr38vyw8WOd+l6Nb5jun16v9lpf&#10;Xkz3dyAiTvEvDL/4jA4lMx38kWwQnYYsu2H0yIZStwoER1ZZtgRx4NMyTRcgy0L+/6L8AQAA//8D&#10;AFBLAQItABQABgAIAAAAIQC2gziS/gAAAOEBAAATAAAAAAAAAAAAAAAAAAAAAABbQ29udGVudF9U&#10;eXBlc10ueG1sUEsBAi0AFAAGAAgAAAAhADj9If/WAAAAlAEAAAsAAAAAAAAAAAAAAAAALwEAAF9y&#10;ZWxzLy5yZWxzUEsBAi0AFAAGAAgAAAAhAI6uG4HUAgAA2gYAAA4AAAAAAAAAAAAAAAAALgIAAGRy&#10;cy9lMm9Eb2MueG1sUEsBAi0AFAAGAAgAAAAhAJfK+1PiAAAADQEAAA8AAAAAAAAAAAAAAAAALgUA&#10;AGRycy9kb3ducmV2LnhtbFBLBQYAAAAABAAEAPMAAAA9BgAAAAA=&#10;" path="m1745,3697l,,3496,,1745,3697xe" fillcolor="#201547"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5052443D" wp14:editId="7F10BBA9">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AF53A" id="TriangleTop" o:spid="_x0000_s1026" style="position:absolute;margin-left:28.3pt;margin-top:28.3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0gIAANoGAAAOAAAAZHJzL2Uyb0RvYy54bWysVdtu2zAMfR+wfxD0OGC1nWsTxCmGFh0G&#10;dFuBZh+gyHJsTJY0SYmTff1I2U6drCmKYXmwJfOI5DkUmcXNvpJkJ6wrtUppchVTIhTXWak2Kf2x&#10;uv94TYnzTGVMaiVSehCO3izfv1vUZi4GutAyE5aAE+XmtUlp4b2ZR5HjhaiYu9JGKDDm2lbMw9Zu&#10;osyyGrxXMhrE8SSqtc2M1Vw4B1/vGiNdBv95Lrj/nudOeCJTCrn58LThucZntFyw+cYyU5S8TYP9&#10;QxYVKxUEPbq6Y56RrS3/clWV3Gqnc3/FdRXpPC+5CByATRKfsXkqmBGBC4jjzFEm9//c8m+7R0vK&#10;DGqXUKJYBTVa2ZKpjRQrbVCf2rg5wJ7Mo0WGzjxo/tOBITqx4MYBhqzrrzoDN2zrddBkn9sKTwJb&#10;sg/SH47Si70nHD4m17MYfpRwsCWz2WgEG4zB5t1xvnX+s9DBFds9ON/ULoNVUD7r0gcveSWhjB8i&#10;kkxHY1KT4Wg2aWt9hAHfI2w4mU1JQfB1Dhv0YPEFV8MTzMt+Rj0MpnPB1bgHiy+kNOlhXiE47cHO&#10;CIKsm044VnRa8r1qxYQVgTuAZUJtjXZYuRUoC+VZJW1lAIXWC2AQDsHDN4FBHQSP3wQG/ggOpQIm&#10;IY3m3aZvoe/PO95SAh2/bsprmEfWgRssSZ3ScEVIAQu8BGip9A56IGA80kepQ+TumkDMZ4xUfWyj&#10;VHeFO1v3NsFfExGYvA57KWzniEvtRNMmSCn0y5EbStLrGadlmd2XUiKjMGDFrbRkx2A0Ms6F8qFF&#10;4NQJUoYaK40nm0j4JfQ+tnszH9Y6O0DrW90MWPhDgEWh7W9KahiuKXW/tswKSuQXBdNrlkB/wzQO&#10;m9F4OoCN7VvWfQtTHFyl1FO4k7i89c0E3xpbbgqIlIR6Kf0JRk5e4mAI+TVZtRsYoEGedtjjhO7v&#10;A+r5L2n5BwAA//8DAFBLAwQUAAYACAAAACEAgxfA0N4AAAAJAQAADwAAAGRycy9kb3ducmV2Lnht&#10;bEyPQUvDQBCF74L/YRnBm91Ym7TEbIoIgmihmFa8brNjEs3Oht1tm/rrHUHQ08zwHm++VyxH24sD&#10;+tA5UnA9SUAg1c501CjYbh6uFiBC1GR07wgVnDDAsjw/K3Ru3JFe8FDFRnAIhVwraGMccilD3aLV&#10;YeIGJNbenbc68ukbabw+crjt5TRJMml1R/yh1QPet1h/VnurIK5OMfXPXxafHt9eP9aLVZhVtVKX&#10;F+PdLYiIY/wzww8+o0PJTDu3JxNEryDNMnb+TtZv0tkUxI6XeTIHWRbyf4PyGwAA//8DAFBLAQIt&#10;ABQABgAIAAAAIQC2gziS/gAAAOEBAAATAAAAAAAAAAAAAAAAAAAAAABbQ29udGVudF9UeXBlc10u&#10;eG1sUEsBAi0AFAAGAAgAAAAhADj9If/WAAAAlAEAAAsAAAAAAAAAAAAAAAAALwEAAF9yZWxzLy5y&#10;ZWxzUEsBAi0AFAAGAAgAAAAhAOIwrXHSAgAA2gYAAA4AAAAAAAAAAAAAAAAALgIAAGRycy9lMm9E&#10;b2MueG1sUEsBAi0AFAAGAAgAAAAhAIMXwNDeAAAACQEAAA8AAAAAAAAAAAAAAAAALAUAAGRycy9k&#10;b3ducmV2LnhtbFBLBQYAAAAABAAEAPMAAAA3Bg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3FFC4AFD" wp14:editId="4CD5AAD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82535" w14:textId="77777777" w:rsidR="001F6E03" w:rsidRPr="009F69FA" w:rsidRDefault="001F6E0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C4AFD"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0F982535" w14:textId="77777777" w:rsidR="001F6E03" w:rsidRPr="009F69FA" w:rsidRDefault="001F6E0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2" behindDoc="1" locked="1" layoutInCell="1" allowOverlap="1" wp14:anchorId="3C07FFA1" wp14:editId="19E6913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60CC8" w14:textId="77777777" w:rsidR="001F6E03" w:rsidRPr="00271B90" w:rsidRDefault="001F6E03"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FFA1" id="CoverStatus" o:spid="_x0000_s1027" type="#_x0000_t202" alt="Title: Watermark Document Status" style="position:absolute;margin-left:0;margin-top:674.6pt;width:437.4pt;height:29.2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2D060CC8" w14:textId="77777777" w:rsidR="001F6E03" w:rsidRPr="00271B90" w:rsidRDefault="001F6E03"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5" behindDoc="1" locked="1" layoutInCell="1" allowOverlap="1" wp14:anchorId="3D5CC624" wp14:editId="2B2A158B">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FE0A0" w14:textId="77777777" w:rsidR="001F6E03" w:rsidRPr="00455A7E" w:rsidRDefault="001F6E0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C624" id="CoverProjectBar" o:spid="_x0000_s1028" type="#_x0000_t202" alt="Title: Decorative Cover Shape" style="position:absolute;margin-left:28.3pt;margin-top:716.55pt;width:538.6pt;height:34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82sAIAAL4FAAAOAAAAZHJzL2Uyb0RvYy54bWysVMlu2zAUvBfoPxC8N1LWpkbkwHGQokCQ&#10;GE2KnGmKstlSfCxJ23K/vkPKS5L2kqIXicu8bd48Xlx2rWFL5YMmW/HDg5IzZSXV2s4q/u3x5sM5&#10;ZyEKWwtDVlV8rQK/HL5/d7FyA3VEczK18gxObBisXMXnMbpBUQQ5V60IB+SUxWVDvhURWz8rai9W&#10;8N6a4qgsz4oV+dp5kioEnF73l3yY/TeNkvG+aYKKzFQcucX89fk7Td9ieCEGMy/cXMtNGuIfsmiF&#10;tgi6c3UtomALr/9w1WrpKVATDyS1BTWNlirXgGoOy1fVPMyFU7kWkBPcjqbw/9zKu+XEM12jd584&#10;s6JFj8aEhk48fQd7V8JzNtd1rVJ7QaCOBpBrJcmLqJeKZTTrUwWbKxcGcPrg4DZ2V9Qls815wGEi&#10;qWt8m/4on+EefVnveqG6yCQOz85PyrJERIm7k2P0Ojer2Fs7H+JnRS1Li4p7ZJtbIJa3ISIioFtI&#10;ChbI6PpGG5M3fjYdG8+WAroA86cnH1OSMHkBM5atkMrxaZk9W0r2Pc7Y5EdliW3ipdL7EvMqro1K&#10;GGO/qgYU50pz8CRutQsvpFQ2ZpIQP6MTqkGotxhu8Pus3mLc1wGLHJls3Bm32pLP1eeZ3Kdd/9im&#10;3PR40Pes7rSM3bTL2jraKmBK9RrC8NQPYnDyRqN7tyLEifCYPGgB4ov3+DSGQH7SYlpBheR//e08&#10;4TEQuOVshUmuePi5EF5xZr5YjMrxGbSTZj/vsPAvjqfbY7toxwQ5QHPIKy8TOJrtsvHUPuG5GaV4&#10;uBJWImrFZcSM9Jtx7N8WPFhSjUYZhkF3It7aByeT88Rw0uVj9yS824g3QvZ3tJ13MXil4R6bLC2N&#10;FpEanQWeOO4Z3XCPRyKLePOgpVfo+T6j9s/u8Dc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tlr82sAIAAL4FAAAO&#10;AAAAAAAAAAAAAAAAAC4CAABkcnMvZTJvRG9jLnhtbFBLAQItABQABgAIAAAAIQCpPUpb4AAAAA0B&#10;AAAPAAAAAAAAAAAAAAAAAAoFAABkcnMvZG93bnJldi54bWxQSwUGAAAAAAQABADzAAAAFwYAAAAA&#10;" fillcolor="#201547" stroked="f" strokeweight=".5pt">
                <v:textbox inset="10mm,0,10mm,0">
                  <w:txbxContent>
                    <w:p w14:paraId="17FFE0A0" w14:textId="77777777" w:rsidR="001F6E03" w:rsidRPr="00455A7E" w:rsidRDefault="001F6E0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08892D65" wp14:editId="119F4280">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7">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88CC0"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18"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3" behindDoc="1" locked="1" layoutInCell="1" allowOverlap="1" wp14:anchorId="427C93C1" wp14:editId="2C10E0B7">
                <wp:simplePos x="0" y="0"/>
                <wp:positionH relativeFrom="page">
                  <wp:posOffset>361950</wp:posOffset>
                </wp:positionH>
                <wp:positionV relativeFrom="page">
                  <wp:posOffset>361950</wp:posOffset>
                </wp:positionV>
                <wp:extent cx="6877050" cy="9058275"/>
                <wp:effectExtent l="0" t="0" r="0" b="9525"/>
                <wp:wrapNone/>
                <wp:docPr id="4" name="CoverRectangle"/>
                <wp:cNvGraphicFramePr/>
                <a:graphic xmlns:a="http://schemas.openxmlformats.org/drawingml/2006/main">
                  <a:graphicData uri="http://schemas.microsoft.com/office/word/2010/wordprocessingShape">
                    <wps:wsp>
                      <wps:cNvSpPr/>
                      <wps:spPr>
                        <a:xfrm>
                          <a:off x="0" y="0"/>
                          <a:ext cx="6877050" cy="90582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6A1B9" w14:textId="727CB3C9" w:rsidR="001F6E03" w:rsidRDefault="001F6E03" w:rsidP="00C83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C93C1" id="CoverRectangle" o:spid="_x0000_s1029" style="position:absolute;margin-left:28.5pt;margin-top:28.5pt;width:541.5pt;height:713.2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hDlgIAAJ4FAAAOAAAAZHJzL2Uyb0RvYy54bWysVN9P2zAQfp+0/8Hy+0jatRQqUlQVMU1C&#10;DAETz65jN5Ecn2e7Tbu/fndOExigTZrWh9Tn+/35u7u43DeG7ZQPNdiCj05yzpSVUNZ2U/Dvj9ef&#10;zjgLUdhSGLCq4AcV+OXi44eL1s3VGCowpfIMg9gwb13BqxjdPMuCrFQjwgk4ZVGpwTcioug3WelF&#10;i9Ebk43z/DRrwZfOg1Qh4O1Vp+SLFF9rJeM3rYOKzBQca4vp69N3Td9scSHmGy9cVctjGeIfqmhE&#10;bTHpEOpKRMG2vn4TqqmlhwA6nkhoMtC6lir1gN2M8lfdPFTCqdQLghPcAFP4f2Hl7e7Os7os+IQz&#10;Kxp8ohXge94jcsJujCKEWhfmaPjg7vxRCnikdvfaN/SPjbB9QvUwoKr2kUm8PD2bzfIpgi9Rd55P&#10;z8azKUXNnt2dD/GLgobRoeAekyc0xe4mxM60N6FsAUxdXtfGJIGoolbGs53ARxZSKhtHxwS/WRpL&#10;9hbIswtKNxl11/WTTvFgFNkZe680IoMdjFMxiZNvE6UaKlGqLv80x1+fvS8tNZsCkrXG/EPs0Z9i&#10;d1Ue7clVJUoPzvnfnQePlBlsHJyb2oJ/L4AZ4NOdfQ9SBw2hFPfrfWLNZ2qVbtZQHpBJHroRC05e&#10;1/iYNyLEO+FxppAAyKv4DT/aQFtwohmdOKvA/3zvnuyR6qjlrMUZLXj4sRVecWa+WhyC89FkQkOd&#10;hMl0NkbBv9SsX2rstlkBMmSEG8nJdCT7aPqj9tA84TpZUlZUCSsxd8Fl9L2wit3uwIUk1XKZzHCQ&#10;nYg39sFJCk44E1kf90/CuyOjIw7DLfTzLOaviN3ZkqeF5TaCrhPrn3E9vgAugUSl48KiLfNSTlbP&#10;a3XxCwAA//8DAFBLAwQUAAYACAAAACEA5m2N+t8AAAALAQAADwAAAGRycy9kb3ducmV2LnhtbEyP&#10;T0vDQBDF74LfYRnBm91Um1piNkUFe9ZapL1ts9NsMDsbspsm9dM7hYKe5s8b3vxevhxdI47YhdqT&#10;gukkAYFUelNTpWDz+Xa3ABGiJqMbT6jghAGWxfVVrjPjB/rA4zpWgk0oZFqBjbHNpAylRafDxLdI&#10;rB1853Tksauk6fTA5q6R90kyl07XxB+sbvHVYvm97p2CdrV53x3sSzvMT1/paqz67U/dK3V7Mz4/&#10;gYg4xr9jOOMzOhTMtPc9mSAaBekjR4mXetans4Q3e+5mi4cUZJHL/xmKXwAAAP//AwBQSwECLQAU&#10;AAYACAAAACEAtoM4kv4AAADhAQAAEwAAAAAAAAAAAAAAAAAAAAAAW0NvbnRlbnRfVHlwZXNdLnht&#10;bFBLAQItABQABgAIAAAAIQA4/SH/1gAAAJQBAAALAAAAAAAAAAAAAAAAAC8BAABfcmVscy8ucmVs&#10;c1BLAQItABQABgAIAAAAIQCOr2hDlgIAAJ4FAAAOAAAAAAAAAAAAAAAAAC4CAABkcnMvZTJvRG9j&#10;LnhtbFBLAQItABQABgAIAAAAIQDmbY363wAAAAsBAAAPAAAAAAAAAAAAAAAAAPAEAABkcnMvZG93&#10;bnJldi54bWxQSwUGAAAAAAQABADzAAAA/AUAAAAA&#10;" fillcolor="#00b2a9 [3204]" stroked="f" strokeweight="2pt">
                <v:textbox>
                  <w:txbxContent>
                    <w:p w14:paraId="4926A1B9" w14:textId="727CB3C9" w:rsidR="001F6E03" w:rsidRDefault="001F6E03" w:rsidP="00C832ED">
                      <w:pPr>
                        <w:jc w:val="center"/>
                      </w:pPr>
                    </w:p>
                  </w:txbxContent>
                </v:textbox>
                <w10:wrap anchorx="page" anchory="page"/>
                <w10:anchorlock/>
              </v:rect>
            </w:pict>
          </mc:Fallback>
        </mc:AlternateContent>
      </w:r>
    </w:p>
    <w:p w14:paraId="5245076F"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7F1F9EE" w14:textId="77777777" w:rsidTr="00DA40F2">
        <w:trPr>
          <w:trHeight w:hRule="exact" w:val="2948"/>
        </w:trPr>
        <w:tc>
          <w:tcPr>
            <w:tcW w:w="7370" w:type="dxa"/>
            <w:vAlign w:val="center"/>
          </w:tcPr>
          <w:p w14:paraId="1D84B686" w14:textId="51CCBC0C" w:rsidR="002B0162" w:rsidRDefault="009C01E3" w:rsidP="009C01E3">
            <w:pPr>
              <w:pStyle w:val="Title"/>
              <w:jc w:val="left"/>
              <w:rPr>
                <w:b w:val="0"/>
                <w:iCs/>
                <w:spacing w:val="0"/>
                <w:sz w:val="32"/>
                <w:szCs w:val="24"/>
              </w:rPr>
            </w:pPr>
            <w:r w:rsidRPr="009C01E3">
              <w:rPr>
                <w:b w:val="0"/>
                <w:iCs/>
                <w:noProof/>
                <w:spacing w:val="0"/>
                <w:sz w:val="32"/>
                <w:szCs w:val="24"/>
              </w:rPr>
              <mc:AlternateContent>
                <mc:Choice Requires="wps">
                  <w:drawing>
                    <wp:anchor distT="45720" distB="45720" distL="114300" distR="114300" simplePos="0" relativeHeight="251658256" behindDoc="0" locked="0" layoutInCell="1" allowOverlap="1" wp14:anchorId="3656E922" wp14:editId="7CD1B359">
                      <wp:simplePos x="0" y="0"/>
                      <wp:positionH relativeFrom="column">
                        <wp:posOffset>1270</wp:posOffset>
                      </wp:positionH>
                      <wp:positionV relativeFrom="paragraph">
                        <wp:posOffset>111125</wp:posOffset>
                      </wp:positionV>
                      <wp:extent cx="4762500" cy="1390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390650"/>
                              </a:xfrm>
                              <a:prstGeom prst="rect">
                                <a:avLst/>
                              </a:prstGeom>
                              <a:solidFill>
                                <a:schemeClr val="tx2"/>
                              </a:solidFill>
                              <a:ln w="9525">
                                <a:noFill/>
                                <a:miter lim="800000"/>
                                <a:headEnd/>
                                <a:tailEnd/>
                              </a:ln>
                            </wps:spPr>
                            <wps:txbx>
                              <w:txbxContent>
                                <w:p w14:paraId="7C51B490" w14:textId="0D818161" w:rsidR="009C01E3" w:rsidRPr="009C01E3" w:rsidRDefault="009C01E3" w:rsidP="009C01E3">
                                  <w:pPr>
                                    <w:jc w:val="right"/>
                                    <w:rPr>
                                      <w:b/>
                                      <w:bCs/>
                                      <w:color w:val="FFFFFF" w:themeColor="background1"/>
                                      <w:sz w:val="48"/>
                                      <w:szCs w:val="48"/>
                                    </w:rPr>
                                  </w:pPr>
                                  <w:r w:rsidRPr="009C01E3">
                                    <w:rPr>
                                      <w:b/>
                                      <w:bCs/>
                                      <w:color w:val="FFFFFF" w:themeColor="background1"/>
                                      <w:sz w:val="48"/>
                                      <w:szCs w:val="48"/>
                                    </w:rPr>
                                    <w:t>Innovative Quarry End Land Use Grant Pro</w:t>
                                  </w:r>
                                  <w:r w:rsidR="006F2E69">
                                    <w:rPr>
                                      <w:b/>
                                      <w:bCs/>
                                      <w:color w:val="FFFFFF" w:themeColor="background1"/>
                                      <w:sz w:val="48"/>
                                      <w:szCs w:val="48"/>
                                    </w:rPr>
                                    <w:t>ject</w:t>
                                  </w:r>
                                </w:p>
                                <w:p w14:paraId="146A5739" w14:textId="49B6DCBE" w:rsidR="009C01E3" w:rsidRPr="009C01E3" w:rsidRDefault="009C01E3" w:rsidP="009C01E3">
                                  <w:pPr>
                                    <w:spacing w:before="240"/>
                                    <w:jc w:val="right"/>
                                    <w:rPr>
                                      <w:color w:val="FFFFFF" w:themeColor="background1"/>
                                      <w:sz w:val="32"/>
                                      <w:szCs w:val="32"/>
                                    </w:rPr>
                                  </w:pPr>
                                  <w:r w:rsidRPr="009C01E3">
                                    <w:rPr>
                                      <w:color w:val="FFFFFF" w:themeColor="background1"/>
                                      <w:sz w:val="32"/>
                                      <w:szCs w:val="32"/>
                                    </w:rPr>
                                    <w:t>Grant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6E922" id="Text Box 2" o:spid="_x0000_s1030" type="#_x0000_t202" style="position:absolute;margin-left:.1pt;margin-top:8.75pt;width:375pt;height:109.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FfJQIAACQEAAAOAAAAZHJzL2Uyb0RvYy54bWysU9uO2yAQfa/Uf0C8N740l40VZ7XNdqtK&#10;24u02w8gGMeowFAgsdOv3wEnadq+VeUBMczMYebMYXU7aEUOwnkJpqbFJKdEGA6NNLuafnt+eHND&#10;iQ/MNEyBETU9Ck9v169frXpbiRI6UI1wBEGMr3pb0y4EW2WZ553QzE/ACoPOFpxmAU23yxrHekTX&#10;KivzfJ714BrrgAvv8fZ+dNJ1wm9bwcOXtvUiEFVTrC2k3aV9G/dsvWLVzjHbSX4qg/1DFZpJg49e&#10;oO5ZYGTv5F9QWnIHHtow4aAzaFvJReoBuynyP7p56pgVqRckx9sLTf7/wfLPh6+OyKamZbGgxDCN&#10;Q3oWQyDvYCBl5Ke3vsKwJ4uBYcBrnHPq1dtH4N89MbDpmNmJO+eg7wRrsL4iZmZXqSOOjyDb/hM0&#10;+AzbB0hAQ+t0JA/pIIiOczpeZhNL4Xg5XczLWY4ujr7i7TKfz9L0Mlad063z4YMATeKhpg6Hn+DZ&#10;4dGHWA6rziHxNQ9KNg9SqWREwYmNcuTAUCphSK1jxm9RypC+pstZOUvABmJ6kpCWAXWspK7pTR7X&#10;qKzIxnvTpJDApBrPCKvMiZ7IyMhNGLZDmsT0zPoWmiPy5WCULX4zPHTgflLSo2Rr6n/smROUqI8G&#10;OV8W02nUeDKms0WJhrv2bK89zHCEwlYpGY+bkP5FZMPAHc6mlYm1OMSxklPJKMVE5unbRK1f2ynq&#10;1+devwAAAP//AwBQSwMEFAAGAAgAAAAhABG8amrcAAAABwEAAA8AAABkcnMvZG93bnJldi54bWxM&#10;jstOwzAQRfdI/IM1SGwQdRqUBoU4FSAQCxaF0gVL1xkSi3gcxc6jf8+wguWce3XnlNvFdWLCIVhP&#10;CtarBASS8bWlRsHh4/n6FkSImmrdeUIFJwywrc7PSl3UfqZ3nPaxETxCodAK2hj7QspgWnQ6rHyP&#10;xNmXH5yOfA6NrAc987jrZJokG+m0Jf7Q6h4fWzTf+9Ep+Lx6Oe3MaOc8fXt4mteTfTUHq9TlxXJ/&#10;ByLiEv/K8KvP6lCx09GPVAfRKUi5xzTPQHCaZwmDI+ObTQayKuV//+oHAAD//wMAUEsBAi0AFAAG&#10;AAgAAAAhALaDOJL+AAAA4QEAABMAAAAAAAAAAAAAAAAAAAAAAFtDb250ZW50X1R5cGVzXS54bWxQ&#10;SwECLQAUAAYACAAAACEAOP0h/9YAAACUAQAACwAAAAAAAAAAAAAAAAAvAQAAX3JlbHMvLnJlbHNQ&#10;SwECLQAUAAYACAAAACEA/NlhXyUCAAAkBAAADgAAAAAAAAAAAAAAAAAuAgAAZHJzL2Uyb0RvYy54&#10;bWxQSwECLQAUAAYACAAAACEAEbxqatwAAAAHAQAADwAAAAAAAAAAAAAAAAB/BAAAZHJzL2Rvd25y&#10;ZXYueG1sUEsFBgAAAAAEAAQA8wAAAIgFAAAAAA==&#10;" fillcolor="#00b2a9 [3215]" stroked="f">
                      <v:textbox>
                        <w:txbxContent>
                          <w:p w14:paraId="7C51B490" w14:textId="0D818161" w:rsidR="009C01E3" w:rsidRPr="009C01E3" w:rsidRDefault="009C01E3" w:rsidP="009C01E3">
                            <w:pPr>
                              <w:jc w:val="right"/>
                              <w:rPr>
                                <w:b/>
                                <w:bCs/>
                                <w:color w:val="FFFFFF" w:themeColor="background1"/>
                                <w:sz w:val="48"/>
                                <w:szCs w:val="48"/>
                              </w:rPr>
                            </w:pPr>
                            <w:r w:rsidRPr="009C01E3">
                              <w:rPr>
                                <w:b/>
                                <w:bCs/>
                                <w:color w:val="FFFFFF" w:themeColor="background1"/>
                                <w:sz w:val="48"/>
                                <w:szCs w:val="48"/>
                              </w:rPr>
                              <w:t>Innovative Quarry End Land Use Grant Pro</w:t>
                            </w:r>
                            <w:r w:rsidR="006F2E69">
                              <w:rPr>
                                <w:b/>
                                <w:bCs/>
                                <w:color w:val="FFFFFF" w:themeColor="background1"/>
                                <w:sz w:val="48"/>
                                <w:szCs w:val="48"/>
                              </w:rPr>
                              <w:t>ject</w:t>
                            </w:r>
                          </w:p>
                          <w:p w14:paraId="146A5739" w14:textId="49B6DCBE" w:rsidR="009C01E3" w:rsidRPr="009C01E3" w:rsidRDefault="009C01E3" w:rsidP="009C01E3">
                            <w:pPr>
                              <w:spacing w:before="240"/>
                              <w:jc w:val="right"/>
                              <w:rPr>
                                <w:color w:val="FFFFFF" w:themeColor="background1"/>
                                <w:sz w:val="32"/>
                                <w:szCs w:val="32"/>
                              </w:rPr>
                            </w:pPr>
                            <w:r w:rsidRPr="009C01E3">
                              <w:rPr>
                                <w:color w:val="FFFFFF" w:themeColor="background1"/>
                                <w:sz w:val="32"/>
                                <w:szCs w:val="32"/>
                              </w:rPr>
                              <w:t>Grant Guidelines</w:t>
                            </w:r>
                          </w:p>
                        </w:txbxContent>
                      </v:textbox>
                    </v:shape>
                  </w:pict>
                </mc:Fallback>
              </mc:AlternateContent>
            </w:r>
          </w:p>
          <w:sdt>
            <w:sdtPr>
              <w:rPr>
                <w:b w:val="0"/>
                <w:iCs/>
                <w:spacing w:val="0"/>
                <w:sz w:val="32"/>
                <w:szCs w:val="24"/>
              </w:rPr>
              <w:alias w:val="CoverTitle"/>
              <w:tag w:val="CoverTitle"/>
              <w:id w:val="360867710"/>
              <w:lock w:val="sdtContentLocked"/>
              <w:placeholder>
                <w:docPart w:val="7479F7097F034FD2AB826C6C405C2A74"/>
              </w:placeholder>
            </w:sdtPr>
            <w:sdtEndPr/>
            <w:sdtContent>
              <w:p w14:paraId="3D3AFF39" w14:textId="1CBD196A" w:rsidR="00DA40F2" w:rsidRDefault="00DA40F2" w:rsidP="00DA40F2">
                <w:pPr>
                  <w:pStyle w:val="Title"/>
                </w:pPr>
                <w:r>
                  <w:t>Title</w:t>
                </w:r>
              </w:p>
              <w:p w14:paraId="1B5DF5A4" w14:textId="77777777" w:rsidR="00DA40F2" w:rsidRDefault="00DA40F2" w:rsidP="00DA40F2">
                <w:pPr>
                  <w:pStyle w:val="Subtitle"/>
                </w:pPr>
                <w:r>
                  <w:t>Subtitle</w:t>
                </w:r>
              </w:p>
              <w:p w14:paraId="7EA55670" w14:textId="77777777" w:rsidR="00512DFB" w:rsidRPr="00CB1FB7" w:rsidRDefault="00640F3E" w:rsidP="00CD4964">
                <w:pPr>
                  <w:pStyle w:val="Subtitle"/>
                </w:pPr>
              </w:p>
            </w:sdtContent>
          </w:sdt>
        </w:tc>
      </w:tr>
    </w:tbl>
    <w:p w14:paraId="090DE107" w14:textId="19F6663E" w:rsidR="00D73B6C" w:rsidRDefault="00D73B6C"/>
    <w:p w14:paraId="33301EC2" w14:textId="17051835" w:rsidR="00D73B6C" w:rsidRPr="00D55628" w:rsidRDefault="00753F69">
      <w:pPr>
        <w:sectPr w:rsidR="00D73B6C" w:rsidRPr="00D55628" w:rsidSect="005E59CF">
          <w:headerReference w:type="default" r:id="rId19"/>
          <w:footerReference w:type="even" r:id="rId20"/>
          <w:footerReference w:type="default" r:id="rId21"/>
          <w:footerReference w:type="first" r:id="rId22"/>
          <w:pgSz w:w="11907" w:h="16840" w:code="9"/>
          <w:pgMar w:top="2268" w:right="1134" w:bottom="1134" w:left="1134" w:header="284" w:footer="284" w:gutter="0"/>
          <w:cols w:space="708"/>
          <w:titlePg/>
          <w:docGrid w:linePitch="360"/>
        </w:sectPr>
      </w:pPr>
      <w:r>
        <w:rPr>
          <w:noProof/>
        </w:rPr>
        <w:drawing>
          <wp:anchor distT="0" distB="0" distL="114300" distR="114300" simplePos="0" relativeHeight="251658257" behindDoc="1" locked="0" layoutInCell="1" allowOverlap="1" wp14:anchorId="7F32B047" wp14:editId="750E5203">
            <wp:simplePos x="0" y="0"/>
            <wp:positionH relativeFrom="page">
              <wp:posOffset>360750</wp:posOffset>
            </wp:positionH>
            <wp:positionV relativeFrom="page">
              <wp:posOffset>2359904</wp:posOffset>
            </wp:positionV>
            <wp:extent cx="6877050" cy="4746199"/>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1048" cy="4755859"/>
                    </a:xfrm>
                    <a:prstGeom prst="rect">
                      <a:avLst/>
                    </a:prstGeom>
                    <a:noFill/>
                    <a:ln>
                      <a:noFill/>
                    </a:ln>
                  </pic:spPr>
                </pic:pic>
              </a:graphicData>
            </a:graphic>
            <wp14:sizeRelH relativeFrom="page">
              <wp14:pctWidth>0</wp14:pctWidth>
            </wp14:sizeRelH>
            <wp14:sizeRelV relativeFrom="page">
              <wp14:pctHeight>0</wp14:pctHeight>
            </wp14:sizeRelV>
          </wp:anchor>
        </w:drawing>
      </w:r>
      <w:r w:rsidR="008F0B33" w:rsidRPr="00D55628">
        <w:rPr>
          <w:noProof/>
        </w:rPr>
        <mc:AlternateContent>
          <mc:Choice Requires="wps">
            <w:drawing>
              <wp:anchor distT="0" distB="0" distL="114300" distR="114300" simplePos="0" relativeHeight="251658240" behindDoc="0" locked="0" layoutInCell="1" allowOverlap="1" wp14:anchorId="05A7A1AE" wp14:editId="2D1BC606">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F6E03" w:rsidRPr="00AB780B" w14:paraId="5AE05ED2" w14:textId="77777777" w:rsidTr="00AA4BE4">
                              <w:trPr>
                                <w:trHeight w:hRule="exact" w:val="964"/>
                                <w:tblCellSpacing w:w="71" w:type="dxa"/>
                              </w:trPr>
                              <w:tc>
                                <w:tcPr>
                                  <w:tcW w:w="1204" w:type="dxa"/>
                                  <w:vAlign w:val="bottom"/>
                                </w:tcPr>
                                <w:p w14:paraId="0F514ABF" w14:textId="77777777" w:rsidR="001F6E03" w:rsidRPr="00D55628" w:rsidRDefault="001F6E03" w:rsidP="00D55628">
                                  <w:r w:rsidRPr="00D55628">
                                    <w:rPr>
                                      <w:noProof/>
                                    </w:rPr>
                                    <w:drawing>
                                      <wp:inline distT="0" distB="0" distL="0" distR="0" wp14:anchorId="728FC9EB" wp14:editId="11422C3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CAD2E92" w14:textId="77777777" w:rsidR="001F6E03" w:rsidRPr="00D55628" w:rsidRDefault="001F6E03" w:rsidP="00D55628">
                                  <w:r w:rsidRPr="00D55628">
                                    <w:rPr>
                                      <w:noProof/>
                                    </w:rPr>
                                    <w:drawing>
                                      <wp:inline distT="0" distB="0" distL="0" distR="0" wp14:anchorId="32A80158" wp14:editId="724856F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CA27893" w14:textId="77777777" w:rsidR="001F6E03" w:rsidRDefault="001F6E0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7A1AE" id="CoverCoBranded" o:spid="_x0000_s1031" type="#_x0000_t202" alt="Title: CoBranding Logos" style="position:absolute;margin-left:0;margin-top:0;width:371.35pt;height:89pt;z-index:25165824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tPqgIAALkFAAAOAAAAZHJzL2Uyb0RvYy54bWysVEtv2zAMvg/YfxB0X+206WNBnSJN0WFA&#10;0BZrh54VWUqEyaImKYmzXz9SdpKu66XDLjYpvsmPvLxqG8vWKkQDruKDo5Iz5STUxi0q/v3p9tMF&#10;ZzEJVwsLTlV8qyK/Gn/8cLnxI3UMS7C1CgyduDja+IovU/KjoohyqRoRj8Arh0INoREJ2bAo6iA2&#10;6L2xxXFZnhUbCLUPIFWM+HrTCfk4+9dayXSvdVSJ2Ypjbil/Q/7O6VuML8VoEYRfGtmnIf4hi0YY&#10;h0H3rm5EEmwVzF+uGiMDRNDpSEJTgNZGqlwDVjMoX1XzuBRe5VqwOdHv2xT/n1t5t34IzNQ4u3PO&#10;nGhwRlPAgU7hOuDYVM3Z0tS1ouli/0yyWSMLseFsBguI1MaNjyP09ujRX2qvoSWD/j3iI3Wn1aGh&#10;P9bNUI4D2e6HoNrEJD4OzwdnZYkiibLB4KQcIoN+ioO5DzF9UdAwIioecMq5+WI9i6lT3alQtAjW&#10;1LfG2swQstTUBrYWiIn5IieJzv/Qso5tKn52clpmxw7IvPNsHblRGVt9OCq9KzFTaWsV6Vj3TWns&#10;ba70jdhCSuXSLn7WJi2Nod5j2OsfsnqPcVcHWuTI4NLeuDEOQq4+L+OhZfWPXcq608fZvKibyNTO&#10;2wyq0x0C5lBvERgBug2MXt4aHN5MxPQgAq4cDhxRl+7xoy1g8wmERCH+IPx66530cRNQytkGV7ji&#10;8edKBMWZ/epwR04IR7T0mUMiZOLzYDhEZp6ZQXmRddyqmQLiATGOuWWSDJLdkTpA84y3ZkIxUSSc&#10;xMgVTztymrqzgrdKqskkK+GOe5Fm7tFLck09JmA+tc8i+B69CYF/B7tVF6NXIO50ydLBZJVAm4xw&#10;6nLX0777eB/yjvS3jA7QSz5rHS7u+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GtItP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F6E03" w:rsidRPr="00AB780B" w14:paraId="5AE05ED2" w14:textId="77777777" w:rsidTr="00AA4BE4">
                        <w:trPr>
                          <w:trHeight w:hRule="exact" w:val="964"/>
                          <w:tblCellSpacing w:w="71" w:type="dxa"/>
                        </w:trPr>
                        <w:tc>
                          <w:tcPr>
                            <w:tcW w:w="1204" w:type="dxa"/>
                            <w:vAlign w:val="bottom"/>
                          </w:tcPr>
                          <w:p w14:paraId="0F514ABF" w14:textId="77777777" w:rsidR="001F6E03" w:rsidRPr="00D55628" w:rsidRDefault="001F6E03" w:rsidP="00D55628">
                            <w:r w:rsidRPr="00D55628">
                              <w:rPr>
                                <w:noProof/>
                              </w:rPr>
                              <w:drawing>
                                <wp:inline distT="0" distB="0" distL="0" distR="0" wp14:anchorId="728FC9EB" wp14:editId="11422C3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CAD2E92" w14:textId="77777777" w:rsidR="001F6E03" w:rsidRPr="00D55628" w:rsidRDefault="001F6E03" w:rsidP="00D55628">
                            <w:r w:rsidRPr="00D55628">
                              <w:rPr>
                                <w:noProof/>
                              </w:rPr>
                              <w:drawing>
                                <wp:inline distT="0" distB="0" distL="0" distR="0" wp14:anchorId="32A80158" wp14:editId="724856F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CA27893" w14:textId="77777777" w:rsidR="001F6E03" w:rsidRDefault="001F6E03"/>
                  </w:txbxContent>
                </v:textbox>
                <w10:wrap anchorx="page" anchory="page"/>
              </v:shape>
            </w:pict>
          </mc:Fallback>
        </mc:AlternateContent>
      </w:r>
    </w:p>
    <w:p w14:paraId="15CDA95B" w14:textId="65D2F03A" w:rsidR="00AB780B" w:rsidRPr="0052798A" w:rsidRDefault="00AB780B" w:rsidP="0052798A">
      <w:pPr>
        <w:rPr>
          <w:b/>
          <w:bCs/>
          <w:sz w:val="12"/>
          <w:szCs w:val="12"/>
        </w:rPr>
      </w:pPr>
      <w:r w:rsidRPr="0052798A">
        <w:rPr>
          <w:b/>
          <w:bCs/>
        </w:rPr>
        <w:lastRenderedPageBreak/>
        <w:t>Photo credit</w:t>
      </w:r>
    </w:p>
    <w:p w14:paraId="0DE6BD7C" w14:textId="01436FFD" w:rsidR="00BF162E" w:rsidRDefault="00D447D7" w:rsidP="00446920">
      <w:pPr>
        <w:pStyle w:val="SmallBodyText"/>
      </w:pPr>
      <w:r>
        <w:t xml:space="preserve">Cover photo: </w:t>
      </w:r>
      <w:r w:rsidR="000A0EE5">
        <w:t>Royal</w:t>
      </w:r>
      <w:r w:rsidR="009E3A15">
        <w:t xml:space="preserve"> Botanic Gardens Cranbourne, supplied by Department of Jobs, Precincts and Regions.</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57D84B30" w14:textId="77777777" w:rsidTr="005E59CF">
        <w:tc>
          <w:tcPr>
            <w:tcW w:w="5000" w:type="pct"/>
            <w:vAlign w:val="bottom"/>
          </w:tcPr>
          <w:p w14:paraId="68000514" w14:textId="757466C8" w:rsidR="009E7150" w:rsidRPr="00D55628" w:rsidRDefault="009E7150" w:rsidP="009E7150">
            <w:pPr>
              <w:pStyle w:val="xDisclaimertext3"/>
            </w:pPr>
            <w:r>
              <w:t xml:space="preserve">© The State of Victoria Department of Environment, Land, Water and </w:t>
            </w:r>
            <w:r w:rsidR="00FC54FB">
              <w:t>Planning 20</w:t>
            </w:r>
            <w:r w:rsidR="008422AE">
              <w:t>2</w:t>
            </w:r>
            <w:r w:rsidR="000F2170">
              <w:t>2</w:t>
            </w:r>
          </w:p>
          <w:p w14:paraId="63CFB198"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1" behindDoc="0" locked="1" layoutInCell="1" allowOverlap="1" wp14:anchorId="6A76F753" wp14:editId="70FB280E">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27" w:history="1">
              <w:r w:rsidRPr="00D55628">
                <w:t>http://creativecommons.org/licenses/by/4.0/</w:t>
              </w:r>
            </w:hyperlink>
            <w:r w:rsidRPr="00D55628">
              <w:t xml:space="preserve"> </w:t>
            </w:r>
          </w:p>
          <w:p w14:paraId="1A032CA5" w14:textId="77777777" w:rsidR="009E7150" w:rsidRPr="00D55628" w:rsidRDefault="009E7150" w:rsidP="009E7150">
            <w:pPr>
              <w:pStyle w:val="xDisclaimerHeading"/>
            </w:pPr>
            <w:r>
              <w:t>Disclaimer</w:t>
            </w:r>
          </w:p>
          <w:p w14:paraId="06D466A6"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D72A455" w14:textId="77777777" w:rsidR="009E7150" w:rsidRPr="00D55628" w:rsidRDefault="009E7150" w:rsidP="009E7150">
            <w:pPr>
              <w:pStyle w:val="xAccessibilityHeading"/>
            </w:pPr>
            <w:r w:rsidRPr="0084503F">
              <w:t>Accessibility</w:t>
            </w:r>
          </w:p>
          <w:p w14:paraId="521702EE" w14:textId="77777777" w:rsidR="004D2591" w:rsidRPr="00D55628" w:rsidRDefault="00504036" w:rsidP="00DD46DD">
            <w:pPr>
              <w:pStyle w:val="xAccessibilityText"/>
            </w:pPr>
            <w:r>
              <w:t>If you would like to receive this publication in an alternative format, please teleph</w:t>
            </w:r>
            <w:r w:rsidRPr="00504036">
              <w:t>one the DELWP Customer Service Centre on 136186, email </w:t>
            </w:r>
            <w:hyperlink r:id="rId28" w:history="1">
              <w:r w:rsidRPr="00504036">
                <w:t>customer.service@delwp.vic.gov.au</w:t>
              </w:r>
            </w:hyperlink>
            <w:r w:rsidRPr="00504036">
              <w:t xml:space="preserve">, or via the National Relay Service on 133 677 </w:t>
            </w:r>
            <w:hyperlink r:id="rId29" w:history="1">
              <w:r w:rsidRPr="00504036">
                <w:t>www.relayservice.com.au</w:t>
              </w:r>
            </w:hyperlink>
            <w:r w:rsidRPr="00504036">
              <w:t xml:space="preserve">. This document is also available on the internet at </w:t>
            </w:r>
            <w:hyperlink r:id="rId30" w:history="1">
              <w:r w:rsidRPr="00504036">
                <w:t>www.delwp.vic.gov.au</w:t>
              </w:r>
            </w:hyperlink>
            <w:r w:rsidRPr="00504036">
              <w:t>.</w:t>
            </w:r>
          </w:p>
        </w:tc>
      </w:tr>
    </w:tbl>
    <w:p w14:paraId="1FC94B67" w14:textId="4CC4051D" w:rsidR="00AB780B" w:rsidRDefault="00AB780B"/>
    <w:p w14:paraId="085E7587" w14:textId="3FBA13F6" w:rsidR="004561E6" w:rsidRDefault="004561E6">
      <w:pPr>
        <w:sectPr w:rsidR="004561E6" w:rsidSect="005E59CF">
          <w:headerReference w:type="even" r:id="rId31"/>
          <w:footerReference w:type="even" r:id="rId32"/>
          <w:headerReference w:type="first" r:id="rId33"/>
          <w:footerReference w:type="first" r:id="rId34"/>
          <w:pgSz w:w="11907" w:h="16840" w:code="9"/>
          <w:pgMar w:top="2268" w:right="1134" w:bottom="1134" w:left="1134" w:header="284" w:footer="284" w:gutter="0"/>
          <w:cols w:space="708"/>
          <w:titlePg/>
          <w:docGrid w:linePitch="360"/>
        </w:sectPr>
      </w:pPr>
    </w:p>
    <w:p w14:paraId="2ACF7DFB" w14:textId="77777777" w:rsidR="00DA40F2" w:rsidRDefault="00DA40F2" w:rsidP="00DA40F2">
      <w:pPr>
        <w:pStyle w:val="TOCHeading"/>
        <w:framePr w:wrap="around"/>
      </w:pPr>
      <w:bookmarkStart w:id="1" w:name="_Toc480916924"/>
      <w:r>
        <w:lastRenderedPageBreak/>
        <w:t>Contents</w:t>
      </w:r>
      <w:bookmarkStart w:id="2" w:name="_TOCMarker"/>
      <w:bookmarkEnd w:id="2"/>
    </w:p>
    <w:p w14:paraId="02C8099B" w14:textId="014E6C63" w:rsidR="006F2E69" w:rsidRDefault="002A621B">
      <w:pPr>
        <w:pStyle w:val="TOC2"/>
        <w:tabs>
          <w:tab w:val="left" w:pos="1000"/>
        </w:tabs>
        <w:rPr>
          <w:rFonts w:eastAsiaTheme="minorEastAsia" w:cstheme="minorBidi"/>
          <w:b w:val="0"/>
          <w:color w:val="auto"/>
          <w:sz w:val="22"/>
          <w:szCs w:val="22"/>
        </w:rPr>
      </w:pPr>
      <w:r>
        <w:rPr>
          <w:b w:val="0"/>
        </w:rPr>
        <w:fldChar w:fldCharType="begin"/>
      </w:r>
      <w:r>
        <w:rPr>
          <w:b w:val="0"/>
        </w:rPr>
        <w:instrText xml:space="preserve"> TOC \o "1-2" \h \z \t "Heading 8,8,Section Heading,5" </w:instrText>
      </w:r>
      <w:r>
        <w:rPr>
          <w:b w:val="0"/>
        </w:rPr>
        <w:fldChar w:fldCharType="separate"/>
      </w:r>
      <w:hyperlink w:anchor="_Toc97190354" w:history="1">
        <w:r w:rsidR="006F2E69" w:rsidRPr="00B202C3">
          <w:rPr>
            <w:rStyle w:val="Hyperlink"/>
          </w:rPr>
          <w:t>1.</w:t>
        </w:r>
        <w:r w:rsidR="006F2E69">
          <w:rPr>
            <w:rFonts w:eastAsiaTheme="minorEastAsia" w:cstheme="minorBidi"/>
            <w:b w:val="0"/>
            <w:color w:val="auto"/>
            <w:sz w:val="22"/>
            <w:szCs w:val="22"/>
          </w:rPr>
          <w:tab/>
        </w:r>
        <w:r w:rsidR="006F2E69" w:rsidRPr="00B202C3">
          <w:rPr>
            <w:rStyle w:val="Hyperlink"/>
          </w:rPr>
          <w:t>Supporting positive end land uses for quarries</w:t>
        </w:r>
        <w:r w:rsidR="006F2E69">
          <w:rPr>
            <w:webHidden/>
          </w:rPr>
          <w:tab/>
        </w:r>
        <w:r w:rsidR="006F2E69">
          <w:rPr>
            <w:webHidden/>
          </w:rPr>
          <w:fldChar w:fldCharType="begin"/>
        </w:r>
        <w:r w:rsidR="006F2E69">
          <w:rPr>
            <w:webHidden/>
          </w:rPr>
          <w:instrText xml:space="preserve"> PAGEREF _Toc97190354 \h </w:instrText>
        </w:r>
        <w:r w:rsidR="006F2E69">
          <w:rPr>
            <w:webHidden/>
          </w:rPr>
        </w:r>
        <w:r w:rsidR="006F2E69">
          <w:rPr>
            <w:webHidden/>
          </w:rPr>
          <w:fldChar w:fldCharType="separate"/>
        </w:r>
        <w:r w:rsidR="006F2E69">
          <w:rPr>
            <w:webHidden/>
          </w:rPr>
          <w:t>2</w:t>
        </w:r>
        <w:r w:rsidR="006F2E69">
          <w:rPr>
            <w:webHidden/>
          </w:rPr>
          <w:fldChar w:fldCharType="end"/>
        </w:r>
      </w:hyperlink>
    </w:p>
    <w:p w14:paraId="4F253A5A" w14:textId="1B90506E" w:rsidR="006F2E69" w:rsidRDefault="00640F3E">
      <w:pPr>
        <w:pStyle w:val="TOC2"/>
        <w:tabs>
          <w:tab w:val="left" w:pos="1000"/>
        </w:tabs>
        <w:rPr>
          <w:rFonts w:eastAsiaTheme="minorEastAsia" w:cstheme="minorBidi"/>
          <w:b w:val="0"/>
          <w:color w:val="auto"/>
          <w:sz w:val="22"/>
          <w:szCs w:val="22"/>
        </w:rPr>
      </w:pPr>
      <w:hyperlink w:anchor="_Toc97190355" w:history="1">
        <w:r w:rsidR="006F2E69" w:rsidRPr="00B202C3">
          <w:rPr>
            <w:rStyle w:val="Hyperlink"/>
          </w:rPr>
          <w:t>2.</w:t>
        </w:r>
        <w:r w:rsidR="006F2E69">
          <w:rPr>
            <w:rFonts w:eastAsiaTheme="minorEastAsia" w:cstheme="minorBidi"/>
            <w:b w:val="0"/>
            <w:color w:val="auto"/>
            <w:sz w:val="22"/>
            <w:szCs w:val="22"/>
          </w:rPr>
          <w:tab/>
        </w:r>
        <w:r w:rsidR="006F2E69" w:rsidRPr="00B202C3">
          <w:rPr>
            <w:rStyle w:val="Hyperlink"/>
          </w:rPr>
          <w:t>What is the Innovative Quarry End Land Use Project?</w:t>
        </w:r>
        <w:r w:rsidR="006F2E69">
          <w:rPr>
            <w:webHidden/>
          </w:rPr>
          <w:tab/>
        </w:r>
        <w:r w:rsidR="006F2E69">
          <w:rPr>
            <w:webHidden/>
          </w:rPr>
          <w:fldChar w:fldCharType="begin"/>
        </w:r>
        <w:r w:rsidR="006F2E69">
          <w:rPr>
            <w:webHidden/>
          </w:rPr>
          <w:instrText xml:space="preserve"> PAGEREF _Toc97190355 \h </w:instrText>
        </w:r>
        <w:r w:rsidR="006F2E69">
          <w:rPr>
            <w:webHidden/>
          </w:rPr>
        </w:r>
        <w:r w:rsidR="006F2E69">
          <w:rPr>
            <w:webHidden/>
          </w:rPr>
          <w:fldChar w:fldCharType="separate"/>
        </w:r>
        <w:r w:rsidR="006F2E69">
          <w:rPr>
            <w:webHidden/>
          </w:rPr>
          <w:t>2</w:t>
        </w:r>
        <w:r w:rsidR="006F2E69">
          <w:rPr>
            <w:webHidden/>
          </w:rPr>
          <w:fldChar w:fldCharType="end"/>
        </w:r>
      </w:hyperlink>
    </w:p>
    <w:p w14:paraId="623C6DA1" w14:textId="0DA9CBE9" w:rsidR="006F2E69" w:rsidRDefault="00640F3E">
      <w:pPr>
        <w:pStyle w:val="TOC2"/>
        <w:tabs>
          <w:tab w:val="left" w:pos="1000"/>
        </w:tabs>
        <w:rPr>
          <w:rFonts w:eastAsiaTheme="minorEastAsia" w:cstheme="minorBidi"/>
          <w:b w:val="0"/>
          <w:color w:val="auto"/>
          <w:sz w:val="22"/>
          <w:szCs w:val="22"/>
        </w:rPr>
      </w:pPr>
      <w:hyperlink w:anchor="_Toc97190356" w:history="1">
        <w:r w:rsidR="006F2E69" w:rsidRPr="00B202C3">
          <w:rPr>
            <w:rStyle w:val="Hyperlink"/>
          </w:rPr>
          <w:t>3.</w:t>
        </w:r>
        <w:r w:rsidR="006F2E69">
          <w:rPr>
            <w:rFonts w:eastAsiaTheme="minorEastAsia" w:cstheme="minorBidi"/>
            <w:b w:val="0"/>
            <w:color w:val="auto"/>
            <w:sz w:val="22"/>
            <w:szCs w:val="22"/>
          </w:rPr>
          <w:tab/>
        </w:r>
        <w:r w:rsidR="006F2E69" w:rsidRPr="00B202C3">
          <w:rPr>
            <w:rStyle w:val="Hyperlink"/>
          </w:rPr>
          <w:t>Who can apply?</w:t>
        </w:r>
        <w:r w:rsidR="006F2E69">
          <w:rPr>
            <w:webHidden/>
          </w:rPr>
          <w:tab/>
        </w:r>
        <w:r w:rsidR="006F2E69">
          <w:rPr>
            <w:webHidden/>
          </w:rPr>
          <w:fldChar w:fldCharType="begin"/>
        </w:r>
        <w:r w:rsidR="006F2E69">
          <w:rPr>
            <w:webHidden/>
          </w:rPr>
          <w:instrText xml:space="preserve"> PAGEREF _Toc97190356 \h </w:instrText>
        </w:r>
        <w:r w:rsidR="006F2E69">
          <w:rPr>
            <w:webHidden/>
          </w:rPr>
        </w:r>
        <w:r w:rsidR="006F2E69">
          <w:rPr>
            <w:webHidden/>
          </w:rPr>
          <w:fldChar w:fldCharType="separate"/>
        </w:r>
        <w:r w:rsidR="006F2E69">
          <w:rPr>
            <w:webHidden/>
          </w:rPr>
          <w:t>2</w:t>
        </w:r>
        <w:r w:rsidR="006F2E69">
          <w:rPr>
            <w:webHidden/>
          </w:rPr>
          <w:fldChar w:fldCharType="end"/>
        </w:r>
      </w:hyperlink>
    </w:p>
    <w:p w14:paraId="4346AFA6" w14:textId="5B21EE90" w:rsidR="006F2E69" w:rsidRDefault="00640F3E">
      <w:pPr>
        <w:pStyle w:val="TOC2"/>
        <w:tabs>
          <w:tab w:val="left" w:pos="1000"/>
        </w:tabs>
        <w:rPr>
          <w:rFonts w:eastAsiaTheme="minorEastAsia" w:cstheme="minorBidi"/>
          <w:b w:val="0"/>
          <w:color w:val="auto"/>
          <w:sz w:val="22"/>
          <w:szCs w:val="22"/>
        </w:rPr>
      </w:pPr>
      <w:hyperlink w:anchor="_Toc97190357" w:history="1">
        <w:r w:rsidR="006F2E69" w:rsidRPr="00B202C3">
          <w:rPr>
            <w:rStyle w:val="Hyperlink"/>
          </w:rPr>
          <w:t>4.</w:t>
        </w:r>
        <w:r w:rsidR="006F2E69">
          <w:rPr>
            <w:rFonts w:eastAsiaTheme="minorEastAsia" w:cstheme="minorBidi"/>
            <w:b w:val="0"/>
            <w:color w:val="auto"/>
            <w:sz w:val="22"/>
            <w:szCs w:val="22"/>
          </w:rPr>
          <w:tab/>
        </w:r>
        <w:r w:rsidR="006F2E69" w:rsidRPr="00B202C3">
          <w:rPr>
            <w:rStyle w:val="Hyperlink"/>
          </w:rPr>
          <w:t>Who cannot apply?</w:t>
        </w:r>
        <w:r w:rsidR="006F2E69">
          <w:rPr>
            <w:webHidden/>
          </w:rPr>
          <w:tab/>
        </w:r>
        <w:r w:rsidR="006F2E69">
          <w:rPr>
            <w:webHidden/>
          </w:rPr>
          <w:fldChar w:fldCharType="begin"/>
        </w:r>
        <w:r w:rsidR="006F2E69">
          <w:rPr>
            <w:webHidden/>
          </w:rPr>
          <w:instrText xml:space="preserve"> PAGEREF _Toc97190357 \h </w:instrText>
        </w:r>
        <w:r w:rsidR="006F2E69">
          <w:rPr>
            <w:webHidden/>
          </w:rPr>
        </w:r>
        <w:r w:rsidR="006F2E69">
          <w:rPr>
            <w:webHidden/>
          </w:rPr>
          <w:fldChar w:fldCharType="separate"/>
        </w:r>
        <w:r w:rsidR="006F2E69">
          <w:rPr>
            <w:webHidden/>
          </w:rPr>
          <w:t>2</w:t>
        </w:r>
        <w:r w:rsidR="006F2E69">
          <w:rPr>
            <w:webHidden/>
          </w:rPr>
          <w:fldChar w:fldCharType="end"/>
        </w:r>
      </w:hyperlink>
    </w:p>
    <w:p w14:paraId="09CD5E4E" w14:textId="3EA4F644" w:rsidR="006F2E69" w:rsidRDefault="00640F3E">
      <w:pPr>
        <w:pStyle w:val="TOC2"/>
        <w:tabs>
          <w:tab w:val="left" w:pos="1000"/>
        </w:tabs>
        <w:rPr>
          <w:rFonts w:eastAsiaTheme="minorEastAsia" w:cstheme="minorBidi"/>
          <w:b w:val="0"/>
          <w:color w:val="auto"/>
          <w:sz w:val="22"/>
          <w:szCs w:val="22"/>
        </w:rPr>
      </w:pPr>
      <w:hyperlink w:anchor="_Toc97190358" w:history="1">
        <w:r w:rsidR="006F2E69" w:rsidRPr="00B202C3">
          <w:rPr>
            <w:rStyle w:val="Hyperlink"/>
          </w:rPr>
          <w:t>5.</w:t>
        </w:r>
        <w:r w:rsidR="006F2E69">
          <w:rPr>
            <w:rFonts w:eastAsiaTheme="minorEastAsia" w:cstheme="minorBidi"/>
            <w:b w:val="0"/>
            <w:color w:val="auto"/>
            <w:sz w:val="22"/>
            <w:szCs w:val="22"/>
          </w:rPr>
          <w:tab/>
        </w:r>
        <w:r w:rsidR="006F2E69" w:rsidRPr="00B202C3">
          <w:rPr>
            <w:rStyle w:val="Hyperlink"/>
          </w:rPr>
          <w:t>How much finding is available?</w:t>
        </w:r>
        <w:r w:rsidR="006F2E69">
          <w:rPr>
            <w:webHidden/>
          </w:rPr>
          <w:tab/>
        </w:r>
        <w:r w:rsidR="006F2E69">
          <w:rPr>
            <w:webHidden/>
          </w:rPr>
          <w:fldChar w:fldCharType="begin"/>
        </w:r>
        <w:r w:rsidR="006F2E69">
          <w:rPr>
            <w:webHidden/>
          </w:rPr>
          <w:instrText xml:space="preserve"> PAGEREF _Toc97190358 \h </w:instrText>
        </w:r>
        <w:r w:rsidR="006F2E69">
          <w:rPr>
            <w:webHidden/>
          </w:rPr>
        </w:r>
        <w:r w:rsidR="006F2E69">
          <w:rPr>
            <w:webHidden/>
          </w:rPr>
          <w:fldChar w:fldCharType="separate"/>
        </w:r>
        <w:r w:rsidR="006F2E69">
          <w:rPr>
            <w:webHidden/>
          </w:rPr>
          <w:t>2</w:t>
        </w:r>
        <w:r w:rsidR="006F2E69">
          <w:rPr>
            <w:webHidden/>
          </w:rPr>
          <w:fldChar w:fldCharType="end"/>
        </w:r>
      </w:hyperlink>
    </w:p>
    <w:p w14:paraId="26A79880" w14:textId="78BFFE5F" w:rsidR="006F2E69" w:rsidRDefault="00640F3E">
      <w:pPr>
        <w:pStyle w:val="TOC2"/>
        <w:tabs>
          <w:tab w:val="left" w:pos="1000"/>
        </w:tabs>
        <w:rPr>
          <w:rFonts w:eastAsiaTheme="minorEastAsia" w:cstheme="minorBidi"/>
          <w:b w:val="0"/>
          <w:color w:val="auto"/>
          <w:sz w:val="22"/>
          <w:szCs w:val="22"/>
        </w:rPr>
      </w:pPr>
      <w:hyperlink w:anchor="_Toc97190359" w:history="1">
        <w:r w:rsidR="006F2E69" w:rsidRPr="00B202C3">
          <w:rPr>
            <w:rStyle w:val="Hyperlink"/>
          </w:rPr>
          <w:t>6.</w:t>
        </w:r>
        <w:r w:rsidR="006F2E69">
          <w:rPr>
            <w:rFonts w:eastAsiaTheme="minorEastAsia" w:cstheme="minorBidi"/>
            <w:b w:val="0"/>
            <w:color w:val="auto"/>
            <w:sz w:val="22"/>
            <w:szCs w:val="22"/>
          </w:rPr>
          <w:tab/>
        </w:r>
        <w:r w:rsidR="006F2E69" w:rsidRPr="00B202C3">
          <w:rPr>
            <w:rStyle w:val="Hyperlink"/>
          </w:rPr>
          <w:t>What might be funded?</w:t>
        </w:r>
        <w:r w:rsidR="006F2E69">
          <w:rPr>
            <w:webHidden/>
          </w:rPr>
          <w:tab/>
        </w:r>
        <w:r w:rsidR="006F2E69">
          <w:rPr>
            <w:webHidden/>
          </w:rPr>
          <w:fldChar w:fldCharType="begin"/>
        </w:r>
        <w:r w:rsidR="006F2E69">
          <w:rPr>
            <w:webHidden/>
          </w:rPr>
          <w:instrText xml:space="preserve"> PAGEREF _Toc97190359 \h </w:instrText>
        </w:r>
        <w:r w:rsidR="006F2E69">
          <w:rPr>
            <w:webHidden/>
          </w:rPr>
        </w:r>
        <w:r w:rsidR="006F2E69">
          <w:rPr>
            <w:webHidden/>
          </w:rPr>
          <w:fldChar w:fldCharType="separate"/>
        </w:r>
        <w:r w:rsidR="006F2E69">
          <w:rPr>
            <w:webHidden/>
          </w:rPr>
          <w:t>2</w:t>
        </w:r>
        <w:r w:rsidR="006F2E69">
          <w:rPr>
            <w:webHidden/>
          </w:rPr>
          <w:fldChar w:fldCharType="end"/>
        </w:r>
      </w:hyperlink>
    </w:p>
    <w:p w14:paraId="069228E4" w14:textId="724B4BB1" w:rsidR="006F2E69" w:rsidRDefault="00640F3E">
      <w:pPr>
        <w:pStyle w:val="TOC2"/>
        <w:tabs>
          <w:tab w:val="left" w:pos="1000"/>
        </w:tabs>
        <w:rPr>
          <w:rFonts w:eastAsiaTheme="minorEastAsia" w:cstheme="minorBidi"/>
          <w:b w:val="0"/>
          <w:color w:val="auto"/>
          <w:sz w:val="22"/>
          <w:szCs w:val="22"/>
        </w:rPr>
      </w:pPr>
      <w:hyperlink w:anchor="_Toc97190360" w:history="1">
        <w:r w:rsidR="006F2E69" w:rsidRPr="00B202C3">
          <w:rPr>
            <w:rStyle w:val="Hyperlink"/>
          </w:rPr>
          <w:t>7.</w:t>
        </w:r>
        <w:r w:rsidR="006F2E69">
          <w:rPr>
            <w:rFonts w:eastAsiaTheme="minorEastAsia" w:cstheme="minorBidi"/>
            <w:b w:val="0"/>
            <w:color w:val="auto"/>
            <w:sz w:val="22"/>
            <w:szCs w:val="22"/>
          </w:rPr>
          <w:tab/>
        </w:r>
        <w:r w:rsidR="006F2E69" w:rsidRPr="00B202C3">
          <w:rPr>
            <w:rStyle w:val="Hyperlink"/>
          </w:rPr>
          <w:t>What sorts of projects and initiatives are ineligible for funding?</w:t>
        </w:r>
        <w:r w:rsidR="006F2E69">
          <w:rPr>
            <w:webHidden/>
          </w:rPr>
          <w:tab/>
        </w:r>
        <w:r w:rsidR="006F2E69">
          <w:rPr>
            <w:webHidden/>
          </w:rPr>
          <w:fldChar w:fldCharType="begin"/>
        </w:r>
        <w:r w:rsidR="006F2E69">
          <w:rPr>
            <w:webHidden/>
          </w:rPr>
          <w:instrText xml:space="preserve"> PAGEREF _Toc97190360 \h </w:instrText>
        </w:r>
        <w:r w:rsidR="006F2E69">
          <w:rPr>
            <w:webHidden/>
          </w:rPr>
        </w:r>
        <w:r w:rsidR="006F2E69">
          <w:rPr>
            <w:webHidden/>
          </w:rPr>
          <w:fldChar w:fldCharType="separate"/>
        </w:r>
        <w:r w:rsidR="006F2E69">
          <w:rPr>
            <w:webHidden/>
          </w:rPr>
          <w:t>2</w:t>
        </w:r>
        <w:r w:rsidR="006F2E69">
          <w:rPr>
            <w:webHidden/>
          </w:rPr>
          <w:fldChar w:fldCharType="end"/>
        </w:r>
      </w:hyperlink>
    </w:p>
    <w:p w14:paraId="303763C2" w14:textId="7B511EC3" w:rsidR="006F2E69" w:rsidRDefault="00640F3E">
      <w:pPr>
        <w:pStyle w:val="TOC2"/>
        <w:tabs>
          <w:tab w:val="left" w:pos="1000"/>
        </w:tabs>
        <w:rPr>
          <w:rFonts w:eastAsiaTheme="minorEastAsia" w:cstheme="minorBidi"/>
          <w:b w:val="0"/>
          <w:color w:val="auto"/>
          <w:sz w:val="22"/>
          <w:szCs w:val="22"/>
        </w:rPr>
      </w:pPr>
      <w:hyperlink w:anchor="_Toc97190361" w:history="1">
        <w:r w:rsidR="006F2E69" w:rsidRPr="00B202C3">
          <w:rPr>
            <w:rStyle w:val="Hyperlink"/>
          </w:rPr>
          <w:t>8.</w:t>
        </w:r>
        <w:r w:rsidR="006F2E69">
          <w:rPr>
            <w:rFonts w:eastAsiaTheme="minorEastAsia" w:cstheme="minorBidi"/>
            <w:b w:val="0"/>
            <w:color w:val="auto"/>
            <w:sz w:val="22"/>
            <w:szCs w:val="22"/>
          </w:rPr>
          <w:tab/>
        </w:r>
        <w:r w:rsidR="006F2E69" w:rsidRPr="00B202C3">
          <w:rPr>
            <w:rStyle w:val="Hyperlink"/>
          </w:rPr>
          <w:t>How will applications for funding be assessed?</w:t>
        </w:r>
        <w:r w:rsidR="006F2E69">
          <w:rPr>
            <w:webHidden/>
          </w:rPr>
          <w:tab/>
        </w:r>
        <w:r w:rsidR="006F2E69">
          <w:rPr>
            <w:webHidden/>
          </w:rPr>
          <w:fldChar w:fldCharType="begin"/>
        </w:r>
        <w:r w:rsidR="006F2E69">
          <w:rPr>
            <w:webHidden/>
          </w:rPr>
          <w:instrText xml:space="preserve"> PAGEREF _Toc97190361 \h </w:instrText>
        </w:r>
        <w:r w:rsidR="006F2E69">
          <w:rPr>
            <w:webHidden/>
          </w:rPr>
        </w:r>
        <w:r w:rsidR="006F2E69">
          <w:rPr>
            <w:webHidden/>
          </w:rPr>
          <w:fldChar w:fldCharType="separate"/>
        </w:r>
        <w:r w:rsidR="006F2E69">
          <w:rPr>
            <w:webHidden/>
          </w:rPr>
          <w:t>3</w:t>
        </w:r>
        <w:r w:rsidR="006F2E69">
          <w:rPr>
            <w:webHidden/>
          </w:rPr>
          <w:fldChar w:fldCharType="end"/>
        </w:r>
      </w:hyperlink>
    </w:p>
    <w:p w14:paraId="57FAD467" w14:textId="0D3FDCBF" w:rsidR="006F2E69" w:rsidRDefault="00640F3E">
      <w:pPr>
        <w:pStyle w:val="TOC2"/>
        <w:tabs>
          <w:tab w:val="left" w:pos="1000"/>
        </w:tabs>
        <w:rPr>
          <w:rFonts w:eastAsiaTheme="minorEastAsia" w:cstheme="minorBidi"/>
          <w:b w:val="0"/>
          <w:color w:val="auto"/>
          <w:sz w:val="22"/>
          <w:szCs w:val="22"/>
        </w:rPr>
      </w:pPr>
      <w:hyperlink w:anchor="_Toc97190362" w:history="1">
        <w:r w:rsidR="006F2E69" w:rsidRPr="00B202C3">
          <w:rPr>
            <w:rStyle w:val="Hyperlink"/>
          </w:rPr>
          <w:t>9.</w:t>
        </w:r>
        <w:r w:rsidR="006F2E69">
          <w:rPr>
            <w:rFonts w:eastAsiaTheme="minorEastAsia" w:cstheme="minorBidi"/>
            <w:b w:val="0"/>
            <w:color w:val="auto"/>
            <w:sz w:val="22"/>
            <w:szCs w:val="22"/>
          </w:rPr>
          <w:tab/>
        </w:r>
        <w:r w:rsidR="006F2E69" w:rsidRPr="00B202C3">
          <w:rPr>
            <w:rStyle w:val="Hyperlink"/>
          </w:rPr>
          <w:t>What are the funding conditions?</w:t>
        </w:r>
        <w:r w:rsidR="006F2E69">
          <w:rPr>
            <w:webHidden/>
          </w:rPr>
          <w:tab/>
        </w:r>
        <w:r w:rsidR="006F2E69">
          <w:rPr>
            <w:webHidden/>
          </w:rPr>
          <w:fldChar w:fldCharType="begin"/>
        </w:r>
        <w:r w:rsidR="006F2E69">
          <w:rPr>
            <w:webHidden/>
          </w:rPr>
          <w:instrText xml:space="preserve"> PAGEREF _Toc97190362 \h </w:instrText>
        </w:r>
        <w:r w:rsidR="006F2E69">
          <w:rPr>
            <w:webHidden/>
          </w:rPr>
        </w:r>
        <w:r w:rsidR="006F2E69">
          <w:rPr>
            <w:webHidden/>
          </w:rPr>
          <w:fldChar w:fldCharType="separate"/>
        </w:r>
        <w:r w:rsidR="006F2E69">
          <w:rPr>
            <w:webHidden/>
          </w:rPr>
          <w:t>3</w:t>
        </w:r>
        <w:r w:rsidR="006F2E69">
          <w:rPr>
            <w:webHidden/>
          </w:rPr>
          <w:fldChar w:fldCharType="end"/>
        </w:r>
      </w:hyperlink>
    </w:p>
    <w:p w14:paraId="4CB365D5" w14:textId="07E19BD6" w:rsidR="006F2E69" w:rsidRDefault="00640F3E">
      <w:pPr>
        <w:pStyle w:val="TOC2"/>
        <w:tabs>
          <w:tab w:val="left" w:pos="1000"/>
        </w:tabs>
        <w:rPr>
          <w:rFonts w:eastAsiaTheme="minorEastAsia" w:cstheme="minorBidi"/>
          <w:b w:val="0"/>
          <w:color w:val="auto"/>
          <w:sz w:val="22"/>
          <w:szCs w:val="22"/>
        </w:rPr>
      </w:pPr>
      <w:hyperlink w:anchor="_Toc97190363" w:history="1">
        <w:r w:rsidR="006F2E69" w:rsidRPr="00B202C3">
          <w:rPr>
            <w:rStyle w:val="Hyperlink"/>
          </w:rPr>
          <w:t>10.</w:t>
        </w:r>
        <w:r w:rsidR="006F2E69">
          <w:rPr>
            <w:rFonts w:eastAsiaTheme="minorEastAsia" w:cstheme="minorBidi"/>
            <w:b w:val="0"/>
            <w:color w:val="auto"/>
            <w:sz w:val="22"/>
            <w:szCs w:val="22"/>
          </w:rPr>
          <w:tab/>
        </w:r>
        <w:r w:rsidR="006F2E69" w:rsidRPr="00B202C3">
          <w:rPr>
            <w:rStyle w:val="Hyperlink"/>
          </w:rPr>
          <w:t>When are applications due?</w:t>
        </w:r>
        <w:r w:rsidR="006F2E69">
          <w:rPr>
            <w:webHidden/>
          </w:rPr>
          <w:tab/>
        </w:r>
        <w:r w:rsidR="006F2E69">
          <w:rPr>
            <w:webHidden/>
          </w:rPr>
          <w:fldChar w:fldCharType="begin"/>
        </w:r>
        <w:r w:rsidR="006F2E69">
          <w:rPr>
            <w:webHidden/>
          </w:rPr>
          <w:instrText xml:space="preserve"> PAGEREF _Toc97190363 \h </w:instrText>
        </w:r>
        <w:r w:rsidR="006F2E69">
          <w:rPr>
            <w:webHidden/>
          </w:rPr>
        </w:r>
        <w:r w:rsidR="006F2E69">
          <w:rPr>
            <w:webHidden/>
          </w:rPr>
          <w:fldChar w:fldCharType="separate"/>
        </w:r>
        <w:r w:rsidR="006F2E69">
          <w:rPr>
            <w:webHidden/>
          </w:rPr>
          <w:t>4</w:t>
        </w:r>
        <w:r w:rsidR="006F2E69">
          <w:rPr>
            <w:webHidden/>
          </w:rPr>
          <w:fldChar w:fldCharType="end"/>
        </w:r>
      </w:hyperlink>
    </w:p>
    <w:p w14:paraId="1956843B" w14:textId="75F80C48" w:rsidR="006F2E69" w:rsidRDefault="00640F3E">
      <w:pPr>
        <w:pStyle w:val="TOC2"/>
        <w:tabs>
          <w:tab w:val="left" w:pos="1000"/>
        </w:tabs>
        <w:rPr>
          <w:rFonts w:eastAsiaTheme="minorEastAsia" w:cstheme="minorBidi"/>
          <w:b w:val="0"/>
          <w:color w:val="auto"/>
          <w:sz w:val="22"/>
          <w:szCs w:val="22"/>
        </w:rPr>
      </w:pPr>
      <w:hyperlink w:anchor="_Toc97190364" w:history="1">
        <w:r w:rsidR="006F2E69" w:rsidRPr="00B202C3">
          <w:rPr>
            <w:rStyle w:val="Hyperlink"/>
          </w:rPr>
          <w:t>11.</w:t>
        </w:r>
        <w:r w:rsidR="006F2E69">
          <w:rPr>
            <w:rFonts w:eastAsiaTheme="minorEastAsia" w:cstheme="minorBidi"/>
            <w:b w:val="0"/>
            <w:color w:val="auto"/>
            <w:sz w:val="22"/>
            <w:szCs w:val="22"/>
          </w:rPr>
          <w:tab/>
        </w:r>
        <w:r w:rsidR="006F2E69" w:rsidRPr="00B202C3">
          <w:rPr>
            <w:rStyle w:val="Hyperlink"/>
          </w:rPr>
          <w:t>How do I submit my application?</w:t>
        </w:r>
        <w:r w:rsidR="006F2E69">
          <w:rPr>
            <w:webHidden/>
          </w:rPr>
          <w:tab/>
        </w:r>
        <w:r w:rsidR="006F2E69">
          <w:rPr>
            <w:webHidden/>
          </w:rPr>
          <w:fldChar w:fldCharType="begin"/>
        </w:r>
        <w:r w:rsidR="006F2E69">
          <w:rPr>
            <w:webHidden/>
          </w:rPr>
          <w:instrText xml:space="preserve"> PAGEREF _Toc97190364 \h </w:instrText>
        </w:r>
        <w:r w:rsidR="006F2E69">
          <w:rPr>
            <w:webHidden/>
          </w:rPr>
        </w:r>
        <w:r w:rsidR="006F2E69">
          <w:rPr>
            <w:webHidden/>
          </w:rPr>
          <w:fldChar w:fldCharType="separate"/>
        </w:r>
        <w:r w:rsidR="006F2E69">
          <w:rPr>
            <w:webHidden/>
          </w:rPr>
          <w:t>4</w:t>
        </w:r>
        <w:r w:rsidR="006F2E69">
          <w:rPr>
            <w:webHidden/>
          </w:rPr>
          <w:fldChar w:fldCharType="end"/>
        </w:r>
      </w:hyperlink>
    </w:p>
    <w:p w14:paraId="271B9BD5" w14:textId="2DC63621" w:rsidR="006F2E69" w:rsidRDefault="00640F3E">
      <w:pPr>
        <w:pStyle w:val="TOC2"/>
        <w:tabs>
          <w:tab w:val="left" w:pos="1000"/>
        </w:tabs>
        <w:rPr>
          <w:rFonts w:eastAsiaTheme="minorEastAsia" w:cstheme="minorBidi"/>
          <w:b w:val="0"/>
          <w:color w:val="auto"/>
          <w:sz w:val="22"/>
          <w:szCs w:val="22"/>
        </w:rPr>
      </w:pPr>
      <w:hyperlink w:anchor="_Toc97190365" w:history="1">
        <w:r w:rsidR="006F2E69" w:rsidRPr="00B202C3">
          <w:rPr>
            <w:rStyle w:val="Hyperlink"/>
          </w:rPr>
          <w:t>12.</w:t>
        </w:r>
        <w:r w:rsidR="006F2E69">
          <w:rPr>
            <w:rFonts w:eastAsiaTheme="minorEastAsia" w:cstheme="minorBidi"/>
            <w:b w:val="0"/>
            <w:color w:val="auto"/>
            <w:sz w:val="22"/>
            <w:szCs w:val="22"/>
          </w:rPr>
          <w:tab/>
        </w:r>
        <w:r w:rsidR="006F2E69" w:rsidRPr="00B202C3">
          <w:rPr>
            <w:rStyle w:val="Hyperlink"/>
          </w:rPr>
          <w:t>How and when will the successful applicants be notified?</w:t>
        </w:r>
        <w:r w:rsidR="006F2E69">
          <w:rPr>
            <w:webHidden/>
          </w:rPr>
          <w:tab/>
        </w:r>
        <w:r w:rsidR="006F2E69">
          <w:rPr>
            <w:webHidden/>
          </w:rPr>
          <w:fldChar w:fldCharType="begin"/>
        </w:r>
        <w:r w:rsidR="006F2E69">
          <w:rPr>
            <w:webHidden/>
          </w:rPr>
          <w:instrText xml:space="preserve"> PAGEREF _Toc97190365 \h </w:instrText>
        </w:r>
        <w:r w:rsidR="006F2E69">
          <w:rPr>
            <w:webHidden/>
          </w:rPr>
        </w:r>
        <w:r w:rsidR="006F2E69">
          <w:rPr>
            <w:webHidden/>
          </w:rPr>
          <w:fldChar w:fldCharType="separate"/>
        </w:r>
        <w:r w:rsidR="006F2E69">
          <w:rPr>
            <w:webHidden/>
          </w:rPr>
          <w:t>4</w:t>
        </w:r>
        <w:r w:rsidR="006F2E69">
          <w:rPr>
            <w:webHidden/>
          </w:rPr>
          <w:fldChar w:fldCharType="end"/>
        </w:r>
      </w:hyperlink>
    </w:p>
    <w:p w14:paraId="69361065" w14:textId="34B1DFE1" w:rsidR="006F2E69" w:rsidRDefault="00640F3E">
      <w:pPr>
        <w:pStyle w:val="TOC2"/>
        <w:tabs>
          <w:tab w:val="left" w:pos="1000"/>
        </w:tabs>
        <w:rPr>
          <w:rFonts w:eastAsiaTheme="minorEastAsia" w:cstheme="minorBidi"/>
          <w:b w:val="0"/>
          <w:color w:val="auto"/>
          <w:sz w:val="22"/>
          <w:szCs w:val="22"/>
        </w:rPr>
      </w:pPr>
      <w:hyperlink w:anchor="_Toc97190366" w:history="1">
        <w:r w:rsidR="006F2E69" w:rsidRPr="00B202C3">
          <w:rPr>
            <w:rStyle w:val="Hyperlink"/>
          </w:rPr>
          <w:t>13.</w:t>
        </w:r>
        <w:r w:rsidR="006F2E69">
          <w:rPr>
            <w:rFonts w:eastAsiaTheme="minorEastAsia" w:cstheme="minorBidi"/>
            <w:b w:val="0"/>
            <w:color w:val="auto"/>
            <w:sz w:val="22"/>
            <w:szCs w:val="22"/>
          </w:rPr>
          <w:tab/>
        </w:r>
        <w:r w:rsidR="006F2E69" w:rsidRPr="00B202C3">
          <w:rPr>
            <w:rStyle w:val="Hyperlink"/>
          </w:rPr>
          <w:t>Tax implications</w:t>
        </w:r>
        <w:r w:rsidR="006F2E69">
          <w:rPr>
            <w:webHidden/>
          </w:rPr>
          <w:tab/>
        </w:r>
        <w:r w:rsidR="006F2E69">
          <w:rPr>
            <w:webHidden/>
          </w:rPr>
          <w:fldChar w:fldCharType="begin"/>
        </w:r>
        <w:r w:rsidR="006F2E69">
          <w:rPr>
            <w:webHidden/>
          </w:rPr>
          <w:instrText xml:space="preserve"> PAGEREF _Toc97190366 \h </w:instrText>
        </w:r>
        <w:r w:rsidR="006F2E69">
          <w:rPr>
            <w:webHidden/>
          </w:rPr>
        </w:r>
        <w:r w:rsidR="006F2E69">
          <w:rPr>
            <w:webHidden/>
          </w:rPr>
          <w:fldChar w:fldCharType="separate"/>
        </w:r>
        <w:r w:rsidR="006F2E69">
          <w:rPr>
            <w:webHidden/>
          </w:rPr>
          <w:t>4</w:t>
        </w:r>
        <w:r w:rsidR="006F2E69">
          <w:rPr>
            <w:webHidden/>
          </w:rPr>
          <w:fldChar w:fldCharType="end"/>
        </w:r>
      </w:hyperlink>
    </w:p>
    <w:p w14:paraId="5A1FE09C" w14:textId="45A301A6" w:rsidR="006F2E69" w:rsidRDefault="00640F3E">
      <w:pPr>
        <w:pStyle w:val="TOC2"/>
        <w:tabs>
          <w:tab w:val="left" w:pos="1000"/>
        </w:tabs>
        <w:rPr>
          <w:rFonts w:eastAsiaTheme="minorEastAsia" w:cstheme="minorBidi"/>
          <w:b w:val="0"/>
          <w:color w:val="auto"/>
          <w:sz w:val="22"/>
          <w:szCs w:val="22"/>
        </w:rPr>
      </w:pPr>
      <w:hyperlink w:anchor="_Toc97190367" w:history="1">
        <w:r w:rsidR="006F2E69" w:rsidRPr="00B202C3">
          <w:rPr>
            <w:rStyle w:val="Hyperlink"/>
          </w:rPr>
          <w:t>14.</w:t>
        </w:r>
        <w:r w:rsidR="006F2E69">
          <w:rPr>
            <w:rFonts w:eastAsiaTheme="minorEastAsia" w:cstheme="minorBidi"/>
            <w:b w:val="0"/>
            <w:color w:val="auto"/>
            <w:sz w:val="22"/>
            <w:szCs w:val="22"/>
          </w:rPr>
          <w:tab/>
        </w:r>
        <w:r w:rsidR="006F2E69" w:rsidRPr="00B202C3">
          <w:rPr>
            <w:rStyle w:val="Hyperlink"/>
          </w:rPr>
          <w:t>Payments</w:t>
        </w:r>
        <w:r w:rsidR="006F2E69">
          <w:rPr>
            <w:webHidden/>
          </w:rPr>
          <w:tab/>
        </w:r>
        <w:r w:rsidR="006F2E69">
          <w:rPr>
            <w:webHidden/>
          </w:rPr>
          <w:fldChar w:fldCharType="begin"/>
        </w:r>
        <w:r w:rsidR="006F2E69">
          <w:rPr>
            <w:webHidden/>
          </w:rPr>
          <w:instrText xml:space="preserve"> PAGEREF _Toc97190367 \h </w:instrText>
        </w:r>
        <w:r w:rsidR="006F2E69">
          <w:rPr>
            <w:webHidden/>
          </w:rPr>
        </w:r>
        <w:r w:rsidR="006F2E69">
          <w:rPr>
            <w:webHidden/>
          </w:rPr>
          <w:fldChar w:fldCharType="separate"/>
        </w:r>
        <w:r w:rsidR="006F2E69">
          <w:rPr>
            <w:webHidden/>
          </w:rPr>
          <w:t>4</w:t>
        </w:r>
        <w:r w:rsidR="006F2E69">
          <w:rPr>
            <w:webHidden/>
          </w:rPr>
          <w:fldChar w:fldCharType="end"/>
        </w:r>
      </w:hyperlink>
    </w:p>
    <w:p w14:paraId="13F8AC6C" w14:textId="355FC6A1" w:rsidR="006F2E69" w:rsidRDefault="00640F3E">
      <w:pPr>
        <w:pStyle w:val="TOC2"/>
        <w:tabs>
          <w:tab w:val="left" w:pos="1000"/>
        </w:tabs>
        <w:rPr>
          <w:rFonts w:eastAsiaTheme="minorEastAsia" w:cstheme="minorBidi"/>
          <w:b w:val="0"/>
          <w:color w:val="auto"/>
          <w:sz w:val="22"/>
          <w:szCs w:val="22"/>
        </w:rPr>
      </w:pPr>
      <w:hyperlink w:anchor="_Toc97190368" w:history="1">
        <w:r w:rsidR="006F2E69" w:rsidRPr="00B202C3">
          <w:rPr>
            <w:rStyle w:val="Hyperlink"/>
          </w:rPr>
          <w:t>15.</w:t>
        </w:r>
        <w:r w:rsidR="006F2E69">
          <w:rPr>
            <w:rFonts w:eastAsiaTheme="minorEastAsia" w:cstheme="minorBidi"/>
            <w:b w:val="0"/>
            <w:color w:val="auto"/>
            <w:sz w:val="22"/>
            <w:szCs w:val="22"/>
          </w:rPr>
          <w:tab/>
        </w:r>
        <w:r w:rsidR="006F2E69" w:rsidRPr="00B202C3">
          <w:rPr>
            <w:rStyle w:val="Hyperlink"/>
          </w:rPr>
          <w:t>Monitoring</w:t>
        </w:r>
        <w:r w:rsidR="006F2E69">
          <w:rPr>
            <w:webHidden/>
          </w:rPr>
          <w:tab/>
        </w:r>
        <w:r w:rsidR="006F2E69">
          <w:rPr>
            <w:webHidden/>
          </w:rPr>
          <w:fldChar w:fldCharType="begin"/>
        </w:r>
        <w:r w:rsidR="006F2E69">
          <w:rPr>
            <w:webHidden/>
          </w:rPr>
          <w:instrText xml:space="preserve"> PAGEREF _Toc97190368 \h </w:instrText>
        </w:r>
        <w:r w:rsidR="006F2E69">
          <w:rPr>
            <w:webHidden/>
          </w:rPr>
        </w:r>
        <w:r w:rsidR="006F2E69">
          <w:rPr>
            <w:webHidden/>
          </w:rPr>
          <w:fldChar w:fldCharType="separate"/>
        </w:r>
        <w:r w:rsidR="006F2E69">
          <w:rPr>
            <w:webHidden/>
          </w:rPr>
          <w:t>4</w:t>
        </w:r>
        <w:r w:rsidR="006F2E69">
          <w:rPr>
            <w:webHidden/>
          </w:rPr>
          <w:fldChar w:fldCharType="end"/>
        </w:r>
      </w:hyperlink>
    </w:p>
    <w:p w14:paraId="45FB665A" w14:textId="244A7A80" w:rsidR="006F2E69" w:rsidRDefault="00640F3E">
      <w:pPr>
        <w:pStyle w:val="TOC2"/>
        <w:tabs>
          <w:tab w:val="left" w:pos="1000"/>
        </w:tabs>
        <w:rPr>
          <w:rFonts w:eastAsiaTheme="minorEastAsia" w:cstheme="minorBidi"/>
          <w:b w:val="0"/>
          <w:color w:val="auto"/>
          <w:sz w:val="22"/>
          <w:szCs w:val="22"/>
        </w:rPr>
      </w:pPr>
      <w:hyperlink w:anchor="_Toc97190369" w:history="1">
        <w:r w:rsidR="006F2E69" w:rsidRPr="00B202C3">
          <w:rPr>
            <w:rStyle w:val="Hyperlink"/>
          </w:rPr>
          <w:t>16.</w:t>
        </w:r>
        <w:r w:rsidR="006F2E69">
          <w:rPr>
            <w:rFonts w:eastAsiaTheme="minorEastAsia" w:cstheme="minorBidi"/>
            <w:b w:val="0"/>
            <w:color w:val="auto"/>
            <w:sz w:val="22"/>
            <w:szCs w:val="22"/>
          </w:rPr>
          <w:tab/>
        </w:r>
        <w:r w:rsidR="006F2E69" w:rsidRPr="00B202C3">
          <w:rPr>
            <w:rStyle w:val="Hyperlink"/>
          </w:rPr>
          <w:t>Privacy</w:t>
        </w:r>
        <w:r w:rsidR="006F2E69">
          <w:rPr>
            <w:webHidden/>
          </w:rPr>
          <w:tab/>
        </w:r>
        <w:r w:rsidR="006F2E69">
          <w:rPr>
            <w:webHidden/>
          </w:rPr>
          <w:fldChar w:fldCharType="begin"/>
        </w:r>
        <w:r w:rsidR="006F2E69">
          <w:rPr>
            <w:webHidden/>
          </w:rPr>
          <w:instrText xml:space="preserve"> PAGEREF _Toc97190369 \h </w:instrText>
        </w:r>
        <w:r w:rsidR="006F2E69">
          <w:rPr>
            <w:webHidden/>
          </w:rPr>
        </w:r>
        <w:r w:rsidR="006F2E69">
          <w:rPr>
            <w:webHidden/>
          </w:rPr>
          <w:fldChar w:fldCharType="separate"/>
        </w:r>
        <w:r w:rsidR="006F2E69">
          <w:rPr>
            <w:webHidden/>
          </w:rPr>
          <w:t>4</w:t>
        </w:r>
        <w:r w:rsidR="006F2E69">
          <w:rPr>
            <w:webHidden/>
          </w:rPr>
          <w:fldChar w:fldCharType="end"/>
        </w:r>
      </w:hyperlink>
    </w:p>
    <w:p w14:paraId="58927099" w14:textId="3A3AB583" w:rsidR="006F2E69" w:rsidRDefault="00640F3E">
      <w:pPr>
        <w:pStyle w:val="TOC2"/>
        <w:tabs>
          <w:tab w:val="left" w:pos="1000"/>
        </w:tabs>
        <w:rPr>
          <w:rFonts w:eastAsiaTheme="minorEastAsia" w:cstheme="minorBidi"/>
          <w:b w:val="0"/>
          <w:color w:val="auto"/>
          <w:sz w:val="22"/>
          <w:szCs w:val="22"/>
        </w:rPr>
      </w:pPr>
      <w:hyperlink w:anchor="_Toc97190370" w:history="1">
        <w:r w:rsidR="006F2E69" w:rsidRPr="00B202C3">
          <w:rPr>
            <w:rStyle w:val="Hyperlink"/>
          </w:rPr>
          <w:t>17.</w:t>
        </w:r>
        <w:r w:rsidR="006F2E69">
          <w:rPr>
            <w:rFonts w:eastAsiaTheme="minorEastAsia" w:cstheme="minorBidi"/>
            <w:b w:val="0"/>
            <w:color w:val="auto"/>
            <w:sz w:val="22"/>
            <w:szCs w:val="22"/>
          </w:rPr>
          <w:tab/>
        </w:r>
        <w:r w:rsidR="006F2E69" w:rsidRPr="00B202C3">
          <w:rPr>
            <w:rStyle w:val="Hyperlink"/>
          </w:rPr>
          <w:t>Checklist</w:t>
        </w:r>
        <w:r w:rsidR="006F2E69">
          <w:rPr>
            <w:webHidden/>
          </w:rPr>
          <w:tab/>
        </w:r>
        <w:r w:rsidR="006F2E69">
          <w:rPr>
            <w:webHidden/>
          </w:rPr>
          <w:fldChar w:fldCharType="begin"/>
        </w:r>
        <w:r w:rsidR="006F2E69">
          <w:rPr>
            <w:webHidden/>
          </w:rPr>
          <w:instrText xml:space="preserve"> PAGEREF _Toc97190370 \h </w:instrText>
        </w:r>
        <w:r w:rsidR="006F2E69">
          <w:rPr>
            <w:webHidden/>
          </w:rPr>
        </w:r>
        <w:r w:rsidR="006F2E69">
          <w:rPr>
            <w:webHidden/>
          </w:rPr>
          <w:fldChar w:fldCharType="separate"/>
        </w:r>
        <w:r w:rsidR="006F2E69">
          <w:rPr>
            <w:webHidden/>
          </w:rPr>
          <w:t>5</w:t>
        </w:r>
        <w:r w:rsidR="006F2E69">
          <w:rPr>
            <w:webHidden/>
          </w:rPr>
          <w:fldChar w:fldCharType="end"/>
        </w:r>
      </w:hyperlink>
    </w:p>
    <w:p w14:paraId="6720586F" w14:textId="04F678A0" w:rsidR="00DA40F2" w:rsidRPr="00C21BE8" w:rsidRDefault="002A621B" w:rsidP="00DA40F2">
      <w:pPr>
        <w:rPr>
          <w:b/>
          <w:noProof/>
          <w:color w:val="00B2A9" w:themeColor="text2"/>
          <w:sz w:val="24"/>
          <w:szCs w:val="24"/>
        </w:rPr>
        <w:sectPr w:rsidR="00DA40F2" w:rsidRPr="00C21BE8" w:rsidSect="00DA40F2">
          <w:headerReference w:type="even" r:id="rId35"/>
          <w:headerReference w:type="default" r:id="rId36"/>
          <w:footerReference w:type="even" r:id="rId37"/>
          <w:footerReference w:type="default" r:id="rId38"/>
          <w:headerReference w:type="first" r:id="rId39"/>
          <w:footerReference w:type="first" r:id="rId40"/>
          <w:pgSz w:w="11907" w:h="16840" w:code="9"/>
          <w:pgMar w:top="2268" w:right="1134" w:bottom="1134" w:left="1134" w:header="283" w:footer="283" w:gutter="0"/>
          <w:pgNumType w:start="1"/>
          <w:cols w:space="720"/>
          <w:docGrid w:linePitch="360"/>
        </w:sectPr>
      </w:pPr>
      <w:r>
        <w:rPr>
          <w:b/>
          <w:noProof/>
          <w:color w:val="00B2A9" w:themeColor="text2"/>
          <w:sz w:val="24"/>
          <w:szCs w:val="24"/>
        </w:rPr>
        <w:fldChar w:fldCharType="end"/>
      </w:r>
    </w:p>
    <w:bookmarkEnd w:id="1"/>
    <w:p w14:paraId="3D062B7C" w14:textId="77777777" w:rsidR="004F2295" w:rsidRDefault="004F2295" w:rsidP="00756F57">
      <w:pPr>
        <w:pStyle w:val="BodyText"/>
        <w:sectPr w:rsidR="004F2295" w:rsidSect="008D384C">
          <w:headerReference w:type="even" r:id="rId41"/>
          <w:headerReference w:type="default" r:id="rId42"/>
          <w:footerReference w:type="even" r:id="rId43"/>
          <w:footerReference w:type="default" r:id="rId44"/>
          <w:headerReference w:type="first" r:id="rId45"/>
          <w:footerReference w:type="first" r:id="rId46"/>
          <w:pgSz w:w="11907" w:h="16840" w:code="9"/>
          <w:pgMar w:top="2268" w:right="1134" w:bottom="1134" w:left="1134" w:header="284" w:footer="284" w:gutter="0"/>
          <w:cols w:space="720"/>
          <w:docGrid w:linePitch="360"/>
        </w:sectPr>
      </w:pPr>
    </w:p>
    <w:p w14:paraId="745A7F94" w14:textId="3E20F448" w:rsidR="00FC6D40" w:rsidRPr="00FC6D40" w:rsidRDefault="00C21BE8" w:rsidP="0095219B">
      <w:pPr>
        <w:pStyle w:val="Heading2"/>
        <w:numPr>
          <w:ilvl w:val="0"/>
          <w:numId w:val="14"/>
        </w:numPr>
        <w:ind w:left="284" w:hanging="284"/>
      </w:pPr>
      <w:bookmarkStart w:id="3" w:name="_Toc97190354"/>
      <w:bookmarkStart w:id="4" w:name="_Toc480839995"/>
      <w:bookmarkStart w:id="5" w:name="_Toc480840056"/>
      <w:bookmarkStart w:id="6" w:name="_Toc480840219"/>
      <w:bookmarkStart w:id="7" w:name="_Toc480916929"/>
      <w:r>
        <w:t xml:space="preserve">Supporting </w:t>
      </w:r>
      <w:r w:rsidR="004D6787">
        <w:t>p</w:t>
      </w:r>
      <w:r>
        <w:t xml:space="preserve">ositive </w:t>
      </w:r>
      <w:r w:rsidR="00A81279">
        <w:t>end land uses for quarries</w:t>
      </w:r>
      <w:bookmarkEnd w:id="3"/>
    </w:p>
    <w:p w14:paraId="16B31D42" w14:textId="12636E34" w:rsidR="00FC6D40" w:rsidRDefault="00FC6D40" w:rsidP="00FC6D40">
      <w:pPr>
        <w:spacing w:before="240"/>
        <w:jc w:val="both"/>
      </w:pPr>
      <w:bookmarkStart w:id="8" w:name="_Toc505343969"/>
      <w:bookmarkStart w:id="9" w:name="_Toc505345228"/>
      <w:bookmarkStart w:id="10" w:name="_Toc505345265"/>
      <w:bookmarkStart w:id="11" w:name="_Toc505782509"/>
      <w:bookmarkEnd w:id="4"/>
      <w:bookmarkEnd w:id="5"/>
      <w:bookmarkEnd w:id="6"/>
      <w:bookmarkEnd w:id="7"/>
      <w:r>
        <w:t>The Victorian Government</w:t>
      </w:r>
      <w:r w:rsidR="00B95EF3">
        <w:t xml:space="preserve"> </w:t>
      </w:r>
      <w:r>
        <w:t>recognise</w:t>
      </w:r>
      <w:r w:rsidR="00B95EF3">
        <w:t>s</w:t>
      </w:r>
      <w:r>
        <w:t xml:space="preserve"> the role that planning and investing in innovative end uses for quarries can play in improving social, environmental, and economic outcomes for communities and the extractives sector.</w:t>
      </w:r>
    </w:p>
    <w:p w14:paraId="489FAE67" w14:textId="77777777" w:rsidR="00FC6D40" w:rsidRDefault="00FC6D40" w:rsidP="00FC6D40">
      <w:pPr>
        <w:jc w:val="both"/>
      </w:pPr>
    </w:p>
    <w:p w14:paraId="707630EF" w14:textId="30A9F208" w:rsidR="00FC6D40" w:rsidRDefault="00FC6D40" w:rsidP="00FC6D40">
      <w:pPr>
        <w:jc w:val="both"/>
      </w:pPr>
      <w:r>
        <w:t xml:space="preserve">One of the key themes of </w:t>
      </w:r>
      <w:r w:rsidR="002371D4" w:rsidRPr="002371D4">
        <w:rPr>
          <w:i/>
          <w:iCs/>
        </w:rPr>
        <w:t>Helping Victoria Grow:</w:t>
      </w:r>
      <w:r w:rsidRPr="002371D4">
        <w:rPr>
          <w:i/>
        </w:rPr>
        <w:t xml:space="preserve"> </w:t>
      </w:r>
      <w:r w:rsidR="009F3A67" w:rsidRPr="002371D4">
        <w:rPr>
          <w:i/>
        </w:rPr>
        <w:t xml:space="preserve">Extractives Resources </w:t>
      </w:r>
      <w:r w:rsidRPr="002371D4">
        <w:rPr>
          <w:i/>
        </w:rPr>
        <w:t>Strategy</w:t>
      </w:r>
      <w:r>
        <w:t xml:space="preserve"> </w:t>
      </w:r>
      <w:r w:rsidR="000A0DF4">
        <w:t>(</w:t>
      </w:r>
      <w:r w:rsidR="00B27F0C">
        <w:t xml:space="preserve">Strategy, 2018) </w:t>
      </w:r>
      <w:r>
        <w:t xml:space="preserve">is to promote innovation within the extractives sector, particularly in relation to the end uses for quarries. The Victorian Government is committed to supporting industry in planning for and implementing innovative end land uses that </w:t>
      </w:r>
      <w:r w:rsidR="00894423">
        <w:t>benefit</w:t>
      </w:r>
      <w:r>
        <w:t xml:space="preserve"> local community.</w:t>
      </w:r>
    </w:p>
    <w:p w14:paraId="2E42D227" w14:textId="77777777" w:rsidR="009F3A67" w:rsidRDefault="009F3A67" w:rsidP="00FC6D40">
      <w:pPr>
        <w:jc w:val="both"/>
      </w:pPr>
    </w:p>
    <w:p w14:paraId="0140375D" w14:textId="4EE2D05A" w:rsidR="00FC6D40" w:rsidRDefault="00FC6D40" w:rsidP="00FC6D40">
      <w:pPr>
        <w:jc w:val="both"/>
      </w:pPr>
      <w:r>
        <w:t>The Strategy commits to:</w:t>
      </w:r>
    </w:p>
    <w:p w14:paraId="6E5FE1BD" w14:textId="77777777" w:rsidR="00FC6D40" w:rsidRDefault="00FC6D40" w:rsidP="00FC6D40">
      <w:pPr>
        <w:jc w:val="both"/>
      </w:pPr>
    </w:p>
    <w:p w14:paraId="1798AC0D" w14:textId="2C4C48AC" w:rsidR="00FC6D40" w:rsidRDefault="00FC6D40" w:rsidP="0095219B">
      <w:pPr>
        <w:pStyle w:val="ListParagraph"/>
        <w:numPr>
          <w:ilvl w:val="0"/>
          <w:numId w:val="15"/>
        </w:numPr>
        <w:spacing w:before="100" w:after="200" w:line="276" w:lineRule="auto"/>
        <w:ind w:left="284" w:hanging="284"/>
        <w:jc w:val="both"/>
      </w:pPr>
      <w:r>
        <w:t>investigating the feasibility of different end land use opportunities for quarries</w:t>
      </w:r>
      <w:r w:rsidR="00A95E6E">
        <w:t>,</w:t>
      </w:r>
      <w:r>
        <w:t xml:space="preserve"> and </w:t>
      </w:r>
    </w:p>
    <w:p w14:paraId="3BFF05FF" w14:textId="77777777" w:rsidR="00FC6D40" w:rsidRPr="00D51ED5" w:rsidRDefault="00FC6D40" w:rsidP="00421AFC">
      <w:pPr>
        <w:pStyle w:val="ListParagraph"/>
        <w:spacing w:before="100" w:after="200" w:line="276" w:lineRule="auto"/>
        <w:ind w:left="284" w:hanging="284"/>
        <w:jc w:val="both"/>
        <w:rPr>
          <w:sz w:val="12"/>
          <w:szCs w:val="12"/>
        </w:rPr>
      </w:pPr>
    </w:p>
    <w:p w14:paraId="570D2A37" w14:textId="596FBCF0" w:rsidR="00FC6D40" w:rsidRDefault="00FC6D40" w:rsidP="0095219B">
      <w:pPr>
        <w:pStyle w:val="ListParagraph"/>
        <w:numPr>
          <w:ilvl w:val="0"/>
          <w:numId w:val="15"/>
        </w:numPr>
        <w:spacing w:before="100" w:after="200" w:line="276" w:lineRule="auto"/>
        <w:ind w:left="284" w:hanging="284"/>
        <w:jc w:val="both"/>
      </w:pPr>
      <w:r>
        <w:t>developing and delivering innovative post</w:t>
      </w:r>
      <w:r w:rsidR="00004454">
        <w:noBreakHyphen/>
      </w:r>
      <w:r>
        <w:t>quarrying end land use opportunities</w:t>
      </w:r>
      <w:r w:rsidR="0030388F">
        <w:t>.</w:t>
      </w:r>
    </w:p>
    <w:p w14:paraId="60EAA990" w14:textId="02C8F57C" w:rsidR="006002EB" w:rsidRPr="006002EB" w:rsidRDefault="00421AFC" w:rsidP="0095219B">
      <w:pPr>
        <w:pStyle w:val="Heading2"/>
        <w:numPr>
          <w:ilvl w:val="0"/>
          <w:numId w:val="14"/>
        </w:numPr>
        <w:ind w:left="284" w:hanging="284"/>
      </w:pPr>
      <w:bookmarkStart w:id="12" w:name="_Toc97190355"/>
      <w:r>
        <w:t>What is the Innovative Quarr</w:t>
      </w:r>
      <w:r w:rsidR="006A775B">
        <w:t>y</w:t>
      </w:r>
      <w:r>
        <w:t xml:space="preserve"> End Land Use </w:t>
      </w:r>
      <w:r w:rsidR="00075163">
        <w:t>Pro</w:t>
      </w:r>
      <w:r w:rsidR="001F1477">
        <w:t>ject</w:t>
      </w:r>
      <w:r w:rsidR="006002EB" w:rsidRPr="006002EB">
        <w:t>?</w:t>
      </w:r>
      <w:bookmarkEnd w:id="8"/>
      <w:bookmarkEnd w:id="9"/>
      <w:bookmarkEnd w:id="10"/>
      <w:bookmarkEnd w:id="11"/>
      <w:bookmarkEnd w:id="12"/>
    </w:p>
    <w:p w14:paraId="593B166E" w14:textId="21A35943" w:rsidR="00AF6015" w:rsidRDefault="00AF6015" w:rsidP="00AF6015">
      <w:pPr>
        <w:spacing w:before="240"/>
        <w:jc w:val="both"/>
      </w:pPr>
      <w:bookmarkStart w:id="13" w:name="_Toc505345229"/>
      <w:bookmarkStart w:id="14" w:name="_Toc505345266"/>
      <w:bookmarkStart w:id="15" w:name="_Toc505782510"/>
      <w:r>
        <w:t xml:space="preserve">The Innovative Quarry End Land Use Grant </w:t>
      </w:r>
      <w:r w:rsidR="001F1477">
        <w:t>P</w:t>
      </w:r>
      <w:r>
        <w:t>r</w:t>
      </w:r>
      <w:r w:rsidR="001F1477">
        <w:t>oject</w:t>
      </w:r>
      <w:r w:rsidR="00D85C2C">
        <w:t xml:space="preserve"> (also known as the </w:t>
      </w:r>
      <w:r w:rsidR="00804C58">
        <w:t>Quarry Transformation</w:t>
      </w:r>
      <w:r w:rsidR="00232E65">
        <w:t xml:space="preserve"> Grants)</w:t>
      </w:r>
      <w:r>
        <w:t xml:space="preserve"> provides grants to </w:t>
      </w:r>
      <w:r w:rsidRPr="003A4071">
        <w:t>promote innovation in land uses for quarries as they reach the end of their operational life</w:t>
      </w:r>
      <w:r>
        <w:t>.</w:t>
      </w:r>
    </w:p>
    <w:p w14:paraId="4AD850A7" w14:textId="2999CF13" w:rsidR="00AF6015" w:rsidRDefault="00AF6015" w:rsidP="00AF6015">
      <w:pPr>
        <w:spacing w:before="240"/>
        <w:jc w:val="both"/>
      </w:pPr>
      <w:r>
        <w:t>These grants will assist quarry operators by providing opportunities to develop and test ideas and options for repurposing land after quarr</w:t>
      </w:r>
      <w:r w:rsidR="004D3AE2">
        <w:t>y</w:t>
      </w:r>
      <w:r w:rsidR="008F532A">
        <w:t>ing</w:t>
      </w:r>
      <w:r>
        <w:t xml:space="preserve"> </w:t>
      </w:r>
      <w:r w:rsidR="00BE7361">
        <w:t>stops</w:t>
      </w:r>
      <w:r>
        <w:t>.</w:t>
      </w:r>
    </w:p>
    <w:p w14:paraId="679AF693" w14:textId="77777777" w:rsidR="00AF6015" w:rsidRDefault="00AF6015" w:rsidP="00AF6015">
      <w:pPr>
        <w:spacing w:before="240"/>
        <w:jc w:val="both"/>
      </w:pPr>
      <w:r>
        <w:t>Through these grants, t</w:t>
      </w:r>
      <w:r w:rsidRPr="005853EA">
        <w:t xml:space="preserve">he Victorian Government is </w:t>
      </w:r>
      <w:r>
        <w:t>assisting the extractives sector to identify new opportunities, build on emerging capabilities and adopt new technologies to ensure it continues to grow and prosper into the future.</w:t>
      </w:r>
    </w:p>
    <w:p w14:paraId="25ADFC99" w14:textId="44771DF6" w:rsidR="008937F6" w:rsidRPr="006002EB" w:rsidRDefault="00AF6015" w:rsidP="0095219B">
      <w:pPr>
        <w:pStyle w:val="Heading2"/>
        <w:numPr>
          <w:ilvl w:val="0"/>
          <w:numId w:val="14"/>
        </w:numPr>
        <w:ind w:left="284" w:hanging="284"/>
      </w:pPr>
      <w:bookmarkStart w:id="16" w:name="_Toc97190356"/>
      <w:bookmarkEnd w:id="13"/>
      <w:bookmarkEnd w:id="14"/>
      <w:bookmarkEnd w:id="15"/>
      <w:r>
        <w:t xml:space="preserve">Who can </w:t>
      </w:r>
      <w:r w:rsidR="002B2623">
        <w:t>apply?</w:t>
      </w:r>
      <w:bookmarkEnd w:id="16"/>
    </w:p>
    <w:p w14:paraId="790EE699" w14:textId="1CB66E5F" w:rsidR="00002D5E" w:rsidRPr="00F24B13" w:rsidRDefault="00002D5E" w:rsidP="00002D5E">
      <w:pPr>
        <w:spacing w:before="240"/>
        <w:jc w:val="both"/>
      </w:pPr>
      <w:bookmarkStart w:id="17" w:name="_Toc505345231"/>
      <w:bookmarkStart w:id="18" w:name="_Toc505345268"/>
      <w:bookmarkStart w:id="19" w:name="_Toc505782511"/>
      <w:r>
        <w:t xml:space="preserve">Any </w:t>
      </w:r>
      <w:r w:rsidR="003108A1">
        <w:t>e</w:t>
      </w:r>
      <w:r>
        <w:t>xtractive</w:t>
      </w:r>
      <w:r w:rsidR="00084971">
        <w:t xml:space="preserve"> </w:t>
      </w:r>
      <w:r w:rsidR="003108A1">
        <w:t>i</w:t>
      </w:r>
      <w:r w:rsidR="00084971">
        <w:t>ndustry</w:t>
      </w:r>
      <w:r>
        <w:t xml:space="preserve"> </w:t>
      </w:r>
      <w:r w:rsidR="007D3A91">
        <w:t>W</w:t>
      </w:r>
      <w:r>
        <w:t xml:space="preserve">ork </w:t>
      </w:r>
      <w:r w:rsidR="007D3A91">
        <w:t>A</w:t>
      </w:r>
      <w:r>
        <w:t>uthority</w:t>
      </w:r>
      <w:r w:rsidR="007D3A91">
        <w:t xml:space="preserve"> (WA)</w:t>
      </w:r>
      <w:r>
        <w:t xml:space="preserve"> holder under </w:t>
      </w:r>
      <w:r w:rsidRPr="00F24B13">
        <w:t xml:space="preserve">the </w:t>
      </w:r>
      <w:r w:rsidRPr="00F24B13">
        <w:rPr>
          <w:i/>
          <w:iCs/>
        </w:rPr>
        <w:t>Mineral Resources (Sustainable Development) Act 1990</w:t>
      </w:r>
      <w:r w:rsidRPr="00F24B13">
        <w:t xml:space="preserve"> is eligible to apply for </w:t>
      </w:r>
      <w:r w:rsidRPr="00F24B13">
        <w:t>funding under the Innovative Quarr</w:t>
      </w:r>
      <w:r w:rsidR="004A3966">
        <w:t>y</w:t>
      </w:r>
      <w:r w:rsidRPr="00F24B13">
        <w:t xml:space="preserve"> End Land Use Pr</w:t>
      </w:r>
      <w:r w:rsidR="00406B23">
        <w:t>oject</w:t>
      </w:r>
      <w:r w:rsidRPr="00F24B13">
        <w:t>.</w:t>
      </w:r>
    </w:p>
    <w:p w14:paraId="28D2576C" w14:textId="226ACA5F" w:rsidR="008937F6" w:rsidRPr="005A7FA6" w:rsidRDefault="00002D5E" w:rsidP="0095219B">
      <w:pPr>
        <w:pStyle w:val="Heading2"/>
        <w:numPr>
          <w:ilvl w:val="0"/>
          <w:numId w:val="14"/>
        </w:numPr>
        <w:ind w:left="284" w:hanging="284"/>
      </w:pPr>
      <w:bookmarkStart w:id="20" w:name="_Toc97190357"/>
      <w:r w:rsidRPr="005A7FA6">
        <w:t>Who cannot apply</w:t>
      </w:r>
      <w:r w:rsidR="008937F6" w:rsidRPr="005A7FA6">
        <w:t>?</w:t>
      </w:r>
      <w:bookmarkEnd w:id="17"/>
      <w:bookmarkEnd w:id="18"/>
      <w:bookmarkEnd w:id="19"/>
      <w:bookmarkEnd w:id="20"/>
    </w:p>
    <w:p w14:paraId="494ADC3B" w14:textId="5291F002" w:rsidR="00486771" w:rsidRPr="00F24B13" w:rsidRDefault="00143859" w:rsidP="00486771">
      <w:pPr>
        <w:pStyle w:val="BodyText"/>
        <w:rPr>
          <w:rFonts w:cs="Arial"/>
        </w:rPr>
      </w:pPr>
      <w:bookmarkStart w:id="21" w:name="_Toc505782512"/>
      <w:r>
        <w:rPr>
          <w:rFonts w:cs="Arial"/>
        </w:rPr>
        <w:t>O</w:t>
      </w:r>
      <w:r w:rsidR="00486771" w:rsidRPr="00F24B13">
        <w:rPr>
          <w:rFonts w:cs="Arial"/>
        </w:rPr>
        <w:t xml:space="preserve">rganisations and individuals </w:t>
      </w:r>
      <w:r>
        <w:rPr>
          <w:rFonts w:cs="Arial"/>
        </w:rPr>
        <w:t xml:space="preserve">who </w:t>
      </w:r>
      <w:r w:rsidR="00486771" w:rsidRPr="00F24B13">
        <w:rPr>
          <w:rFonts w:cs="Arial"/>
        </w:rPr>
        <w:t>cannot apply for funding under this grant program</w:t>
      </w:r>
      <w:r w:rsidR="00B3373C">
        <w:rPr>
          <w:rFonts w:cs="Arial"/>
        </w:rPr>
        <w:t xml:space="preserve"> include</w:t>
      </w:r>
      <w:r w:rsidR="00486771" w:rsidRPr="00F24B13">
        <w:rPr>
          <w:rFonts w:cs="Arial"/>
        </w:rPr>
        <w:t>:</w:t>
      </w:r>
    </w:p>
    <w:p w14:paraId="1F09B140" w14:textId="4EF0F74F" w:rsidR="00486771" w:rsidRPr="00F24B13" w:rsidRDefault="00486771" w:rsidP="703070F2">
      <w:pPr>
        <w:pStyle w:val="ListParagraph"/>
        <w:numPr>
          <w:ilvl w:val="0"/>
          <w:numId w:val="16"/>
        </w:numPr>
        <w:spacing w:before="60" w:after="60" w:line="276" w:lineRule="auto"/>
        <w:ind w:left="425" w:hanging="425"/>
      </w:pPr>
      <w:r w:rsidRPr="00F24B13">
        <w:t>Government agencies</w:t>
      </w:r>
    </w:p>
    <w:p w14:paraId="583898B6" w14:textId="466D6E53" w:rsidR="00486771" w:rsidRPr="00F24B13" w:rsidRDefault="00486771" w:rsidP="005733D1">
      <w:pPr>
        <w:pStyle w:val="ListParagraph"/>
        <w:numPr>
          <w:ilvl w:val="0"/>
          <w:numId w:val="16"/>
        </w:numPr>
        <w:spacing w:before="60" w:after="60" w:line="276" w:lineRule="auto"/>
        <w:ind w:left="425" w:hanging="425"/>
      </w:pPr>
      <w:r w:rsidRPr="00F24B13">
        <w:t>Educational institutions</w:t>
      </w:r>
    </w:p>
    <w:p w14:paraId="0E477568" w14:textId="5BA78CF6" w:rsidR="00486771" w:rsidRPr="00F24B13" w:rsidRDefault="00486771" w:rsidP="703070F2">
      <w:pPr>
        <w:pStyle w:val="ListParagraph"/>
        <w:numPr>
          <w:ilvl w:val="0"/>
          <w:numId w:val="16"/>
        </w:numPr>
        <w:spacing w:before="60" w:after="60" w:line="276" w:lineRule="auto"/>
        <w:ind w:left="425" w:hanging="425"/>
      </w:pPr>
      <w:r w:rsidRPr="00F24B13">
        <w:t>Local government authorities</w:t>
      </w:r>
      <w:r w:rsidR="00A95E6E">
        <w:t>,</w:t>
      </w:r>
      <w:r w:rsidRPr="00F24B13">
        <w:t xml:space="preserve"> and</w:t>
      </w:r>
    </w:p>
    <w:p w14:paraId="666FD0D9" w14:textId="77777777" w:rsidR="00486771" w:rsidRPr="00F24B13" w:rsidRDefault="00486771" w:rsidP="00D51ED5">
      <w:pPr>
        <w:pStyle w:val="ListParagraph"/>
        <w:numPr>
          <w:ilvl w:val="0"/>
          <w:numId w:val="16"/>
        </w:numPr>
        <w:spacing w:before="60" w:after="60" w:line="276" w:lineRule="auto"/>
        <w:ind w:left="425" w:hanging="425"/>
        <w:contextualSpacing w:val="0"/>
      </w:pPr>
      <w:r w:rsidRPr="00F24B13">
        <w:t>Not for profit organisations.</w:t>
      </w:r>
    </w:p>
    <w:p w14:paraId="7A41865B" w14:textId="5E37304A" w:rsidR="008937F6" w:rsidRPr="005A7FA6" w:rsidRDefault="00BF39FD" w:rsidP="00BF39FD">
      <w:pPr>
        <w:pStyle w:val="Heading2"/>
        <w:numPr>
          <w:ilvl w:val="0"/>
          <w:numId w:val="14"/>
        </w:numPr>
        <w:ind w:left="284" w:hanging="284"/>
      </w:pPr>
      <w:bookmarkStart w:id="22" w:name="_Toc97190358"/>
      <w:r w:rsidRPr="005A7FA6">
        <w:t>How much finding is available</w:t>
      </w:r>
      <w:r w:rsidR="006B6375" w:rsidRPr="005A7FA6">
        <w:t>?</w:t>
      </w:r>
      <w:bookmarkEnd w:id="21"/>
      <w:bookmarkEnd w:id="22"/>
    </w:p>
    <w:p w14:paraId="12E5B8B4" w14:textId="46FC2001" w:rsidR="003F6A79" w:rsidRPr="00F24B13" w:rsidRDefault="003F6A79" w:rsidP="003F6A79">
      <w:pPr>
        <w:spacing w:before="240"/>
        <w:jc w:val="both"/>
      </w:pPr>
      <w:bookmarkStart w:id="23" w:name="_Toc505782513"/>
      <w:r w:rsidRPr="00F24B13">
        <w:t>The total grant amount available under this pro</w:t>
      </w:r>
      <w:r w:rsidR="00406B23">
        <w:t>ject</w:t>
      </w:r>
      <w:r w:rsidRPr="00F24B13">
        <w:t xml:space="preserve"> is $</w:t>
      </w:r>
      <w:r w:rsidR="00BF39FD" w:rsidRPr="00F24B13">
        <w:t>55</w:t>
      </w:r>
      <w:r w:rsidRPr="00F24B13">
        <w:t>0,000.</w:t>
      </w:r>
    </w:p>
    <w:p w14:paraId="11EB8565" w14:textId="18ED78DD" w:rsidR="003F6A79" w:rsidRPr="00F24B13" w:rsidRDefault="003F6A79" w:rsidP="00B157EB">
      <w:pPr>
        <w:spacing w:before="120"/>
        <w:jc w:val="both"/>
      </w:pPr>
      <w:r w:rsidRPr="00F24B13">
        <w:t>Allocation of funding will</w:t>
      </w:r>
      <w:r w:rsidR="00767CA0">
        <w:t xml:space="preserve"> </w:t>
      </w:r>
      <w:r w:rsidR="00604324">
        <w:t>be a</w:t>
      </w:r>
      <w:r w:rsidR="00F70B6D">
        <w:t>vailable</w:t>
      </w:r>
      <w:r w:rsidR="00E97174">
        <w:t xml:space="preserve"> in two streams</w:t>
      </w:r>
      <w:r w:rsidR="004D468A">
        <w:t>.</w:t>
      </w:r>
      <w:r w:rsidR="007B639D">
        <w:t xml:space="preserve"> </w:t>
      </w:r>
      <w:r w:rsidR="0057193B">
        <w:t>A stream for</w:t>
      </w:r>
      <w:r w:rsidR="00896761">
        <w:t xml:space="preserve"> </w:t>
      </w:r>
      <w:r w:rsidR="007B639D">
        <w:t>s</w:t>
      </w:r>
      <w:r w:rsidR="00A50605">
        <w:t>mall/medium</w:t>
      </w:r>
      <w:r w:rsidR="00E61E05">
        <w:t xml:space="preserve"> </w:t>
      </w:r>
      <w:r w:rsidR="003D6943">
        <w:t>quarries</w:t>
      </w:r>
      <w:r w:rsidR="006F327D">
        <w:t xml:space="preserve"> and </w:t>
      </w:r>
      <w:r w:rsidR="0057193B">
        <w:t xml:space="preserve">another for </w:t>
      </w:r>
      <w:r w:rsidR="006F327D">
        <w:t xml:space="preserve">large </w:t>
      </w:r>
      <w:r w:rsidR="006305E0">
        <w:t>quarries</w:t>
      </w:r>
      <w:r w:rsidR="009B6793">
        <w:t xml:space="preserve">—those that produced more than </w:t>
      </w:r>
      <w:r w:rsidR="000A0BB8">
        <w:t>0.5</w:t>
      </w:r>
      <w:r w:rsidR="001C4FB0">
        <w:t xml:space="preserve"> million tonnes</w:t>
      </w:r>
      <w:r w:rsidR="00F9775D">
        <w:t xml:space="preserve"> in </w:t>
      </w:r>
      <w:r w:rsidR="008A710B">
        <w:t xml:space="preserve">the 2021 </w:t>
      </w:r>
      <w:r w:rsidR="001C4FB0">
        <w:t>financial year</w:t>
      </w:r>
      <w:r w:rsidR="003022F9">
        <w:t>.</w:t>
      </w:r>
      <w:r w:rsidR="00B8666C">
        <w:t xml:space="preserve"> Funding</w:t>
      </w:r>
      <w:r w:rsidR="00DF7739">
        <w:t xml:space="preserve"> will </w:t>
      </w:r>
      <w:r w:rsidRPr="00F24B13">
        <w:t>vary depending on the quality of the applications that meet the assessment criteria.</w:t>
      </w:r>
    </w:p>
    <w:p w14:paraId="17D2154B" w14:textId="6C82B514" w:rsidR="008A143D" w:rsidRPr="005A7FA6" w:rsidRDefault="008A143D" w:rsidP="00BF39FD">
      <w:pPr>
        <w:pStyle w:val="Heading2"/>
        <w:numPr>
          <w:ilvl w:val="0"/>
          <w:numId w:val="14"/>
        </w:numPr>
        <w:ind w:left="284" w:hanging="284"/>
      </w:pPr>
      <w:bookmarkStart w:id="24" w:name="_Toc97190359"/>
      <w:r w:rsidRPr="005A7FA6">
        <w:t>W</w:t>
      </w:r>
      <w:r w:rsidR="00BF39FD" w:rsidRPr="005A7FA6">
        <w:t>hat might be funded</w:t>
      </w:r>
      <w:r w:rsidRPr="005A7FA6">
        <w:t>?</w:t>
      </w:r>
      <w:bookmarkEnd w:id="23"/>
      <w:bookmarkEnd w:id="24"/>
    </w:p>
    <w:p w14:paraId="1271B29F" w14:textId="33C4CC21" w:rsidR="00D51ED5" w:rsidRPr="00E0183B" w:rsidRDefault="00D51ED5" w:rsidP="00F24B13">
      <w:pPr>
        <w:pStyle w:val="BodyText"/>
        <w:jc w:val="both"/>
        <w:rPr>
          <w:rFonts w:cs="Arial"/>
          <w:i/>
          <w:iCs/>
        </w:rPr>
      </w:pPr>
      <w:bookmarkStart w:id="25" w:name="_Toc505782514"/>
      <w:r w:rsidRPr="00A96EEA">
        <w:rPr>
          <w:rFonts w:cs="Arial"/>
        </w:rPr>
        <w:t xml:space="preserve">This project offers grants to quarry </w:t>
      </w:r>
      <w:r w:rsidR="00C66252">
        <w:rPr>
          <w:rFonts w:cs="Arial"/>
        </w:rPr>
        <w:t xml:space="preserve">operators </w:t>
      </w:r>
      <w:r w:rsidRPr="00A96EEA">
        <w:rPr>
          <w:rFonts w:cs="Arial"/>
        </w:rPr>
        <w:t>to advance</w:t>
      </w:r>
      <w:r>
        <w:rPr>
          <w:rFonts w:cs="Arial"/>
        </w:rPr>
        <w:t xml:space="preserve"> innovative</w:t>
      </w:r>
      <w:r w:rsidRPr="00A96EEA">
        <w:rPr>
          <w:rFonts w:cs="Arial"/>
        </w:rPr>
        <w:t xml:space="preserve"> idea</w:t>
      </w:r>
      <w:r>
        <w:rPr>
          <w:rFonts w:cs="Arial"/>
        </w:rPr>
        <w:t>s</w:t>
      </w:r>
      <w:r w:rsidRPr="00A96EEA">
        <w:rPr>
          <w:rFonts w:cs="Arial"/>
        </w:rPr>
        <w:t xml:space="preserve"> for quarry site</w:t>
      </w:r>
      <w:r>
        <w:rPr>
          <w:rFonts w:cs="Arial"/>
        </w:rPr>
        <w:t xml:space="preserve"> rehabilitation</w:t>
      </w:r>
      <w:r w:rsidRPr="00A96EEA">
        <w:rPr>
          <w:rFonts w:cs="Arial"/>
        </w:rPr>
        <w:t xml:space="preserve"> that go beyond the safe and stable </w:t>
      </w:r>
      <w:r>
        <w:rPr>
          <w:rFonts w:cs="Arial"/>
        </w:rPr>
        <w:t xml:space="preserve">and sustainable </w:t>
      </w:r>
      <w:r w:rsidRPr="00A96EEA">
        <w:rPr>
          <w:rFonts w:cs="Arial"/>
        </w:rPr>
        <w:t xml:space="preserve">minimum requirements under the </w:t>
      </w:r>
      <w:r w:rsidRPr="00E0183B">
        <w:rPr>
          <w:rFonts w:cs="Arial"/>
          <w:i/>
          <w:iCs/>
        </w:rPr>
        <w:t>Mineral Resources (Sustainable Development) Act 1990.</w:t>
      </w:r>
    </w:p>
    <w:p w14:paraId="2EDE33A3" w14:textId="6C522466" w:rsidR="00D51ED5" w:rsidRPr="00EF008C" w:rsidRDefault="000F2984" w:rsidP="00F24B13">
      <w:pPr>
        <w:pStyle w:val="BodyText"/>
        <w:jc w:val="both"/>
        <w:rPr>
          <w:lang w:eastAsia="en-AU"/>
        </w:rPr>
      </w:pPr>
      <w:r>
        <w:rPr>
          <w:lang w:eastAsia="en-AU"/>
        </w:rPr>
        <w:t>Innovative ideas</w:t>
      </w:r>
      <w:r w:rsidR="00680C34">
        <w:rPr>
          <w:lang w:eastAsia="en-AU"/>
        </w:rPr>
        <w:t xml:space="preserve"> for </w:t>
      </w:r>
      <w:r w:rsidR="00CB4A0A">
        <w:rPr>
          <w:lang w:eastAsia="en-AU"/>
        </w:rPr>
        <w:t xml:space="preserve">quarry </w:t>
      </w:r>
      <w:r w:rsidR="00680C34">
        <w:rPr>
          <w:lang w:eastAsia="en-AU"/>
        </w:rPr>
        <w:t>end land use</w:t>
      </w:r>
      <w:r w:rsidR="005A7DB1">
        <w:rPr>
          <w:lang w:eastAsia="en-AU"/>
        </w:rPr>
        <w:t xml:space="preserve"> </w:t>
      </w:r>
      <w:r w:rsidR="004122CE">
        <w:rPr>
          <w:lang w:eastAsia="en-AU"/>
        </w:rPr>
        <w:t>may include</w:t>
      </w:r>
      <w:r w:rsidR="008E4A87">
        <w:rPr>
          <w:lang w:eastAsia="en-AU"/>
        </w:rPr>
        <w:t xml:space="preserve"> </w:t>
      </w:r>
      <w:r w:rsidR="00D51ED5">
        <w:rPr>
          <w:lang w:eastAsia="en-AU"/>
        </w:rPr>
        <w:t>projects and initiatives that:</w:t>
      </w:r>
    </w:p>
    <w:p w14:paraId="1D6FBEB2" w14:textId="4DAA278E" w:rsidR="00D51ED5" w:rsidRPr="0049253D" w:rsidRDefault="00D51ED5" w:rsidP="703070F2">
      <w:pPr>
        <w:pStyle w:val="ListParagraph"/>
        <w:numPr>
          <w:ilvl w:val="0"/>
          <w:numId w:val="16"/>
        </w:numPr>
        <w:spacing w:before="60" w:after="60" w:line="276" w:lineRule="auto"/>
        <w:ind w:left="425" w:hanging="425"/>
        <w:jc w:val="both"/>
      </w:pPr>
      <w:r>
        <w:t>provide o</w:t>
      </w:r>
      <w:r w:rsidRPr="0049253D">
        <w:t>ngoing local community access and critical local services</w:t>
      </w:r>
      <w:r w:rsidR="00A95E6E">
        <w:t xml:space="preserve">, </w:t>
      </w:r>
      <w:r w:rsidRPr="0049253D">
        <w:t>e.g</w:t>
      </w:r>
      <w:r w:rsidR="00A95E6E" w:rsidRPr="0049253D">
        <w:t>.,</w:t>
      </w:r>
      <w:r w:rsidRPr="0049253D">
        <w:t xml:space="preserve"> power generation, water management</w:t>
      </w:r>
    </w:p>
    <w:p w14:paraId="62F37B45" w14:textId="574239FF" w:rsidR="00D51ED5" w:rsidRPr="0049253D" w:rsidRDefault="00D51ED5" w:rsidP="703070F2">
      <w:pPr>
        <w:pStyle w:val="ListParagraph"/>
        <w:numPr>
          <w:ilvl w:val="0"/>
          <w:numId w:val="16"/>
        </w:numPr>
        <w:spacing w:before="60" w:after="60" w:line="276" w:lineRule="auto"/>
        <w:ind w:left="425" w:hanging="425"/>
        <w:jc w:val="both"/>
      </w:pPr>
      <w:r w:rsidRPr="0049253D">
        <w:t>generat</w:t>
      </w:r>
      <w:r>
        <w:t>e</w:t>
      </w:r>
      <w:r w:rsidRPr="0049253D">
        <w:t xml:space="preserve"> employment opportunities</w:t>
      </w:r>
      <w:r w:rsidR="00A95E6E">
        <w:t xml:space="preserve">, </w:t>
      </w:r>
      <w:r w:rsidR="00D01805">
        <w:br/>
      </w:r>
      <w:r w:rsidRPr="0049253D">
        <w:t>e.g</w:t>
      </w:r>
      <w:r w:rsidR="00A95E6E" w:rsidRPr="0049253D">
        <w:t>.,</w:t>
      </w:r>
      <w:r w:rsidRPr="0049253D">
        <w:t xml:space="preserve"> residential construction</w:t>
      </w:r>
    </w:p>
    <w:p w14:paraId="31CCE048" w14:textId="360B8708" w:rsidR="00D51ED5" w:rsidRPr="0049253D" w:rsidRDefault="00D51ED5" w:rsidP="703070F2">
      <w:pPr>
        <w:pStyle w:val="ListParagraph"/>
        <w:numPr>
          <w:ilvl w:val="0"/>
          <w:numId w:val="16"/>
        </w:numPr>
        <w:spacing w:before="60" w:after="60" w:line="276" w:lineRule="auto"/>
        <w:ind w:left="425" w:hanging="425"/>
        <w:jc w:val="both"/>
      </w:pPr>
      <w:r w:rsidRPr="0049253D">
        <w:t>hav</w:t>
      </w:r>
      <w:r>
        <w:t>e</w:t>
      </w:r>
      <w:r w:rsidRPr="0049253D">
        <w:t xml:space="preserve"> a direct and tangible positive impact on surrounding land and property values</w:t>
      </w:r>
      <w:r w:rsidR="00A95E6E">
        <w:t>,</w:t>
      </w:r>
      <w:r>
        <w:t xml:space="preserve"> and/or</w:t>
      </w:r>
    </w:p>
    <w:p w14:paraId="1BC4F84F" w14:textId="214A894D" w:rsidR="00D51ED5" w:rsidRPr="008F7DA9" w:rsidRDefault="00D51ED5" w:rsidP="5B1ADAA2">
      <w:pPr>
        <w:pStyle w:val="ListParagraph"/>
        <w:numPr>
          <w:ilvl w:val="0"/>
          <w:numId w:val="16"/>
        </w:numPr>
        <w:spacing w:before="60" w:after="60" w:line="276" w:lineRule="auto"/>
        <w:ind w:left="425" w:hanging="425"/>
        <w:jc w:val="both"/>
      </w:pPr>
      <w:r w:rsidRPr="0049253D">
        <w:t>improv</w:t>
      </w:r>
      <w:r>
        <w:t>e</w:t>
      </w:r>
      <w:r w:rsidRPr="0049253D">
        <w:t xml:space="preserve"> the overall liveability of an area</w:t>
      </w:r>
      <w:r w:rsidR="00A95E6E">
        <w:t>,</w:t>
      </w:r>
      <w:r w:rsidRPr="0049253D">
        <w:t xml:space="preserve"> e.g</w:t>
      </w:r>
      <w:r w:rsidR="00A95E6E" w:rsidRPr="0049253D">
        <w:t>.</w:t>
      </w:r>
      <w:r w:rsidR="008C2DC3">
        <w:t>,</w:t>
      </w:r>
      <w:r w:rsidRPr="0049253D">
        <w:t xml:space="preserve"> open space/recreation</w:t>
      </w:r>
      <w:r>
        <w:t>.</w:t>
      </w:r>
    </w:p>
    <w:p w14:paraId="5CEFFB10" w14:textId="3B49BC83" w:rsidR="00AF3073" w:rsidRDefault="00A3159A" w:rsidP="009C6C7F">
      <w:pPr>
        <w:pStyle w:val="Heading2"/>
        <w:numPr>
          <w:ilvl w:val="0"/>
          <w:numId w:val="14"/>
        </w:numPr>
        <w:ind w:left="284" w:hanging="284"/>
      </w:pPr>
      <w:bookmarkStart w:id="26" w:name="_Toc97190360"/>
      <w:bookmarkEnd w:id="25"/>
      <w:r>
        <w:t>What sorts of projects</w:t>
      </w:r>
      <w:r w:rsidR="009C6C7F">
        <w:t xml:space="preserve"> and initiatives</w:t>
      </w:r>
      <w:r>
        <w:t xml:space="preserve"> are ineligible for funding</w:t>
      </w:r>
      <w:r w:rsidR="009C6C7F">
        <w:t>?</w:t>
      </w:r>
      <w:bookmarkEnd w:id="26"/>
    </w:p>
    <w:p w14:paraId="75A6E696" w14:textId="5BB569AD" w:rsidR="00AC7F85" w:rsidRDefault="00AC7F85" w:rsidP="00F24B13">
      <w:pPr>
        <w:pStyle w:val="BodyText"/>
        <w:jc w:val="both"/>
        <w:rPr>
          <w:lang w:eastAsia="en-AU"/>
        </w:rPr>
      </w:pPr>
      <w:bookmarkStart w:id="27" w:name="_Toc505782515"/>
      <w:r>
        <w:rPr>
          <w:lang w:eastAsia="en-AU"/>
        </w:rPr>
        <w:t>The Innovative Quarry End Land Use Grant pro</w:t>
      </w:r>
      <w:r w:rsidR="00C0370F">
        <w:rPr>
          <w:lang w:eastAsia="en-AU"/>
        </w:rPr>
        <w:t>ject</w:t>
      </w:r>
      <w:r>
        <w:rPr>
          <w:lang w:eastAsia="en-AU"/>
        </w:rPr>
        <w:t xml:space="preserve"> will not fund the following activities:</w:t>
      </w:r>
    </w:p>
    <w:p w14:paraId="1EE90E8B" w14:textId="2F219E75" w:rsidR="00AC7F85" w:rsidRDefault="006709E6" w:rsidP="00F24B13">
      <w:pPr>
        <w:pStyle w:val="ListParagraph"/>
        <w:numPr>
          <w:ilvl w:val="0"/>
          <w:numId w:val="16"/>
        </w:numPr>
        <w:spacing w:before="60" w:after="60" w:line="276" w:lineRule="auto"/>
        <w:ind w:left="425" w:hanging="425"/>
        <w:contextualSpacing w:val="0"/>
        <w:jc w:val="both"/>
      </w:pPr>
      <w:r>
        <w:lastRenderedPageBreak/>
        <w:t>t</w:t>
      </w:r>
      <w:r w:rsidR="00AC7F85">
        <w:t>he purchase of land</w:t>
      </w:r>
    </w:p>
    <w:p w14:paraId="6DDF9C52" w14:textId="29033473" w:rsidR="00AC7F85" w:rsidRDefault="006709E6" w:rsidP="00F24B13">
      <w:pPr>
        <w:pStyle w:val="ListParagraph"/>
        <w:numPr>
          <w:ilvl w:val="0"/>
          <w:numId w:val="16"/>
        </w:numPr>
        <w:spacing w:before="60" w:after="60" w:line="276" w:lineRule="auto"/>
        <w:ind w:left="425" w:hanging="425"/>
        <w:contextualSpacing w:val="0"/>
        <w:jc w:val="both"/>
      </w:pPr>
      <w:r>
        <w:t>r</w:t>
      </w:r>
      <w:r w:rsidR="00AC7F85">
        <w:t>outine or ongoing maintenance activities</w:t>
      </w:r>
    </w:p>
    <w:p w14:paraId="367CEDFA" w14:textId="467A3234" w:rsidR="00AC7F85" w:rsidRDefault="006709E6" w:rsidP="00F24B13">
      <w:pPr>
        <w:pStyle w:val="ListParagraph"/>
        <w:numPr>
          <w:ilvl w:val="0"/>
          <w:numId w:val="16"/>
        </w:numPr>
        <w:spacing w:before="60" w:after="60" w:line="276" w:lineRule="auto"/>
        <w:ind w:left="425" w:hanging="425"/>
        <w:contextualSpacing w:val="0"/>
        <w:jc w:val="both"/>
      </w:pPr>
      <w:r>
        <w:t>a</w:t>
      </w:r>
      <w:r w:rsidR="00AC7F85">
        <w:t>ctivities that have already started</w:t>
      </w:r>
    </w:p>
    <w:p w14:paraId="71C250C8" w14:textId="5CF86C50" w:rsidR="00AC7F85" w:rsidRDefault="003A3A65" w:rsidP="00F24B13">
      <w:pPr>
        <w:pStyle w:val="ListParagraph"/>
        <w:numPr>
          <w:ilvl w:val="0"/>
          <w:numId w:val="16"/>
        </w:numPr>
        <w:spacing w:before="60" w:after="60" w:line="276" w:lineRule="auto"/>
        <w:ind w:left="425" w:hanging="425"/>
        <w:contextualSpacing w:val="0"/>
        <w:jc w:val="both"/>
      </w:pPr>
      <w:r>
        <w:t>w</w:t>
      </w:r>
      <w:r w:rsidR="00AC7F85">
        <w:t>here duplicate services are in operation or planned for in a targeted community</w:t>
      </w:r>
    </w:p>
    <w:p w14:paraId="46A1F501" w14:textId="058CCABA" w:rsidR="00AC7F85" w:rsidRDefault="003A3A65" w:rsidP="703070F2">
      <w:pPr>
        <w:pStyle w:val="ListParagraph"/>
        <w:numPr>
          <w:ilvl w:val="0"/>
          <w:numId w:val="16"/>
        </w:numPr>
        <w:spacing w:before="60" w:after="60" w:line="276" w:lineRule="auto"/>
        <w:ind w:left="425" w:hanging="425"/>
        <w:jc w:val="both"/>
      </w:pPr>
      <w:r>
        <w:t>r</w:t>
      </w:r>
      <w:r w:rsidR="00AC7F85">
        <w:t>ecurrent operating costs, for example rent and utility costs</w:t>
      </w:r>
      <w:r w:rsidR="00A95E6E">
        <w:t>,</w:t>
      </w:r>
      <w:r w:rsidR="00AC7F85">
        <w:t xml:space="preserve"> and/or </w:t>
      </w:r>
    </w:p>
    <w:p w14:paraId="4E40F404" w14:textId="03194932" w:rsidR="00AC7F85" w:rsidRDefault="003A3A65" w:rsidP="00F24B13">
      <w:pPr>
        <w:pStyle w:val="ListParagraph"/>
        <w:numPr>
          <w:ilvl w:val="0"/>
          <w:numId w:val="16"/>
        </w:numPr>
        <w:spacing w:before="60" w:after="60" w:line="276" w:lineRule="auto"/>
        <w:ind w:left="425" w:hanging="425"/>
        <w:contextualSpacing w:val="0"/>
        <w:jc w:val="both"/>
      </w:pPr>
      <w:r>
        <w:t>a</w:t>
      </w:r>
      <w:r w:rsidR="00AC7F85">
        <w:t>ctivities establishing expectations of ongoing funding</w:t>
      </w:r>
      <w:r w:rsidR="00D85704">
        <w:t>.</w:t>
      </w:r>
    </w:p>
    <w:p w14:paraId="52083772" w14:textId="6CF3EBE3" w:rsidR="00AF1B3A" w:rsidRPr="00AF1B3A" w:rsidRDefault="00AC7F85" w:rsidP="000B4F39">
      <w:pPr>
        <w:pStyle w:val="Heading2"/>
        <w:numPr>
          <w:ilvl w:val="0"/>
          <w:numId w:val="14"/>
        </w:numPr>
        <w:ind w:left="284" w:hanging="284"/>
      </w:pPr>
      <w:bookmarkStart w:id="28" w:name="_Toc97190361"/>
      <w:bookmarkEnd w:id="27"/>
      <w:r>
        <w:t>How</w:t>
      </w:r>
      <w:r w:rsidR="000B4F39">
        <w:t xml:space="preserve"> will applications for funding be assessed?</w:t>
      </w:r>
      <w:bookmarkEnd w:id="28"/>
    </w:p>
    <w:p w14:paraId="207CE9E9" w14:textId="6922C9E0" w:rsidR="00F24B13" w:rsidRPr="00F24B13" w:rsidRDefault="00F24B13" w:rsidP="00F24B13">
      <w:pPr>
        <w:pStyle w:val="BodyText"/>
        <w:jc w:val="both"/>
        <w:rPr>
          <w:lang w:eastAsia="en-AU"/>
        </w:rPr>
      </w:pPr>
      <w:r>
        <w:rPr>
          <w:lang w:eastAsia="en-AU"/>
        </w:rPr>
        <w:t>Applications will first be checked for completeness and eligibility to make sure that the applicant and the</w:t>
      </w:r>
      <w:r w:rsidR="0051005A">
        <w:rPr>
          <w:lang w:eastAsia="en-AU"/>
        </w:rPr>
        <w:t xml:space="preserve"> proposed</w:t>
      </w:r>
      <w:r>
        <w:rPr>
          <w:lang w:eastAsia="en-AU"/>
        </w:rPr>
        <w:t xml:space="preserve"> activity are </w:t>
      </w:r>
      <w:r w:rsidRPr="00F24B13">
        <w:rPr>
          <w:lang w:eastAsia="en-AU"/>
        </w:rPr>
        <w:t xml:space="preserve">eligible for funding. </w:t>
      </w:r>
    </w:p>
    <w:p w14:paraId="73265613" w14:textId="77777777" w:rsidR="00F24B13" w:rsidRPr="00F24B13" w:rsidRDefault="00F24B13" w:rsidP="00F24B13">
      <w:pPr>
        <w:pStyle w:val="BodyText"/>
        <w:jc w:val="both"/>
        <w:rPr>
          <w:lang w:eastAsia="en-AU"/>
        </w:rPr>
      </w:pPr>
      <w:r w:rsidRPr="00F24B13">
        <w:rPr>
          <w:lang w:eastAsia="en-AU"/>
        </w:rPr>
        <w:t xml:space="preserve">Assuming the application is complete and the activities eligible, applications will then be assessed using the criteria listed below. </w:t>
      </w:r>
    </w:p>
    <w:p w14:paraId="20C10D37" w14:textId="77777777" w:rsidR="00F24B13" w:rsidRPr="00F24B13" w:rsidRDefault="00F24B13" w:rsidP="00F24B13">
      <w:pPr>
        <w:pStyle w:val="BodyText"/>
        <w:jc w:val="both"/>
        <w:rPr>
          <w:lang w:eastAsia="en-AU"/>
        </w:rPr>
      </w:pPr>
      <w:r w:rsidRPr="00F24B13">
        <w:rPr>
          <w:lang w:eastAsia="en-AU"/>
        </w:rPr>
        <w:t xml:space="preserve">Each criterion is given a percentage weighting to indicate its relative importance in the assessment process. </w:t>
      </w:r>
    </w:p>
    <w:p w14:paraId="2924C9A1" w14:textId="77777777" w:rsidR="00F24B13" w:rsidRPr="00F24B13" w:rsidRDefault="00F24B13" w:rsidP="00F24B13">
      <w:pPr>
        <w:pStyle w:val="BodyText"/>
        <w:jc w:val="both"/>
        <w:rPr>
          <w:lang w:eastAsia="en-AU"/>
        </w:rPr>
      </w:pPr>
      <w:r w:rsidRPr="00F24B13">
        <w:rPr>
          <w:lang w:eastAsia="en-AU"/>
        </w:rPr>
        <w:t>Applications should address all relevant criteria.</w:t>
      </w:r>
    </w:p>
    <w:p w14:paraId="0357E661" w14:textId="1B90D592" w:rsidR="00F24B13" w:rsidRPr="00F24B13" w:rsidRDefault="00F24B13" w:rsidP="0024223C">
      <w:pPr>
        <w:pStyle w:val="BodyText"/>
        <w:spacing w:after="60"/>
        <w:jc w:val="both"/>
        <w:rPr>
          <w:b/>
          <w:bCs/>
          <w:lang w:eastAsia="en-AU"/>
        </w:rPr>
      </w:pPr>
      <w:r w:rsidRPr="00F24B13">
        <w:rPr>
          <w:b/>
          <w:bCs/>
          <w:lang w:eastAsia="en-AU"/>
        </w:rPr>
        <w:t>Design proposal</w:t>
      </w:r>
    </w:p>
    <w:p w14:paraId="5E2DD640" w14:textId="41794FB9" w:rsidR="00F24B13" w:rsidRPr="00EF6F24" w:rsidRDefault="00F24B13" w:rsidP="00EF6F24">
      <w:pPr>
        <w:pStyle w:val="BodyText"/>
        <w:spacing w:after="60"/>
        <w:jc w:val="both"/>
        <w:rPr>
          <w:lang w:eastAsia="en-AU"/>
        </w:rPr>
      </w:pPr>
      <w:r w:rsidRPr="00EC4709">
        <w:rPr>
          <w:lang w:eastAsia="en-AU"/>
        </w:rPr>
        <w:t xml:space="preserve">Provide a proposal for </w:t>
      </w:r>
      <w:r w:rsidR="0024223C" w:rsidRPr="00EF6F24">
        <w:rPr>
          <w:lang w:eastAsia="en-AU"/>
        </w:rPr>
        <w:t xml:space="preserve">an </w:t>
      </w:r>
      <w:r w:rsidRPr="00EC4709">
        <w:rPr>
          <w:lang w:eastAsia="en-AU"/>
        </w:rPr>
        <w:t xml:space="preserve">end land use for a quarry </w:t>
      </w:r>
      <w:r w:rsidR="0037539A" w:rsidRPr="00EF6F24">
        <w:rPr>
          <w:lang w:eastAsia="en-AU"/>
        </w:rPr>
        <w:t xml:space="preserve">site </w:t>
      </w:r>
      <w:r w:rsidRPr="00EC4709">
        <w:rPr>
          <w:lang w:eastAsia="en-AU"/>
        </w:rPr>
        <w:t>that clearly demonstrates a problem that could be solved by an innovative solution</w:t>
      </w:r>
      <w:r w:rsidR="00D35A69" w:rsidRPr="00EF6F24">
        <w:rPr>
          <w:lang w:eastAsia="en-AU"/>
        </w:rPr>
        <w:t>.</w:t>
      </w:r>
    </w:p>
    <w:p w14:paraId="7C24661C" w14:textId="77777777" w:rsidR="00EF6F24" w:rsidRPr="00EF6F24" w:rsidRDefault="00296936" w:rsidP="00EF6F24">
      <w:pPr>
        <w:pStyle w:val="BodyText"/>
        <w:spacing w:after="60"/>
        <w:jc w:val="both"/>
        <w:rPr>
          <w:lang w:eastAsia="en-AU"/>
        </w:rPr>
      </w:pPr>
      <w:r>
        <w:rPr>
          <w:lang w:eastAsia="en-AU"/>
        </w:rPr>
        <w:t>(</w:t>
      </w:r>
      <w:r w:rsidR="00F24B13" w:rsidRPr="00F24B13">
        <w:rPr>
          <w:lang w:eastAsia="en-AU"/>
        </w:rPr>
        <w:t>Include findings from research/</w:t>
      </w:r>
      <w:r w:rsidR="007D5717" w:rsidRPr="00EF6F24">
        <w:rPr>
          <w:lang w:eastAsia="en-AU"/>
        </w:rPr>
        <w:t xml:space="preserve"> </w:t>
      </w:r>
      <w:r w:rsidR="00F24B13" w:rsidRPr="00F24B13">
        <w:rPr>
          <w:lang w:eastAsia="en-AU"/>
        </w:rPr>
        <w:t>case study reviews of other completed projects</w:t>
      </w:r>
      <w:r>
        <w:rPr>
          <w:lang w:eastAsia="en-AU"/>
        </w:rPr>
        <w:t>)</w:t>
      </w:r>
      <w:r w:rsidR="00F24B13" w:rsidRPr="00F24B13">
        <w:rPr>
          <w:lang w:eastAsia="en-AU"/>
        </w:rPr>
        <w:t>.</w:t>
      </w:r>
    </w:p>
    <w:p w14:paraId="1F814C3D" w14:textId="0ABFB1A1" w:rsidR="00F24B13" w:rsidRPr="00F24B13" w:rsidRDefault="0037539A" w:rsidP="00E77928">
      <w:pPr>
        <w:pStyle w:val="BodyText"/>
        <w:spacing w:after="240"/>
        <w:jc w:val="both"/>
        <w:rPr>
          <w:lang w:eastAsia="en-AU"/>
        </w:rPr>
      </w:pPr>
      <w:r w:rsidRPr="001142EF">
        <w:rPr>
          <w:lang w:eastAsia="en-AU"/>
        </w:rPr>
        <w:t xml:space="preserve">Criteria weighting: </w:t>
      </w:r>
      <w:r w:rsidRPr="001142EF">
        <w:rPr>
          <w:b/>
          <w:bCs/>
          <w:lang w:eastAsia="en-AU"/>
        </w:rPr>
        <w:t>10 per cent</w:t>
      </w:r>
    </w:p>
    <w:p w14:paraId="4BF22C1F" w14:textId="280924B0" w:rsidR="0084135E" w:rsidRDefault="00F24B13" w:rsidP="00E77928">
      <w:pPr>
        <w:pStyle w:val="BodyText"/>
        <w:spacing w:after="60"/>
        <w:jc w:val="both"/>
        <w:rPr>
          <w:b/>
          <w:bCs/>
          <w:lang w:eastAsia="en-AU"/>
        </w:rPr>
      </w:pPr>
      <w:r w:rsidRPr="00F24B13">
        <w:rPr>
          <w:b/>
          <w:bCs/>
          <w:lang w:eastAsia="en-AU"/>
        </w:rPr>
        <w:t>Design innovation</w:t>
      </w:r>
    </w:p>
    <w:p w14:paraId="2134CDFE" w14:textId="77777777" w:rsidR="008455AE" w:rsidRPr="00E77928" w:rsidRDefault="00F24B13" w:rsidP="00E77928">
      <w:pPr>
        <w:pStyle w:val="BodyText"/>
        <w:spacing w:after="60"/>
        <w:jc w:val="both"/>
        <w:rPr>
          <w:lang w:eastAsia="en-AU"/>
        </w:rPr>
      </w:pPr>
      <w:r w:rsidRPr="008455AE">
        <w:rPr>
          <w:lang w:eastAsia="en-AU"/>
        </w:rPr>
        <w:t xml:space="preserve">Demonstrate how the proposal meets the definition of ‘innovative end land use for </w:t>
      </w:r>
      <w:proofErr w:type="gramStart"/>
      <w:r w:rsidRPr="008455AE">
        <w:rPr>
          <w:lang w:eastAsia="en-AU"/>
        </w:rPr>
        <w:t>quarries’</w:t>
      </w:r>
      <w:proofErr w:type="gramEnd"/>
      <w:r w:rsidR="00D35A69" w:rsidRPr="00E77928">
        <w:rPr>
          <w:lang w:eastAsia="en-AU"/>
        </w:rPr>
        <w:t>.</w:t>
      </w:r>
    </w:p>
    <w:p w14:paraId="04946DA0" w14:textId="77777777" w:rsidR="00E77928" w:rsidRDefault="00EA133A" w:rsidP="00E77928">
      <w:pPr>
        <w:pStyle w:val="BodyText"/>
        <w:spacing w:after="60"/>
        <w:jc w:val="both"/>
        <w:rPr>
          <w:b/>
          <w:bCs/>
          <w:lang w:eastAsia="en-AU"/>
        </w:rPr>
      </w:pPr>
      <w:r>
        <w:rPr>
          <w:lang w:eastAsia="en-AU"/>
        </w:rPr>
        <w:t>(</w:t>
      </w:r>
      <w:r w:rsidR="00E55343">
        <w:rPr>
          <w:lang w:eastAsia="en-AU"/>
        </w:rPr>
        <w:t>I</w:t>
      </w:r>
      <w:r w:rsidR="00F24B13" w:rsidRPr="00F24B13">
        <w:rPr>
          <w:lang w:eastAsia="en-AU"/>
        </w:rPr>
        <w:t>nclude examples/details of how new systems, materials, processes and/or technologies may be utilised in a unique and imaginative way</w:t>
      </w:r>
      <w:r>
        <w:rPr>
          <w:lang w:eastAsia="en-AU"/>
        </w:rPr>
        <w:t>)</w:t>
      </w:r>
      <w:r w:rsidR="00F24B13" w:rsidRPr="00F24B13">
        <w:rPr>
          <w:lang w:eastAsia="en-AU"/>
        </w:rPr>
        <w:t>.</w:t>
      </w:r>
    </w:p>
    <w:p w14:paraId="4767FDED" w14:textId="0D708899" w:rsidR="00F24B13" w:rsidRPr="00F24B13" w:rsidRDefault="00E77928" w:rsidP="00E77928">
      <w:pPr>
        <w:pStyle w:val="BodyText"/>
        <w:spacing w:after="240"/>
        <w:jc w:val="both"/>
        <w:rPr>
          <w:lang w:eastAsia="en-AU"/>
        </w:rPr>
      </w:pPr>
      <w:r w:rsidRPr="001142EF">
        <w:rPr>
          <w:lang w:eastAsia="en-AU"/>
        </w:rPr>
        <w:t xml:space="preserve">Criteria weighting: </w:t>
      </w:r>
      <w:r w:rsidRPr="001142EF">
        <w:rPr>
          <w:b/>
          <w:bCs/>
          <w:lang w:eastAsia="en-AU"/>
        </w:rPr>
        <w:t>45 per cent</w:t>
      </w:r>
    </w:p>
    <w:p w14:paraId="7B854403" w14:textId="770E2D66" w:rsidR="00F24B13" w:rsidRPr="00F24B13" w:rsidRDefault="00F24B13" w:rsidP="00E77928">
      <w:pPr>
        <w:pStyle w:val="BodyText"/>
        <w:spacing w:after="60"/>
        <w:jc w:val="both"/>
        <w:rPr>
          <w:b/>
          <w:bCs/>
          <w:lang w:eastAsia="en-AU"/>
        </w:rPr>
      </w:pPr>
      <w:r w:rsidRPr="00F24B13">
        <w:rPr>
          <w:b/>
          <w:bCs/>
          <w:lang w:eastAsia="en-AU"/>
        </w:rPr>
        <w:t>Design Impact</w:t>
      </w:r>
    </w:p>
    <w:p w14:paraId="428F1BE7" w14:textId="77777777" w:rsidR="00F24B13" w:rsidRDefault="00F24B13" w:rsidP="00322697">
      <w:pPr>
        <w:pStyle w:val="BodyText"/>
        <w:spacing w:after="60"/>
        <w:jc w:val="both"/>
        <w:rPr>
          <w:lang w:eastAsia="en-AU"/>
        </w:rPr>
      </w:pPr>
      <w:r w:rsidRPr="009202FC">
        <w:rPr>
          <w:lang w:eastAsia="en-AU"/>
        </w:rPr>
        <w:t>Provide details of what inspired the proposal, including any visual, contextual, and cultural perspectives considered relevant to the location or community around the quarry.</w:t>
      </w:r>
    </w:p>
    <w:p w14:paraId="3B3A4B02" w14:textId="77777777" w:rsidR="00F24B13" w:rsidRDefault="00471195" w:rsidP="00322697">
      <w:pPr>
        <w:pStyle w:val="BodyText"/>
        <w:spacing w:after="60"/>
        <w:jc w:val="both"/>
        <w:rPr>
          <w:b/>
          <w:lang w:eastAsia="en-AU"/>
        </w:rPr>
      </w:pPr>
      <w:r>
        <w:rPr>
          <w:lang w:eastAsia="en-AU"/>
        </w:rPr>
        <w:t>(</w:t>
      </w:r>
      <w:r w:rsidR="00F24B13" w:rsidRPr="00F24B13">
        <w:rPr>
          <w:lang w:eastAsia="en-AU"/>
        </w:rPr>
        <w:t>Include e.g., inspiration for design elements, shapes, structures, use of local endemic vegetation etc</w:t>
      </w:r>
      <w:r>
        <w:rPr>
          <w:lang w:eastAsia="en-AU"/>
        </w:rPr>
        <w:t>)</w:t>
      </w:r>
      <w:r w:rsidR="00F24B13" w:rsidRPr="00F24B13">
        <w:rPr>
          <w:lang w:eastAsia="en-AU"/>
        </w:rPr>
        <w:t>.</w:t>
      </w:r>
    </w:p>
    <w:p w14:paraId="5DF50E7A" w14:textId="2D6FF5ED" w:rsidR="00E77928" w:rsidRPr="001142EF" w:rsidRDefault="00E77928" w:rsidP="00322697">
      <w:pPr>
        <w:pStyle w:val="BodyText"/>
        <w:spacing w:after="240"/>
        <w:jc w:val="both"/>
        <w:rPr>
          <w:lang w:eastAsia="en-AU"/>
        </w:rPr>
      </w:pPr>
      <w:r w:rsidRPr="001142EF">
        <w:rPr>
          <w:lang w:eastAsia="en-AU"/>
        </w:rPr>
        <w:t xml:space="preserve">Criteria weighting: </w:t>
      </w:r>
      <w:r w:rsidRPr="001142EF">
        <w:rPr>
          <w:b/>
          <w:bCs/>
          <w:lang w:eastAsia="en-AU"/>
        </w:rPr>
        <w:t>10 per cent</w:t>
      </w:r>
    </w:p>
    <w:p w14:paraId="1665C641" w14:textId="68D69090" w:rsidR="00F24B13" w:rsidRPr="00F24B13" w:rsidRDefault="00F24B13" w:rsidP="00D24516">
      <w:pPr>
        <w:pStyle w:val="BodyText"/>
        <w:jc w:val="both"/>
        <w:rPr>
          <w:b/>
          <w:bCs/>
          <w:lang w:eastAsia="en-AU"/>
        </w:rPr>
      </w:pPr>
      <w:r w:rsidRPr="00F24B13">
        <w:rPr>
          <w:b/>
          <w:bCs/>
          <w:lang w:eastAsia="en-AU"/>
        </w:rPr>
        <w:t>Net Benefit</w:t>
      </w:r>
    </w:p>
    <w:p w14:paraId="59736322" w14:textId="4DE81A6D" w:rsidR="00F24B13" w:rsidRDefault="00F24B13" w:rsidP="00322697">
      <w:pPr>
        <w:pStyle w:val="BodyText"/>
        <w:spacing w:after="60"/>
        <w:jc w:val="both"/>
        <w:rPr>
          <w:lang w:eastAsia="en-AU"/>
        </w:rPr>
      </w:pPr>
      <w:r w:rsidRPr="008E1A5D">
        <w:rPr>
          <w:lang w:eastAsia="en-AU"/>
        </w:rPr>
        <w:t>Outline how the proposal would result in a net benefit. Benefit may be to community, sustainability, and/or commercial benefit</w:t>
      </w:r>
      <w:r w:rsidR="00E55343" w:rsidRPr="008E1A5D">
        <w:rPr>
          <w:lang w:eastAsia="en-AU"/>
        </w:rPr>
        <w:t>.</w:t>
      </w:r>
    </w:p>
    <w:p w14:paraId="531F5897" w14:textId="77777777" w:rsidR="00322697" w:rsidRDefault="00D616CB" w:rsidP="00322697">
      <w:pPr>
        <w:pStyle w:val="BodyText"/>
        <w:spacing w:after="60"/>
        <w:jc w:val="both"/>
        <w:rPr>
          <w:lang w:eastAsia="en-AU"/>
        </w:rPr>
      </w:pPr>
      <w:r>
        <w:rPr>
          <w:lang w:eastAsia="en-AU"/>
        </w:rPr>
        <w:t>(</w:t>
      </w:r>
      <w:r w:rsidR="00F24B13" w:rsidRPr="00F24B13">
        <w:rPr>
          <w:lang w:eastAsia="en-AU"/>
        </w:rPr>
        <w:t>Include details of any community consultation undertaken, proposed use of recycled materials and/or processes that demonstrate sustainability, and/or demonstrate the potential for a significant financial return on investment</w:t>
      </w:r>
      <w:r w:rsidR="00F62CA2">
        <w:rPr>
          <w:lang w:eastAsia="en-AU"/>
        </w:rPr>
        <w:t>)</w:t>
      </w:r>
      <w:r w:rsidR="00F24B13" w:rsidRPr="00F24B13">
        <w:rPr>
          <w:lang w:eastAsia="en-AU"/>
        </w:rPr>
        <w:t>.</w:t>
      </w:r>
    </w:p>
    <w:p w14:paraId="3AAF000B" w14:textId="3E5D7591" w:rsidR="00F24B13" w:rsidRDefault="00322697" w:rsidP="00322697">
      <w:pPr>
        <w:pStyle w:val="BodyText"/>
        <w:spacing w:after="240"/>
        <w:jc w:val="both"/>
        <w:rPr>
          <w:lang w:eastAsia="en-AU"/>
        </w:rPr>
      </w:pPr>
      <w:r w:rsidRPr="001142EF">
        <w:rPr>
          <w:lang w:eastAsia="en-AU"/>
        </w:rPr>
        <w:t xml:space="preserve">Criteria weighting: </w:t>
      </w:r>
      <w:r w:rsidRPr="001142EF">
        <w:rPr>
          <w:b/>
          <w:bCs/>
          <w:lang w:eastAsia="en-AU"/>
        </w:rPr>
        <w:t>35 per cent</w:t>
      </w:r>
    </w:p>
    <w:p w14:paraId="1F8C1E67" w14:textId="77777777" w:rsidR="004E5C18" w:rsidRDefault="004E5C18" w:rsidP="00A8344E">
      <w:pPr>
        <w:pStyle w:val="Heading2"/>
        <w:numPr>
          <w:ilvl w:val="0"/>
          <w:numId w:val="14"/>
        </w:numPr>
        <w:ind w:left="284" w:hanging="284"/>
      </w:pPr>
      <w:bookmarkStart w:id="29" w:name="_Toc505863733"/>
      <w:bookmarkStart w:id="30" w:name="_Toc97190362"/>
      <w:r>
        <w:t>What are the funding conditions?</w:t>
      </w:r>
      <w:bookmarkEnd w:id="29"/>
      <w:bookmarkEnd w:id="30"/>
    </w:p>
    <w:p w14:paraId="5D7724EA" w14:textId="77777777" w:rsidR="004E5C18" w:rsidRDefault="004E5C18" w:rsidP="004E5C18">
      <w:pPr>
        <w:pStyle w:val="Heading3"/>
      </w:pPr>
      <w:r>
        <w:t>Funding agreements</w:t>
      </w:r>
    </w:p>
    <w:p w14:paraId="44E917E6" w14:textId="77777777" w:rsidR="00B157EB" w:rsidRDefault="004E5C18" w:rsidP="004E5C18">
      <w:pPr>
        <w:pStyle w:val="BodyText"/>
        <w:jc w:val="both"/>
        <w:rPr>
          <w:lang w:eastAsia="en-AU"/>
        </w:rPr>
      </w:pPr>
      <w:r>
        <w:rPr>
          <w:lang w:eastAsia="en-AU"/>
        </w:rPr>
        <w:t xml:space="preserve">Successful applicants must enter into a funding agreement with DELWP. The Victorian Common </w:t>
      </w:r>
      <w:r w:rsidR="002C131C">
        <w:rPr>
          <w:lang w:eastAsia="en-AU"/>
        </w:rPr>
        <w:t>Standing</w:t>
      </w:r>
      <w:r>
        <w:rPr>
          <w:lang w:eastAsia="en-AU"/>
        </w:rPr>
        <w:t xml:space="preserve"> Agreement </w:t>
      </w:r>
      <w:r w:rsidR="002C131C">
        <w:rPr>
          <w:lang w:eastAsia="en-AU"/>
        </w:rPr>
        <w:t xml:space="preserve">can be </w:t>
      </w:r>
      <w:r w:rsidDel="00095393">
        <w:rPr>
          <w:lang w:eastAsia="en-AU"/>
        </w:rPr>
        <w:t>used</w:t>
      </w:r>
      <w:r>
        <w:rPr>
          <w:lang w:eastAsia="en-AU"/>
        </w:rPr>
        <w:t xml:space="preserve"> for funding agreements with </w:t>
      </w:r>
      <w:r w:rsidR="00486A08">
        <w:rPr>
          <w:lang w:eastAsia="en-AU"/>
        </w:rPr>
        <w:t>businesses</w:t>
      </w:r>
      <w:r>
        <w:rPr>
          <w:lang w:eastAsia="en-AU"/>
        </w:rPr>
        <w:t>. It is recommended that applicants review the</w:t>
      </w:r>
      <w:r w:rsidR="004A7194">
        <w:rPr>
          <w:lang w:eastAsia="en-AU"/>
        </w:rPr>
        <w:t xml:space="preserve"> Stan</w:t>
      </w:r>
      <w:r w:rsidR="002E5DFA">
        <w:rPr>
          <w:lang w:eastAsia="en-AU"/>
        </w:rPr>
        <w:t>dard</w:t>
      </w:r>
      <w:r w:rsidR="00F62C35">
        <w:rPr>
          <w:lang w:eastAsia="en-AU"/>
        </w:rPr>
        <w:t xml:space="preserve"> </w:t>
      </w:r>
      <w:r w:rsidR="00CA76A4">
        <w:rPr>
          <w:lang w:eastAsia="en-AU"/>
        </w:rPr>
        <w:t>Form</w:t>
      </w:r>
      <w:r>
        <w:rPr>
          <w:lang w:eastAsia="en-AU"/>
        </w:rPr>
        <w:t xml:space="preserve"> </w:t>
      </w:r>
      <w:r w:rsidR="00ED50A5">
        <w:rPr>
          <w:lang w:eastAsia="en-AU"/>
        </w:rPr>
        <w:t>T</w:t>
      </w:r>
      <w:r>
        <w:rPr>
          <w:lang w:eastAsia="en-AU"/>
        </w:rPr>
        <w:t xml:space="preserve">erms and </w:t>
      </w:r>
      <w:r w:rsidR="00ED50A5">
        <w:rPr>
          <w:lang w:eastAsia="en-AU"/>
        </w:rPr>
        <w:t>C</w:t>
      </w:r>
      <w:r>
        <w:rPr>
          <w:lang w:eastAsia="en-AU"/>
        </w:rPr>
        <w:t>onditions before applying.</w:t>
      </w:r>
    </w:p>
    <w:p w14:paraId="3ED01A7F" w14:textId="2A4219EB" w:rsidR="004E5C18" w:rsidRDefault="004E5C18" w:rsidP="004E5C18">
      <w:pPr>
        <w:pStyle w:val="BodyText"/>
        <w:jc w:val="both"/>
        <w:rPr>
          <w:lang w:eastAsia="en-AU"/>
        </w:rPr>
      </w:pPr>
      <w:r>
        <w:rPr>
          <w:lang w:eastAsia="en-AU"/>
        </w:rPr>
        <w:t xml:space="preserve">Information about the Victorian Common </w:t>
      </w:r>
      <w:r w:rsidR="00596E9E">
        <w:rPr>
          <w:lang w:eastAsia="en-AU"/>
        </w:rPr>
        <w:t>Standing</w:t>
      </w:r>
      <w:r>
        <w:rPr>
          <w:lang w:eastAsia="en-AU"/>
        </w:rPr>
        <w:t xml:space="preserve"> Agreement is available on </w:t>
      </w:r>
      <w:hyperlink r:id="rId47" w:anchor="vcfa-standard-form-and-standard-form-clause-bank" w:history="1">
        <w:r w:rsidR="00B2572F">
          <w:rPr>
            <w:rStyle w:val="Hyperlink"/>
          </w:rPr>
          <w:t>https://www.vic.gov.au/victorian-common-funding-agreement-templates#vcfa-standard-form-and-standard-form-clause-bank</w:t>
        </w:r>
      </w:hyperlink>
      <w:r w:rsidR="004B4CA0">
        <w:t>.</w:t>
      </w:r>
      <w:r>
        <w:rPr>
          <w:lang w:eastAsia="en-AU"/>
        </w:rPr>
        <w:t xml:space="preserve"> </w:t>
      </w:r>
    </w:p>
    <w:p w14:paraId="093158AA" w14:textId="5BDA6A27" w:rsidR="004E5C18" w:rsidRPr="00B157EB" w:rsidRDefault="001B6933" w:rsidP="004E5C18">
      <w:pPr>
        <w:pStyle w:val="BodyText"/>
        <w:jc w:val="both"/>
        <w:rPr>
          <w:color w:val="auto"/>
          <w:lang w:eastAsia="en-AU"/>
        </w:rPr>
      </w:pPr>
      <w:r w:rsidRPr="00B157EB">
        <w:rPr>
          <w:color w:val="auto"/>
        </w:rPr>
        <w:t xml:space="preserve">The activity does not include using the </w:t>
      </w:r>
      <w:r w:rsidR="00B157EB" w:rsidRPr="00B157EB">
        <w:rPr>
          <w:color w:val="auto"/>
        </w:rPr>
        <w:t>f</w:t>
      </w:r>
      <w:r w:rsidRPr="00B157EB">
        <w:rPr>
          <w:color w:val="auto"/>
        </w:rPr>
        <w:t>unding for political campaigning or advocacy</w:t>
      </w:r>
      <w:r w:rsidR="00BC5777" w:rsidRPr="00B157EB">
        <w:rPr>
          <w:color w:val="auto"/>
        </w:rPr>
        <w:t>.</w:t>
      </w:r>
    </w:p>
    <w:p w14:paraId="45231C04" w14:textId="77777777" w:rsidR="004E5C18" w:rsidRDefault="004E5C18" w:rsidP="004E5C18">
      <w:pPr>
        <w:pStyle w:val="Heading3"/>
        <w:jc w:val="both"/>
      </w:pPr>
      <w:r>
        <w:t>Legislative and regulatory requirements</w:t>
      </w:r>
    </w:p>
    <w:p w14:paraId="6EF6B060" w14:textId="77777777" w:rsidR="004E5C18" w:rsidRDefault="004E5C18" w:rsidP="004E5C18">
      <w:pPr>
        <w:pStyle w:val="BodyText"/>
        <w:jc w:val="both"/>
        <w:rPr>
          <w:lang w:eastAsia="en-AU"/>
        </w:rPr>
      </w:pPr>
      <w:r>
        <w:rPr>
          <w:lang w:eastAsia="en-AU"/>
        </w:rPr>
        <w:t>In delivering the activity grant recipients are required to comply with all relevant Commonwealth and state/territory legislations and regulations, including but not limited to:</w:t>
      </w:r>
    </w:p>
    <w:p w14:paraId="08D9346F" w14:textId="77777777" w:rsidR="004E5C18" w:rsidRDefault="004E5C18" w:rsidP="004E5C18">
      <w:pPr>
        <w:pStyle w:val="ListBullet"/>
        <w:numPr>
          <w:ilvl w:val="0"/>
          <w:numId w:val="19"/>
        </w:numPr>
        <w:jc w:val="both"/>
        <w:rPr>
          <w:i/>
        </w:rPr>
      </w:pPr>
      <w:r>
        <w:rPr>
          <w:i/>
        </w:rPr>
        <w:t xml:space="preserve">The Privacy Act 1988 (Commonwealth) </w:t>
      </w:r>
    </w:p>
    <w:p w14:paraId="0FBD4CFC" w14:textId="77777777" w:rsidR="004E5C18" w:rsidRDefault="004E5C18" w:rsidP="004E5C18">
      <w:pPr>
        <w:pStyle w:val="ListBullet"/>
        <w:numPr>
          <w:ilvl w:val="0"/>
          <w:numId w:val="19"/>
        </w:numPr>
        <w:jc w:val="both"/>
        <w:rPr>
          <w:i/>
        </w:rPr>
      </w:pPr>
      <w:r>
        <w:rPr>
          <w:i/>
        </w:rPr>
        <w:t>The Freedom of Information Act 1982 (Vic)</w:t>
      </w:r>
    </w:p>
    <w:p w14:paraId="6C3F1E09" w14:textId="77777777" w:rsidR="004E5C18" w:rsidRDefault="004E5C18" w:rsidP="004E5C18">
      <w:pPr>
        <w:pStyle w:val="ListBullet"/>
        <w:numPr>
          <w:ilvl w:val="0"/>
          <w:numId w:val="19"/>
        </w:numPr>
        <w:jc w:val="both"/>
        <w:rPr>
          <w:i/>
        </w:rPr>
      </w:pPr>
      <w:r>
        <w:rPr>
          <w:i/>
        </w:rPr>
        <w:t xml:space="preserve">Occupational Health and Safety Act 2004  </w:t>
      </w:r>
    </w:p>
    <w:p w14:paraId="10DC55BC" w14:textId="77777777" w:rsidR="004E5C18" w:rsidRDefault="004E5C18" w:rsidP="004E5C18">
      <w:pPr>
        <w:pStyle w:val="Heading3"/>
        <w:jc w:val="both"/>
      </w:pPr>
      <w:r>
        <w:t>Acknowledging the Victorian Government’s support</w:t>
      </w:r>
    </w:p>
    <w:p w14:paraId="6FD1B502" w14:textId="77777777" w:rsidR="004E5C18" w:rsidRDefault="004E5C18" w:rsidP="004E5C18">
      <w:pPr>
        <w:pStyle w:val="BodyText"/>
        <w:jc w:val="both"/>
        <w:rPr>
          <w:lang w:eastAsia="en-AU"/>
        </w:rPr>
      </w:pPr>
      <w:r>
        <w:rPr>
          <w:lang w:eastAsia="en-AU"/>
        </w:rPr>
        <w:t>Successful applicants are expected to acknowledge the Victorian Government’s support and promotional guidelines (</w:t>
      </w:r>
      <w:hyperlink r:id="rId48" w:history="1">
        <w:r>
          <w:rPr>
            <w:rStyle w:val="Hyperlink"/>
            <w:lang w:eastAsia="en-AU"/>
          </w:rPr>
          <w:t>https://www2.delwp.vic.gov.au/grants</w:t>
        </w:r>
      </w:hyperlink>
      <w:r>
        <w:rPr>
          <w:lang w:eastAsia="en-AU"/>
        </w:rPr>
        <w:t>) will form part of the funding agreement. Successful applicants must liaise with the departmental program area to coordinate any public events or announcements related to the project.</w:t>
      </w:r>
    </w:p>
    <w:p w14:paraId="71623377" w14:textId="609F7A5F" w:rsidR="00F24B13" w:rsidRPr="00F24B13" w:rsidRDefault="00F24B13" w:rsidP="00724E45">
      <w:pPr>
        <w:pStyle w:val="Heading2"/>
        <w:numPr>
          <w:ilvl w:val="0"/>
          <w:numId w:val="14"/>
        </w:numPr>
        <w:tabs>
          <w:tab w:val="clear" w:pos="1418"/>
          <w:tab w:val="clear" w:pos="1701"/>
          <w:tab w:val="clear" w:pos="1985"/>
          <w:tab w:val="left" w:pos="426"/>
        </w:tabs>
        <w:ind w:left="284" w:hanging="284"/>
      </w:pPr>
      <w:bookmarkStart w:id="31" w:name="_Toc97190363"/>
      <w:r>
        <w:lastRenderedPageBreak/>
        <w:t>When are applications due?</w:t>
      </w:r>
      <w:bookmarkEnd w:id="31"/>
    </w:p>
    <w:p w14:paraId="1B03F047" w14:textId="02D153E7" w:rsidR="00D24516" w:rsidRDefault="00D24516" w:rsidP="00D24516">
      <w:pPr>
        <w:pStyle w:val="BodyText"/>
        <w:jc w:val="both"/>
        <w:rPr>
          <w:lang w:eastAsia="en-AU"/>
        </w:rPr>
      </w:pPr>
      <w:r>
        <w:rPr>
          <w:lang w:eastAsia="en-AU"/>
        </w:rPr>
        <w:t xml:space="preserve">Applications must be submitted by </w:t>
      </w:r>
      <w:r w:rsidR="00AB6D76">
        <w:rPr>
          <w:b/>
          <w:bCs/>
          <w:lang w:eastAsia="en-AU"/>
        </w:rPr>
        <w:t>5pm</w:t>
      </w:r>
      <w:r w:rsidRPr="00D24516">
        <w:rPr>
          <w:b/>
          <w:bCs/>
          <w:lang w:eastAsia="en-AU"/>
        </w:rPr>
        <w:t xml:space="preserve"> AEST </w:t>
      </w:r>
      <w:r w:rsidR="00FD1EE3">
        <w:rPr>
          <w:b/>
          <w:bCs/>
          <w:lang w:eastAsia="en-AU"/>
        </w:rPr>
        <w:t>1</w:t>
      </w:r>
      <w:r w:rsidR="00983DFC">
        <w:rPr>
          <w:b/>
          <w:bCs/>
          <w:lang w:eastAsia="en-AU"/>
        </w:rPr>
        <w:t>4</w:t>
      </w:r>
      <w:r w:rsidR="00B157EB">
        <w:rPr>
          <w:b/>
          <w:bCs/>
          <w:lang w:eastAsia="en-AU"/>
        </w:rPr>
        <w:t> </w:t>
      </w:r>
      <w:r w:rsidRPr="00D24516">
        <w:rPr>
          <w:b/>
          <w:bCs/>
          <w:lang w:eastAsia="en-AU"/>
        </w:rPr>
        <w:t>April 2022.</w:t>
      </w:r>
    </w:p>
    <w:p w14:paraId="01259642" w14:textId="308B32AC" w:rsidR="00D24516" w:rsidRDefault="00D24516" w:rsidP="00D24516">
      <w:pPr>
        <w:pStyle w:val="BodyText"/>
        <w:jc w:val="both"/>
        <w:rPr>
          <w:lang w:eastAsia="en-AU"/>
        </w:rPr>
      </w:pPr>
      <w:r>
        <w:rPr>
          <w:lang w:eastAsia="en-AU"/>
        </w:rPr>
        <w:t>No hard copy, late or and/or incomplete application will be considered.</w:t>
      </w:r>
    </w:p>
    <w:p w14:paraId="46840599" w14:textId="4CC65EBF" w:rsidR="0024693B" w:rsidRDefault="0024693B" w:rsidP="00516C2C">
      <w:pPr>
        <w:pStyle w:val="Heading2"/>
        <w:numPr>
          <w:ilvl w:val="0"/>
          <w:numId w:val="14"/>
        </w:numPr>
        <w:tabs>
          <w:tab w:val="clear" w:pos="1418"/>
          <w:tab w:val="clear" w:pos="1701"/>
          <w:tab w:val="clear" w:pos="1985"/>
          <w:tab w:val="left" w:pos="426"/>
        </w:tabs>
        <w:ind w:left="284" w:hanging="284"/>
      </w:pPr>
      <w:bookmarkStart w:id="32" w:name="_Toc97190364"/>
      <w:r>
        <w:t>How do I submit my application?</w:t>
      </w:r>
      <w:bookmarkEnd w:id="32"/>
    </w:p>
    <w:p w14:paraId="6E4FEAE8" w14:textId="77777777" w:rsidR="005C03A0" w:rsidRDefault="005C03A0" w:rsidP="005C03A0">
      <w:pPr>
        <w:pStyle w:val="BodyText"/>
        <w:jc w:val="both"/>
        <w:rPr>
          <w:lang w:eastAsia="en-AU"/>
        </w:rPr>
      </w:pPr>
      <w:bookmarkStart w:id="33" w:name="_Hlk95999801"/>
      <w:r>
        <w:rPr>
          <w:lang w:eastAsia="en-AU"/>
        </w:rPr>
        <w:t>Applications are submitted online using the Grants Online portal.</w:t>
      </w:r>
    </w:p>
    <w:p w14:paraId="0AF3BC99" w14:textId="3EF453A9" w:rsidR="005C03A0" w:rsidRDefault="005C03A0" w:rsidP="005C03A0">
      <w:pPr>
        <w:pStyle w:val="BodyText"/>
        <w:jc w:val="both"/>
        <w:rPr>
          <w:lang w:eastAsia="en-AU"/>
        </w:rPr>
      </w:pPr>
      <w:r>
        <w:rPr>
          <w:lang w:eastAsia="en-AU"/>
        </w:rPr>
        <w:t>To apply, go to the grant program web page</w:t>
      </w:r>
      <w:r w:rsidR="002A6171">
        <w:rPr>
          <w:lang w:eastAsia="en-AU"/>
        </w:rPr>
        <w:t xml:space="preserve">. To </w:t>
      </w:r>
      <w:r w:rsidR="00E51C7B">
        <w:rPr>
          <w:lang w:eastAsia="en-AU"/>
        </w:rPr>
        <w:t>s</w:t>
      </w:r>
      <w:r w:rsidR="002A6171">
        <w:rPr>
          <w:lang w:eastAsia="en-AU"/>
        </w:rPr>
        <w:t>tart</w:t>
      </w:r>
      <w:r w:rsidR="00E51C7B">
        <w:rPr>
          <w:lang w:eastAsia="en-AU"/>
        </w:rPr>
        <w:t xml:space="preserve"> a n</w:t>
      </w:r>
      <w:r w:rsidR="002A6171">
        <w:rPr>
          <w:lang w:eastAsia="en-AU"/>
        </w:rPr>
        <w:t>ew application</w:t>
      </w:r>
      <w:r w:rsidR="004C72CC">
        <w:rPr>
          <w:lang w:eastAsia="en-AU"/>
        </w:rPr>
        <w:t xml:space="preserve"> clink on the link</w:t>
      </w:r>
      <w:r>
        <w:rPr>
          <w:lang w:eastAsia="en-AU"/>
        </w:rPr>
        <w:t xml:space="preserve"> </w:t>
      </w:r>
      <w:r w:rsidR="00621ED3">
        <w:rPr>
          <w:lang w:eastAsia="en-AU"/>
        </w:rPr>
        <w:t>(</w:t>
      </w:r>
      <w:hyperlink r:id="rId49" w:history="1">
        <w:r w:rsidR="00621ED3" w:rsidRPr="008E7FB5">
          <w:rPr>
            <w:rStyle w:val="Hyperlink"/>
          </w:rPr>
          <w:t>h</w:t>
        </w:r>
        <w:r w:rsidR="00621ED3" w:rsidRPr="008E7FB5">
          <w:rPr>
            <w:rStyle w:val="Hyperlink"/>
          </w:rPr>
          <w:t>t</w:t>
        </w:r>
        <w:r w:rsidR="00621ED3" w:rsidRPr="008E7FB5">
          <w:rPr>
            <w:rStyle w:val="Hyperlink"/>
          </w:rPr>
          <w:t>tps://delwp1.force.com/publicform?id=a0i8u0000000TVY</w:t>
        </w:r>
      </w:hyperlink>
      <w:r w:rsidR="00713CBC">
        <w:rPr>
          <w:color w:val="FF0000"/>
        </w:rPr>
        <w:t>.</w:t>
      </w:r>
      <w:r>
        <w:rPr>
          <w:lang w:eastAsia="en-AU"/>
        </w:rPr>
        <w:t xml:space="preserve"> To return to a saved draft application, click on the</w:t>
      </w:r>
      <w:r w:rsidR="00713CBC">
        <w:rPr>
          <w:lang w:eastAsia="en-AU"/>
        </w:rPr>
        <w:t xml:space="preserve"> link</w:t>
      </w:r>
      <w:r w:rsidR="00F55A43">
        <w:rPr>
          <w:lang w:eastAsia="en-AU"/>
        </w:rPr>
        <w:t xml:space="preserve"> (</w:t>
      </w:r>
      <w:hyperlink r:id="rId50" w:history="1">
        <w:r w:rsidR="00F55A43">
          <w:rPr>
            <w:rStyle w:val="Hyperlink"/>
          </w:rPr>
          <w:t>https://delwp1.force.com/</w:t>
        </w:r>
      </w:hyperlink>
      <w:r w:rsidR="00E51C7B">
        <w:rPr>
          <w:lang w:eastAsia="en-AU"/>
        </w:rPr>
        <w:t>)</w:t>
      </w:r>
      <w:r>
        <w:rPr>
          <w:lang w:eastAsia="en-AU"/>
        </w:rPr>
        <w:t xml:space="preserve">. </w:t>
      </w:r>
    </w:p>
    <w:p w14:paraId="6C5D3BCD" w14:textId="77777777" w:rsidR="00D84CD5" w:rsidRDefault="00D84CD5" w:rsidP="00D84CD5">
      <w:pPr>
        <w:pStyle w:val="Heading3"/>
      </w:pPr>
      <w:r w:rsidRPr="006A7152">
        <w:t>Attaching required documents:</w:t>
      </w:r>
    </w:p>
    <w:p w14:paraId="4FCC1B03" w14:textId="77777777" w:rsidR="00D84CD5" w:rsidRDefault="00D84CD5" w:rsidP="00F91BEF">
      <w:pPr>
        <w:pStyle w:val="BodyText"/>
        <w:jc w:val="both"/>
        <w:rPr>
          <w:lang w:eastAsia="en-AU"/>
        </w:rPr>
      </w:pPr>
      <w:r>
        <w:rPr>
          <w:lang w:eastAsia="en-AU"/>
        </w:rPr>
        <w:t xml:space="preserve">Supporting documents must be in an acceptable file type, such as Word, Excel, PDF, or JPEG. The maximum file size for each file is </w:t>
      </w:r>
      <w:r>
        <w:t>10</w:t>
      </w:r>
      <w:r>
        <w:rPr>
          <w:lang w:eastAsia="en-AU"/>
        </w:rPr>
        <w:t>MB.</w:t>
      </w:r>
    </w:p>
    <w:p w14:paraId="64351F86" w14:textId="77777777" w:rsidR="00D84CD5" w:rsidRDefault="00D84CD5" w:rsidP="00F91BEF">
      <w:pPr>
        <w:pStyle w:val="BodyText"/>
        <w:jc w:val="both"/>
        <w:rPr>
          <w:lang w:eastAsia="en-AU"/>
        </w:rPr>
      </w:pPr>
      <w:r>
        <w:rPr>
          <w:lang w:eastAsia="en-AU"/>
        </w:rPr>
        <w:t>You will receive an application n</w:t>
      </w:r>
      <w:r w:rsidRPr="00195739">
        <w:rPr>
          <w:lang w:eastAsia="en-AU"/>
        </w:rPr>
        <w:t xml:space="preserve">umber when you </w:t>
      </w:r>
      <w:proofErr w:type="gramStart"/>
      <w:r w:rsidRPr="00195739">
        <w:rPr>
          <w:lang w:eastAsia="en-AU"/>
        </w:rPr>
        <w:t>submit an application</w:t>
      </w:r>
      <w:proofErr w:type="gramEnd"/>
      <w:r w:rsidRPr="00195739">
        <w:rPr>
          <w:lang w:eastAsia="en-AU"/>
        </w:rPr>
        <w:t xml:space="preserve"> online. Please quote </w:t>
      </w:r>
      <w:r>
        <w:rPr>
          <w:lang w:eastAsia="en-AU"/>
        </w:rPr>
        <w:t>this n</w:t>
      </w:r>
      <w:r w:rsidRPr="00195739">
        <w:rPr>
          <w:lang w:eastAsia="en-AU"/>
        </w:rPr>
        <w:t>umber in all co</w:t>
      </w:r>
      <w:r>
        <w:rPr>
          <w:lang w:eastAsia="en-AU"/>
        </w:rPr>
        <w:t xml:space="preserve">mmunications with the department </w:t>
      </w:r>
      <w:r w:rsidRPr="00195739">
        <w:rPr>
          <w:lang w:eastAsia="en-AU"/>
        </w:rPr>
        <w:t>relating to your application.</w:t>
      </w:r>
      <w:r>
        <w:rPr>
          <w:lang w:eastAsia="en-AU"/>
        </w:rPr>
        <w:t xml:space="preserve"> </w:t>
      </w:r>
    </w:p>
    <w:p w14:paraId="0B1407B5" w14:textId="1D3FC32C" w:rsidR="00D84CD5" w:rsidRPr="009D66BF" w:rsidRDefault="00D84CD5" w:rsidP="005C03A0">
      <w:pPr>
        <w:pStyle w:val="BodyText"/>
        <w:jc w:val="both"/>
        <w:rPr>
          <w:lang w:eastAsia="en-AU"/>
        </w:rPr>
      </w:pPr>
      <w:r>
        <w:rPr>
          <w:lang w:eastAsia="en-AU"/>
        </w:rPr>
        <w:t>If you have</w:t>
      </w:r>
      <w:r w:rsidR="003C00F8">
        <w:rPr>
          <w:lang w:eastAsia="en-AU"/>
        </w:rPr>
        <w:t xml:space="preserve"> an</w:t>
      </w:r>
      <w:r>
        <w:rPr>
          <w:lang w:eastAsia="en-AU"/>
        </w:rPr>
        <w:t xml:space="preserve"> </w:t>
      </w:r>
      <w:r w:rsidR="00810D57">
        <w:rPr>
          <w:lang w:eastAsia="en-AU"/>
        </w:rPr>
        <w:t>attachment that exceed</w:t>
      </w:r>
      <w:r w:rsidR="0064244B">
        <w:rPr>
          <w:lang w:eastAsia="en-AU"/>
        </w:rPr>
        <w:t>s</w:t>
      </w:r>
      <w:r w:rsidR="00810D57">
        <w:rPr>
          <w:lang w:eastAsia="en-AU"/>
        </w:rPr>
        <w:t xml:space="preserve"> the maximum size of 10MB, they must be emailed AFTER you have submitted the application to </w:t>
      </w:r>
      <w:hyperlink r:id="rId51" w:history="1">
        <w:r w:rsidR="0011398F" w:rsidRPr="008A66F0">
          <w:rPr>
            <w:rStyle w:val="Hyperlink"/>
            <w:lang w:eastAsia="en-AU"/>
          </w:rPr>
          <w:t>grantsinfo@delwp.vic.gov.au</w:t>
        </w:r>
      </w:hyperlink>
      <w:r>
        <w:rPr>
          <w:lang w:eastAsia="en-AU"/>
        </w:rPr>
        <w:t xml:space="preserve"> quoting your application number. Attach all documents to one email, zipping the files if required.</w:t>
      </w:r>
    </w:p>
    <w:p w14:paraId="077FD266" w14:textId="03F23857" w:rsidR="009E56FE" w:rsidRPr="009E56FE" w:rsidRDefault="009E56FE" w:rsidP="00C37497">
      <w:pPr>
        <w:pStyle w:val="Heading2"/>
        <w:numPr>
          <w:ilvl w:val="0"/>
          <w:numId w:val="14"/>
        </w:numPr>
        <w:tabs>
          <w:tab w:val="clear" w:pos="1418"/>
          <w:tab w:val="clear" w:pos="1701"/>
          <w:tab w:val="clear" w:pos="1985"/>
          <w:tab w:val="left" w:pos="426"/>
        </w:tabs>
        <w:ind w:left="426" w:hanging="426"/>
      </w:pPr>
      <w:bookmarkStart w:id="34" w:name="_Toc97190365"/>
      <w:bookmarkEnd w:id="33"/>
      <w:r w:rsidRPr="00D97F15">
        <w:t>How and</w:t>
      </w:r>
      <w:r w:rsidR="005A7FA6">
        <w:t xml:space="preserve"> </w:t>
      </w:r>
      <w:r w:rsidRPr="00D97F15">
        <w:t>when will the successful applicants be notified?</w:t>
      </w:r>
      <w:bookmarkEnd w:id="34"/>
    </w:p>
    <w:p w14:paraId="6748EE52" w14:textId="77777777" w:rsidR="00ED0D59" w:rsidRDefault="00ED0D59" w:rsidP="00ED0D59">
      <w:pPr>
        <w:pStyle w:val="BodyText"/>
        <w:jc w:val="both"/>
        <w:rPr>
          <w:lang w:eastAsia="en-AU"/>
        </w:rPr>
      </w:pPr>
      <w:r w:rsidRPr="00786A58">
        <w:rPr>
          <w:lang w:eastAsia="en-AU"/>
        </w:rPr>
        <w:t xml:space="preserve">Successful and unsuccessful applicants will be notified in writing after the assessment process is completed. All decisions are final and are not subject to further review. </w:t>
      </w:r>
    </w:p>
    <w:p w14:paraId="73EBA47D" w14:textId="77777777" w:rsidR="00ED0D59" w:rsidRPr="00605EDA" w:rsidRDefault="00ED0D59" w:rsidP="00ED0D59">
      <w:pPr>
        <w:pStyle w:val="BodyText"/>
        <w:jc w:val="both"/>
        <w:rPr>
          <w:lang w:eastAsia="en-AU"/>
        </w:rPr>
      </w:pPr>
      <w:r w:rsidRPr="00786A58">
        <w:rPr>
          <w:lang w:eastAsia="en-AU"/>
        </w:rPr>
        <w:t>Unsuccessful applicants can ask for feedback on their application.</w:t>
      </w:r>
    </w:p>
    <w:tbl>
      <w:tblPr>
        <w:tblStyle w:val="TableGrid"/>
        <w:tblW w:w="5000" w:type="pct"/>
        <w:tblLook w:val="0600" w:firstRow="0" w:lastRow="0" w:firstColumn="0" w:lastColumn="0" w:noHBand="1" w:noVBand="1"/>
      </w:tblPr>
      <w:tblGrid>
        <w:gridCol w:w="2663"/>
        <w:gridCol w:w="1732"/>
      </w:tblGrid>
      <w:tr w:rsidR="00ED0D59" w:rsidRPr="00605EDA" w14:paraId="33BC5104" w14:textId="77777777" w:rsidTr="00B15A32">
        <w:trPr>
          <w:cantSplit/>
        </w:trPr>
        <w:tc>
          <w:tcPr>
            <w:tcW w:w="3030" w:type="pct"/>
            <w:tcBorders>
              <w:top w:val="nil"/>
            </w:tcBorders>
          </w:tcPr>
          <w:p w14:paraId="32125469" w14:textId="77777777" w:rsidR="00ED0D59" w:rsidRPr="002A0A00" w:rsidRDefault="00ED0D59" w:rsidP="00B15A32">
            <w:pPr>
              <w:rPr>
                <w:b/>
                <w:bCs/>
              </w:rPr>
            </w:pPr>
            <w:r w:rsidRPr="002A0A00">
              <w:rPr>
                <w:b/>
                <w:bCs/>
              </w:rPr>
              <w:t>Key dates</w:t>
            </w:r>
          </w:p>
        </w:tc>
        <w:tc>
          <w:tcPr>
            <w:tcW w:w="1970" w:type="pct"/>
            <w:tcBorders>
              <w:top w:val="nil"/>
            </w:tcBorders>
          </w:tcPr>
          <w:p w14:paraId="043D0382" w14:textId="77777777" w:rsidR="00ED0D59" w:rsidRPr="00605EDA" w:rsidRDefault="00ED0D59" w:rsidP="00B15A32">
            <w:pPr>
              <w:pStyle w:val="TableTextLeft"/>
              <w:rPr>
                <w:sz w:val="20"/>
              </w:rPr>
            </w:pPr>
          </w:p>
        </w:tc>
      </w:tr>
      <w:tr w:rsidR="00ED0D59" w:rsidRPr="00605EDA" w14:paraId="44AE86BC" w14:textId="77777777" w:rsidTr="00B15A32">
        <w:trPr>
          <w:cantSplit/>
        </w:trPr>
        <w:tc>
          <w:tcPr>
            <w:tcW w:w="3030" w:type="pct"/>
          </w:tcPr>
          <w:p w14:paraId="5A7CE888" w14:textId="77777777" w:rsidR="00ED0D59" w:rsidRPr="00605EDA" w:rsidRDefault="00ED0D59" w:rsidP="00B15A32">
            <w:pPr>
              <w:rPr>
                <w:sz w:val="20"/>
              </w:rPr>
            </w:pPr>
            <w:r w:rsidRPr="00605EDA">
              <w:rPr>
                <w:sz w:val="20"/>
              </w:rPr>
              <w:t>Applications open</w:t>
            </w:r>
          </w:p>
        </w:tc>
        <w:tc>
          <w:tcPr>
            <w:tcW w:w="1970" w:type="pct"/>
          </w:tcPr>
          <w:p w14:paraId="04F1A0B2" w14:textId="79769F06" w:rsidR="00ED0D59" w:rsidRPr="00605EDA" w:rsidRDefault="00AB6D76" w:rsidP="00B15A32">
            <w:pPr>
              <w:pStyle w:val="TableTextLeft"/>
              <w:rPr>
                <w:sz w:val="20"/>
              </w:rPr>
            </w:pPr>
            <w:r>
              <w:rPr>
                <w:sz w:val="20"/>
              </w:rPr>
              <w:t xml:space="preserve">7 March </w:t>
            </w:r>
            <w:r w:rsidR="00ED0D59" w:rsidRPr="00605EDA">
              <w:rPr>
                <w:sz w:val="20"/>
              </w:rPr>
              <w:t>2022</w:t>
            </w:r>
          </w:p>
        </w:tc>
      </w:tr>
      <w:tr w:rsidR="00ED0D59" w:rsidRPr="00605EDA" w14:paraId="71996E38" w14:textId="77777777" w:rsidTr="00B15A32">
        <w:trPr>
          <w:cantSplit/>
        </w:trPr>
        <w:tc>
          <w:tcPr>
            <w:tcW w:w="3030" w:type="pct"/>
          </w:tcPr>
          <w:p w14:paraId="7673AB5E" w14:textId="77777777" w:rsidR="00ED0D59" w:rsidRPr="00605EDA" w:rsidRDefault="00ED0D59" w:rsidP="00B15A32">
            <w:pPr>
              <w:rPr>
                <w:sz w:val="20"/>
              </w:rPr>
            </w:pPr>
            <w:r w:rsidRPr="00605EDA">
              <w:rPr>
                <w:sz w:val="20"/>
              </w:rPr>
              <w:t>Applications close</w:t>
            </w:r>
          </w:p>
        </w:tc>
        <w:tc>
          <w:tcPr>
            <w:tcW w:w="1970" w:type="pct"/>
          </w:tcPr>
          <w:p w14:paraId="4E822384" w14:textId="7E18E303" w:rsidR="00ED0D59" w:rsidRPr="00605EDA" w:rsidRDefault="0041119D" w:rsidP="00B15A32">
            <w:pPr>
              <w:pStyle w:val="TableTextLeft"/>
              <w:rPr>
                <w:sz w:val="20"/>
              </w:rPr>
            </w:pPr>
            <w:r>
              <w:rPr>
                <w:sz w:val="20"/>
              </w:rPr>
              <w:t>1</w:t>
            </w:r>
            <w:r w:rsidR="006615E4">
              <w:rPr>
                <w:sz w:val="20"/>
              </w:rPr>
              <w:t>4</w:t>
            </w:r>
            <w:r w:rsidR="00ED0D59" w:rsidRPr="00605EDA">
              <w:rPr>
                <w:sz w:val="20"/>
              </w:rPr>
              <w:t xml:space="preserve"> April 2022</w:t>
            </w:r>
          </w:p>
        </w:tc>
      </w:tr>
      <w:tr w:rsidR="00ED0D59" w:rsidRPr="00605EDA" w14:paraId="3E1D298E" w14:textId="77777777" w:rsidTr="00B15A32">
        <w:trPr>
          <w:cantSplit/>
        </w:trPr>
        <w:tc>
          <w:tcPr>
            <w:tcW w:w="3030" w:type="pct"/>
          </w:tcPr>
          <w:p w14:paraId="2626506F" w14:textId="77777777" w:rsidR="00ED0D59" w:rsidRPr="00605EDA" w:rsidRDefault="00ED0D59" w:rsidP="00B15A32">
            <w:pPr>
              <w:rPr>
                <w:sz w:val="20"/>
              </w:rPr>
            </w:pPr>
            <w:r w:rsidRPr="00605EDA">
              <w:rPr>
                <w:sz w:val="20"/>
              </w:rPr>
              <w:t>Applicants notified</w:t>
            </w:r>
          </w:p>
        </w:tc>
        <w:tc>
          <w:tcPr>
            <w:tcW w:w="1970" w:type="pct"/>
          </w:tcPr>
          <w:p w14:paraId="26E86FFE" w14:textId="1BC9F0BD" w:rsidR="00ED0D59" w:rsidRPr="00605EDA" w:rsidRDefault="00407748" w:rsidP="00B15A32">
            <w:pPr>
              <w:pStyle w:val="TableTextLeft"/>
              <w:rPr>
                <w:sz w:val="20"/>
              </w:rPr>
            </w:pPr>
            <w:r>
              <w:rPr>
                <w:sz w:val="20"/>
              </w:rPr>
              <w:t>16</w:t>
            </w:r>
            <w:r w:rsidR="00ED0D59" w:rsidRPr="00605EDA">
              <w:rPr>
                <w:sz w:val="20"/>
              </w:rPr>
              <w:t xml:space="preserve"> </w:t>
            </w:r>
            <w:r w:rsidR="00452F31">
              <w:rPr>
                <w:sz w:val="20"/>
              </w:rPr>
              <w:t>May</w:t>
            </w:r>
            <w:r w:rsidR="00ED0D59" w:rsidRPr="00605EDA">
              <w:rPr>
                <w:sz w:val="20"/>
              </w:rPr>
              <w:t xml:space="preserve"> 2022</w:t>
            </w:r>
          </w:p>
        </w:tc>
      </w:tr>
      <w:tr w:rsidR="00ED0D59" w:rsidRPr="00605EDA" w14:paraId="4297503F" w14:textId="77777777" w:rsidTr="00226D08">
        <w:trPr>
          <w:cantSplit/>
        </w:trPr>
        <w:tc>
          <w:tcPr>
            <w:tcW w:w="0" w:type="pct"/>
            <w:shd w:val="clear" w:color="auto" w:fill="auto"/>
          </w:tcPr>
          <w:p w14:paraId="7FD014F5" w14:textId="77777777" w:rsidR="00ED0D59" w:rsidRPr="0011398F" w:rsidRDefault="00ED0D59" w:rsidP="00B15A32">
            <w:pPr>
              <w:rPr>
                <w:sz w:val="20"/>
              </w:rPr>
            </w:pPr>
            <w:r w:rsidRPr="0011398F">
              <w:rPr>
                <w:sz w:val="20"/>
              </w:rPr>
              <w:t>Agreement executed</w:t>
            </w:r>
          </w:p>
        </w:tc>
        <w:tc>
          <w:tcPr>
            <w:tcW w:w="0" w:type="pct"/>
            <w:shd w:val="clear" w:color="auto" w:fill="auto"/>
          </w:tcPr>
          <w:p w14:paraId="6CC0FC2E" w14:textId="1CDF0FDE" w:rsidR="00ED0D59" w:rsidRPr="00226D08" w:rsidRDefault="00452F31" w:rsidP="00B15A32">
            <w:pPr>
              <w:pStyle w:val="TableTextLeft"/>
              <w:rPr>
                <w:sz w:val="20"/>
              </w:rPr>
            </w:pPr>
            <w:r w:rsidRPr="00226D08">
              <w:rPr>
                <w:sz w:val="20"/>
              </w:rPr>
              <w:t>27 May 2022</w:t>
            </w:r>
          </w:p>
        </w:tc>
      </w:tr>
      <w:tr w:rsidR="00ED0D59" w:rsidRPr="00605EDA" w14:paraId="4C8511A8" w14:textId="77777777" w:rsidTr="00B15A32">
        <w:trPr>
          <w:cantSplit/>
        </w:trPr>
        <w:tc>
          <w:tcPr>
            <w:tcW w:w="3030" w:type="pct"/>
          </w:tcPr>
          <w:p w14:paraId="41EE4B24" w14:textId="77777777" w:rsidR="00ED0D59" w:rsidRPr="00605EDA" w:rsidRDefault="00ED0D59" w:rsidP="00B15A32">
            <w:pPr>
              <w:rPr>
                <w:sz w:val="20"/>
              </w:rPr>
            </w:pPr>
            <w:r w:rsidRPr="00605EDA">
              <w:rPr>
                <w:sz w:val="20"/>
              </w:rPr>
              <w:t>Activities commence</w:t>
            </w:r>
          </w:p>
        </w:tc>
        <w:tc>
          <w:tcPr>
            <w:tcW w:w="1970" w:type="pct"/>
          </w:tcPr>
          <w:p w14:paraId="6DC57E24" w14:textId="347071B8" w:rsidR="00ED0D59" w:rsidRPr="00605EDA" w:rsidRDefault="00452F31" w:rsidP="00B15A32">
            <w:pPr>
              <w:pStyle w:val="TableTextLeft"/>
              <w:rPr>
                <w:sz w:val="20"/>
              </w:rPr>
            </w:pPr>
            <w:r>
              <w:rPr>
                <w:sz w:val="20"/>
              </w:rPr>
              <w:t>30</w:t>
            </w:r>
            <w:r w:rsidR="00ED0D59" w:rsidRPr="00605EDA">
              <w:rPr>
                <w:sz w:val="20"/>
              </w:rPr>
              <w:t xml:space="preserve"> May 2022</w:t>
            </w:r>
          </w:p>
        </w:tc>
      </w:tr>
      <w:tr w:rsidR="00ED0D59" w:rsidRPr="00605EDA" w14:paraId="7142988C" w14:textId="77777777" w:rsidTr="00B15A32">
        <w:trPr>
          <w:cantSplit/>
        </w:trPr>
        <w:tc>
          <w:tcPr>
            <w:tcW w:w="3030" w:type="pct"/>
          </w:tcPr>
          <w:p w14:paraId="28032722" w14:textId="674835F9" w:rsidR="00ED0D59" w:rsidRPr="00605EDA" w:rsidRDefault="00ED0D59" w:rsidP="00B15A32">
            <w:pPr>
              <w:rPr>
                <w:sz w:val="20"/>
              </w:rPr>
            </w:pPr>
            <w:r w:rsidRPr="00605EDA">
              <w:rPr>
                <w:sz w:val="20"/>
              </w:rPr>
              <w:t>Activities completed and acquittal reports submitted</w:t>
            </w:r>
            <w:r w:rsidR="00452F31">
              <w:rPr>
                <w:sz w:val="20"/>
              </w:rPr>
              <w:t xml:space="preserve"> by</w:t>
            </w:r>
          </w:p>
        </w:tc>
        <w:tc>
          <w:tcPr>
            <w:tcW w:w="1970" w:type="pct"/>
          </w:tcPr>
          <w:p w14:paraId="1C0119AC" w14:textId="5107826C" w:rsidR="00ED0D59" w:rsidRPr="00605EDA" w:rsidRDefault="00102E48" w:rsidP="00B15A32">
            <w:pPr>
              <w:pStyle w:val="TableTextLeft"/>
              <w:rPr>
                <w:sz w:val="20"/>
              </w:rPr>
            </w:pPr>
            <w:r>
              <w:rPr>
                <w:sz w:val="20"/>
              </w:rPr>
              <w:t>7 March</w:t>
            </w:r>
            <w:r w:rsidR="00ED0D59" w:rsidRPr="00605EDA">
              <w:rPr>
                <w:sz w:val="20"/>
              </w:rPr>
              <w:t xml:space="preserve"> 202</w:t>
            </w:r>
            <w:r w:rsidR="00452F31">
              <w:rPr>
                <w:sz w:val="20"/>
              </w:rPr>
              <w:t>3</w:t>
            </w:r>
          </w:p>
        </w:tc>
      </w:tr>
    </w:tbl>
    <w:p w14:paraId="7B611F9A" w14:textId="77777777" w:rsidR="00AF1B3A" w:rsidRPr="00130F3A" w:rsidRDefault="00130F3A" w:rsidP="002B0162">
      <w:pPr>
        <w:pStyle w:val="Heading2"/>
        <w:numPr>
          <w:ilvl w:val="0"/>
          <w:numId w:val="14"/>
        </w:numPr>
        <w:tabs>
          <w:tab w:val="clear" w:pos="1418"/>
          <w:tab w:val="clear" w:pos="1701"/>
          <w:tab w:val="clear" w:pos="1985"/>
          <w:tab w:val="left" w:pos="426"/>
        </w:tabs>
        <w:ind w:left="0" w:firstLine="0"/>
      </w:pPr>
      <w:bookmarkStart w:id="35" w:name="_Toc97190366"/>
      <w:r w:rsidRPr="00130F3A">
        <w:t>Tax implications</w:t>
      </w:r>
      <w:bookmarkEnd w:id="35"/>
    </w:p>
    <w:p w14:paraId="58065F63" w14:textId="77777777" w:rsidR="00130F3A" w:rsidRDefault="00130F3A" w:rsidP="009736AF">
      <w:pPr>
        <w:pStyle w:val="BodyText"/>
        <w:jc w:val="both"/>
        <w:rPr>
          <w:lang w:eastAsia="en-AU"/>
        </w:rPr>
      </w:pPr>
      <w:r>
        <w:rPr>
          <w:lang w:eastAsia="en-AU"/>
        </w:rPr>
        <w:t>Applicants should consult the Australia</w:t>
      </w:r>
      <w:r w:rsidR="003E6FCF">
        <w:rPr>
          <w:lang w:eastAsia="en-AU"/>
        </w:rPr>
        <w:t>n</w:t>
      </w:r>
      <w:r>
        <w:rPr>
          <w:lang w:eastAsia="en-AU"/>
        </w:rPr>
        <w:t xml:space="preserve"> Taxation Office or seek professional advice on any taxation implications that may arise from this grant funding.</w:t>
      </w:r>
    </w:p>
    <w:p w14:paraId="07865054" w14:textId="77777777" w:rsidR="00130F3A" w:rsidRDefault="00130F3A" w:rsidP="009736AF">
      <w:pPr>
        <w:pStyle w:val="BodyText"/>
        <w:jc w:val="both"/>
        <w:rPr>
          <w:lang w:eastAsia="en-AU"/>
        </w:rPr>
      </w:pPr>
      <w:r>
        <w:rPr>
          <w:lang w:eastAsia="en-AU"/>
        </w:rPr>
        <w:t xml:space="preserve">Successful applicants without an </w:t>
      </w:r>
      <w:r w:rsidR="006E02AC">
        <w:rPr>
          <w:lang w:eastAsia="en-AU"/>
        </w:rPr>
        <w:t>ABN will need to provide a completed</w:t>
      </w:r>
      <w:r>
        <w:rPr>
          <w:lang w:eastAsia="en-AU"/>
        </w:rPr>
        <w:t xml:space="preserve"> Australian Taxation Office form </w:t>
      </w:r>
      <w:r w:rsidR="006E02AC">
        <w:rPr>
          <w:lang w:eastAsia="en-AU"/>
        </w:rPr>
        <w:t xml:space="preserve">‘Statement by </w:t>
      </w:r>
      <w:r w:rsidR="00871113">
        <w:rPr>
          <w:lang w:eastAsia="en-AU"/>
        </w:rPr>
        <w:t xml:space="preserve">a </w:t>
      </w:r>
      <w:r w:rsidR="006E02AC">
        <w:rPr>
          <w:lang w:eastAsia="en-AU"/>
        </w:rPr>
        <w:t>Supplier”</w:t>
      </w:r>
      <w:r>
        <w:rPr>
          <w:lang w:eastAsia="en-AU"/>
        </w:rPr>
        <w:t xml:space="preserve"> </w:t>
      </w:r>
      <w:r w:rsidR="008B6DA9" w:rsidRPr="008B6DA9">
        <w:rPr>
          <w:lang w:eastAsia="en-AU"/>
        </w:rPr>
        <w:t>so that no withholding tax is required from the grant payment</w:t>
      </w:r>
      <w:r>
        <w:rPr>
          <w:lang w:eastAsia="en-AU"/>
        </w:rPr>
        <w:t>.</w:t>
      </w:r>
    </w:p>
    <w:p w14:paraId="6EBA9983" w14:textId="77777777" w:rsidR="00D83229" w:rsidRPr="00D83229" w:rsidRDefault="00D83229" w:rsidP="002B0162">
      <w:pPr>
        <w:pStyle w:val="Heading2"/>
        <w:numPr>
          <w:ilvl w:val="0"/>
          <w:numId w:val="14"/>
        </w:numPr>
        <w:tabs>
          <w:tab w:val="clear" w:pos="1418"/>
          <w:tab w:val="clear" w:pos="1701"/>
          <w:tab w:val="clear" w:pos="1985"/>
          <w:tab w:val="left" w:pos="426"/>
        </w:tabs>
        <w:ind w:left="0" w:firstLine="0"/>
      </w:pPr>
      <w:bookmarkStart w:id="36" w:name="_Toc97190367"/>
      <w:r w:rsidRPr="00D83229">
        <w:t>Payments</w:t>
      </w:r>
      <w:bookmarkEnd w:id="36"/>
    </w:p>
    <w:p w14:paraId="07A0226A" w14:textId="77777777" w:rsidR="00D83229" w:rsidRDefault="00D83229" w:rsidP="009736AF">
      <w:pPr>
        <w:pStyle w:val="BodyText"/>
        <w:jc w:val="both"/>
        <w:rPr>
          <w:lang w:eastAsia="en-AU"/>
        </w:rPr>
      </w:pPr>
      <w:r>
        <w:rPr>
          <w:lang w:eastAsia="en-AU"/>
        </w:rPr>
        <w:t xml:space="preserve">Payments will be made </w:t>
      </w:r>
      <w:proofErr w:type="gramStart"/>
      <w:r>
        <w:rPr>
          <w:lang w:eastAsia="en-AU"/>
        </w:rPr>
        <w:t>as long as</w:t>
      </w:r>
      <w:proofErr w:type="gramEnd"/>
      <w:r>
        <w:rPr>
          <w:lang w:eastAsia="en-AU"/>
        </w:rPr>
        <w:t>:</w:t>
      </w:r>
    </w:p>
    <w:p w14:paraId="2554FEAC" w14:textId="5930610A" w:rsidR="00D83229" w:rsidRDefault="00D83229" w:rsidP="0257BA3D">
      <w:pPr>
        <w:pStyle w:val="ListParagraph"/>
        <w:numPr>
          <w:ilvl w:val="0"/>
          <w:numId w:val="16"/>
        </w:numPr>
        <w:spacing w:before="60" w:after="60" w:line="276" w:lineRule="auto"/>
        <w:ind w:left="425" w:hanging="425"/>
        <w:jc w:val="both"/>
      </w:pPr>
      <w:r>
        <w:t>the funding agreement has been signed by both parties</w:t>
      </w:r>
    </w:p>
    <w:p w14:paraId="48BACEDF" w14:textId="3007A89B" w:rsidR="00D83229" w:rsidRDefault="00D83229" w:rsidP="0257BA3D">
      <w:pPr>
        <w:pStyle w:val="ListParagraph"/>
        <w:numPr>
          <w:ilvl w:val="0"/>
          <w:numId w:val="16"/>
        </w:numPr>
        <w:spacing w:before="60" w:after="60" w:line="276" w:lineRule="auto"/>
        <w:ind w:left="425" w:hanging="425"/>
        <w:jc w:val="both"/>
      </w:pPr>
      <w:r>
        <w:t>grant recipients provide reports as required, or otherwise demonstrate that the activity is progressing as expected</w:t>
      </w:r>
    </w:p>
    <w:p w14:paraId="419F184E" w14:textId="77777777" w:rsidR="006E02AC" w:rsidRDefault="00D83229" w:rsidP="00D84CD5">
      <w:pPr>
        <w:pStyle w:val="ListParagraph"/>
        <w:numPr>
          <w:ilvl w:val="0"/>
          <w:numId w:val="16"/>
        </w:numPr>
        <w:spacing w:before="60" w:after="60" w:line="276" w:lineRule="auto"/>
        <w:ind w:left="425" w:hanging="425"/>
        <w:contextualSpacing w:val="0"/>
        <w:jc w:val="both"/>
      </w:pPr>
      <w:r>
        <w:t>other terms and conditions of funding continue to be met.</w:t>
      </w:r>
    </w:p>
    <w:p w14:paraId="0F743344" w14:textId="77777777" w:rsidR="00D83229" w:rsidRPr="00D83229" w:rsidRDefault="00D83229" w:rsidP="002B0162">
      <w:pPr>
        <w:pStyle w:val="Heading2"/>
        <w:numPr>
          <w:ilvl w:val="0"/>
          <w:numId w:val="14"/>
        </w:numPr>
        <w:tabs>
          <w:tab w:val="clear" w:pos="1418"/>
          <w:tab w:val="clear" w:pos="1701"/>
          <w:tab w:val="clear" w:pos="1985"/>
          <w:tab w:val="left" w:pos="426"/>
        </w:tabs>
        <w:ind w:left="0" w:firstLine="0"/>
      </w:pPr>
      <w:bookmarkStart w:id="37" w:name="_Toc97190368"/>
      <w:r w:rsidRPr="00D83229">
        <w:t>Monitoring</w:t>
      </w:r>
      <w:bookmarkEnd w:id="37"/>
    </w:p>
    <w:p w14:paraId="77DF83C1" w14:textId="77777777" w:rsidR="00D83229" w:rsidRDefault="00D83229" w:rsidP="009736AF">
      <w:pPr>
        <w:pStyle w:val="ListBullet"/>
        <w:numPr>
          <w:ilvl w:val="0"/>
          <w:numId w:val="0"/>
        </w:numPr>
        <w:jc w:val="both"/>
      </w:pPr>
      <w:r>
        <w:t>Grant recipients are required to comply with project monitoring and reporting requirements as outlined in the funding agreement. This may include progress reports, site inspections, completion reports and acquittal documentation.</w:t>
      </w:r>
    </w:p>
    <w:p w14:paraId="54CE6AF7" w14:textId="77777777" w:rsidR="00D83229" w:rsidRPr="00D83229" w:rsidRDefault="00D83229" w:rsidP="002B0162">
      <w:pPr>
        <w:pStyle w:val="Heading2"/>
        <w:numPr>
          <w:ilvl w:val="0"/>
          <w:numId w:val="14"/>
        </w:numPr>
        <w:tabs>
          <w:tab w:val="clear" w:pos="1418"/>
          <w:tab w:val="clear" w:pos="1701"/>
          <w:tab w:val="clear" w:pos="1985"/>
          <w:tab w:val="left" w:pos="426"/>
        </w:tabs>
        <w:ind w:left="0" w:firstLine="0"/>
      </w:pPr>
      <w:bookmarkStart w:id="38" w:name="_Toc97190369"/>
      <w:r w:rsidRPr="00D83229">
        <w:t>Privacy</w:t>
      </w:r>
      <w:bookmarkEnd w:id="38"/>
    </w:p>
    <w:p w14:paraId="0DEA5648" w14:textId="1C0FFCFE" w:rsidR="00D83229" w:rsidRDefault="00D83229" w:rsidP="009736AF">
      <w:pPr>
        <w:pStyle w:val="ListBullet"/>
        <w:numPr>
          <w:ilvl w:val="0"/>
          <w:numId w:val="0"/>
        </w:numPr>
        <w:jc w:val="both"/>
      </w:pPr>
      <w:r>
        <w:t xml:space="preserve">Any personal information about you or a third party in your application will be collected by the department for the </w:t>
      </w:r>
      <w:r w:rsidR="00C079F9">
        <w:t>purposes of administering your grant application and informing Members of Parliament of successful applications</w:t>
      </w:r>
      <w:r>
        <w:t xml:space="preserve">. </w:t>
      </w:r>
      <w:r w:rsidR="00C079F9">
        <w:t xml:space="preserve">Personal information may also be disclosed to external experts, such as members of assessment panels, or other </w:t>
      </w:r>
      <w:r w:rsidR="00E75F50">
        <w:t>g</w:t>
      </w:r>
      <w:r w:rsidR="00C079F9">
        <w:t xml:space="preserve">overnment </w:t>
      </w:r>
      <w:r w:rsidR="00E75F50">
        <w:t>d</w:t>
      </w:r>
      <w:r w:rsidR="00C079F9">
        <w:t xml:space="preserve">epartments for assessment, reporting, advice, comment or for discussions regarding alternative or collaborative grant funding opportunities. </w:t>
      </w:r>
      <w:r>
        <w:t xml:space="preserve">If you intend to include personal information about third parties in your application, please ensure that they are aware of the contents of this privacy statement. </w:t>
      </w:r>
    </w:p>
    <w:p w14:paraId="71FCC5BF" w14:textId="77777777" w:rsidR="00D83229" w:rsidRDefault="00D83229" w:rsidP="00D83229">
      <w:pPr>
        <w:pStyle w:val="ListBullet"/>
        <w:numPr>
          <w:ilvl w:val="0"/>
          <w:numId w:val="0"/>
        </w:numPr>
      </w:pPr>
      <w:r>
        <w:t xml:space="preserve">Any personal information about you or a third party in your correspondence will be collected, held, managed, used, </w:t>
      </w:r>
      <w:proofErr w:type="gramStart"/>
      <w:r>
        <w:t>disclosed</w:t>
      </w:r>
      <w:proofErr w:type="gramEnd"/>
      <w:r>
        <w:t xml:space="preserve"> or transferred in accordance with the provisions of the </w:t>
      </w:r>
      <w:r w:rsidRPr="00D83229">
        <w:rPr>
          <w:i/>
        </w:rPr>
        <w:t>Privacy and Data Protection Act 2014</w:t>
      </w:r>
      <w:r>
        <w:t xml:space="preserve"> and other applicable laws.  </w:t>
      </w:r>
    </w:p>
    <w:p w14:paraId="093B1611" w14:textId="77777777" w:rsidR="00D83229" w:rsidRDefault="00D83229" w:rsidP="00D83229">
      <w:pPr>
        <w:pStyle w:val="ListBullet"/>
        <w:numPr>
          <w:ilvl w:val="0"/>
          <w:numId w:val="0"/>
        </w:numPr>
      </w:pPr>
      <w:r>
        <w:lastRenderedPageBreak/>
        <w:t xml:space="preserve">DELWP is committed to protecting the privacy of personal information. You can find the DELWP Privacy Policy online at </w:t>
      </w:r>
      <w:r w:rsidR="00C079F9">
        <w:t>ww</w:t>
      </w:r>
      <w:r w:rsidR="00E45C87">
        <w:t>w</w:t>
      </w:r>
      <w:r w:rsidR="00C079F9">
        <w:t>.delwp.vic.gov.au/privacy</w:t>
      </w:r>
      <w:r w:rsidR="00E45C87">
        <w:t>.</w:t>
      </w:r>
    </w:p>
    <w:p w14:paraId="6AD65462" w14:textId="743FC043" w:rsidR="00195739" w:rsidRDefault="00D83229" w:rsidP="002B0162">
      <w:pPr>
        <w:pStyle w:val="ListBullet"/>
        <w:numPr>
          <w:ilvl w:val="0"/>
          <w:numId w:val="0"/>
        </w:numPr>
      </w:pPr>
      <w:r>
        <w:t>Requests for access to information about you held by DELWP should be sent to the Manager Privacy, P.O. Box 500 East Melbourne 8002 or contact by phone on 9637 8697.</w:t>
      </w:r>
    </w:p>
    <w:p w14:paraId="3FDD1836" w14:textId="77777777" w:rsidR="002B0162" w:rsidRPr="003C343C" w:rsidRDefault="002B0162" w:rsidP="002B0162">
      <w:pPr>
        <w:pStyle w:val="Heading2"/>
        <w:numPr>
          <w:ilvl w:val="0"/>
          <w:numId w:val="14"/>
        </w:numPr>
        <w:tabs>
          <w:tab w:val="clear" w:pos="1418"/>
          <w:tab w:val="clear" w:pos="1701"/>
          <w:tab w:val="clear" w:pos="1985"/>
          <w:tab w:val="num" w:pos="360"/>
          <w:tab w:val="left" w:pos="426"/>
        </w:tabs>
        <w:ind w:left="0" w:firstLine="0"/>
      </w:pPr>
      <w:bookmarkStart w:id="39" w:name="_Toc505782520"/>
      <w:bookmarkStart w:id="40" w:name="_Toc97190370"/>
      <w:r w:rsidRPr="003C343C">
        <w:t>Checklist</w:t>
      </w:r>
      <w:bookmarkEnd w:id="39"/>
      <w:bookmarkEnd w:id="40"/>
    </w:p>
    <w:p w14:paraId="1FF69A2C" w14:textId="04032F72" w:rsidR="002B0162" w:rsidRDefault="002B0162" w:rsidP="002B0162">
      <w:pPr>
        <w:pStyle w:val="BodyText"/>
        <w:rPr>
          <w:lang w:eastAsia="en-AU"/>
        </w:rPr>
      </w:pPr>
      <w:r>
        <w:rPr>
          <w:lang w:eastAsia="en-AU"/>
        </w:rPr>
        <w:t>Read these guidelines and the information about this grant program at</w:t>
      </w:r>
      <w:r w:rsidR="00407378">
        <w:rPr>
          <w:lang w:eastAsia="en-AU"/>
        </w:rPr>
        <w:t xml:space="preserve"> </w:t>
      </w:r>
      <w:r>
        <w:rPr>
          <w:lang w:eastAsia="en-AU"/>
        </w:rPr>
        <w:t xml:space="preserve"> </w:t>
      </w:r>
      <w:hyperlink r:id="rId52" w:history="1">
        <w:r w:rsidR="00BD5883" w:rsidRPr="00323F04">
          <w:rPr>
            <w:rStyle w:val="Hyperlink"/>
            <w:lang w:eastAsia="en-AU"/>
          </w:rPr>
          <w:t>https://earthresources.vic.gov.au/projects/quarry-transformation-grants</w:t>
        </w:r>
      </w:hyperlink>
      <w:r w:rsidR="00BD5883">
        <w:rPr>
          <w:lang w:eastAsia="en-AU"/>
        </w:rPr>
        <w:t xml:space="preserve"> </w:t>
      </w:r>
      <w:r>
        <w:rPr>
          <w:lang w:eastAsia="en-AU"/>
        </w:rPr>
        <w:t>before applying and complete the following checklist.</w:t>
      </w:r>
    </w:p>
    <w:p w14:paraId="5285598F" w14:textId="77777777" w:rsidR="002B0162" w:rsidRDefault="002B0162" w:rsidP="002B0162">
      <w:pPr>
        <w:pStyle w:val="BodyText"/>
        <w:rPr>
          <w:lang w:eastAsia="en-AU"/>
        </w:rPr>
      </w:pPr>
      <w:r>
        <w:rPr>
          <w:lang w:eastAsia="en-AU"/>
        </w:rPr>
        <w:t>Have you:</w:t>
      </w:r>
    </w:p>
    <w:p w14:paraId="60C9990A" w14:textId="77777777" w:rsidR="002B0162" w:rsidRDefault="002B0162" w:rsidP="002B0162">
      <w:pPr>
        <w:pStyle w:val="BodyText"/>
        <w:rPr>
          <w:lang w:eastAsia="en-AU"/>
        </w:rPr>
      </w:pPr>
      <w:r>
        <w:rPr>
          <w:lang w:eastAsia="en-AU"/>
        </w:rPr>
        <w:t> read these guidelines carefully?</w:t>
      </w:r>
    </w:p>
    <w:p w14:paraId="31010986" w14:textId="77777777" w:rsidR="002B0162" w:rsidRDefault="002B0162" w:rsidP="002B0162">
      <w:pPr>
        <w:pStyle w:val="BodyText"/>
        <w:rPr>
          <w:lang w:eastAsia="en-AU"/>
        </w:rPr>
      </w:pPr>
      <w:r>
        <w:rPr>
          <w:lang w:eastAsia="en-AU"/>
        </w:rPr>
        <w:t> checked if you are, or your organisation is, eligible for this grant funding?</w:t>
      </w:r>
    </w:p>
    <w:p w14:paraId="0FD71AF2" w14:textId="77777777" w:rsidR="002B0162" w:rsidRDefault="002B0162" w:rsidP="002B0162">
      <w:pPr>
        <w:pStyle w:val="BodyText"/>
        <w:rPr>
          <w:lang w:eastAsia="en-AU"/>
        </w:rPr>
      </w:pPr>
      <w:r>
        <w:rPr>
          <w:lang w:eastAsia="en-AU"/>
        </w:rPr>
        <w:t> checked if your activity is eligible for this grant funding?</w:t>
      </w:r>
    </w:p>
    <w:p w14:paraId="4CBFCEF6" w14:textId="2E6175EC" w:rsidR="002B0162" w:rsidRDefault="002B0162" w:rsidP="002B0162">
      <w:pPr>
        <w:pStyle w:val="BodyText"/>
        <w:rPr>
          <w:lang w:eastAsia="en-AU"/>
        </w:rPr>
      </w:pPr>
      <w:r>
        <w:rPr>
          <w:lang w:eastAsia="en-AU"/>
        </w:rPr>
        <w:t> prepared the appropriate supporting documents?</w:t>
      </w:r>
    </w:p>
    <w:p w14:paraId="6BF5A6AA" w14:textId="77777777" w:rsidR="002B0162" w:rsidRDefault="002B0162" w:rsidP="002B0162">
      <w:pPr>
        <w:pStyle w:val="BodyText"/>
        <w:rPr>
          <w:lang w:eastAsia="en-AU"/>
        </w:rPr>
      </w:pPr>
    </w:p>
    <w:tbl>
      <w:tblPr>
        <w:tblStyle w:val="HighlightTable"/>
        <w:tblW w:w="5000" w:type="pct"/>
        <w:tblLook w:val="0600" w:firstRow="0" w:lastRow="0" w:firstColumn="0" w:lastColumn="0" w:noHBand="1" w:noVBand="1"/>
        <w:tblCaption w:val="Hightlight Text"/>
      </w:tblPr>
      <w:tblGrid>
        <w:gridCol w:w="4395"/>
      </w:tblGrid>
      <w:tr w:rsidR="0031007B" w14:paraId="55F9D72A" w14:textId="77777777" w:rsidTr="0031007B">
        <w:tc>
          <w:tcPr>
            <w:tcW w:w="5000" w:type="pct"/>
          </w:tcPr>
          <w:p w14:paraId="3B70159C" w14:textId="77777777" w:rsidR="0031007B" w:rsidRDefault="0031007B" w:rsidP="0031007B">
            <w:pPr>
              <w:pStyle w:val="HighlightBoxText"/>
            </w:pPr>
            <w:r w:rsidRPr="0031007B">
              <w:t xml:space="preserve">If you </w:t>
            </w:r>
            <w:r w:rsidR="003504D9">
              <w:t>require assistance</w:t>
            </w:r>
            <w:r w:rsidRPr="0031007B">
              <w:t xml:space="preserve"> submitting your application</w:t>
            </w:r>
            <w:r w:rsidR="0046182A">
              <w:t xml:space="preserve"> online</w:t>
            </w:r>
            <w:r w:rsidRPr="0031007B">
              <w:t xml:space="preserve">, </w:t>
            </w:r>
            <w:r w:rsidR="00916B43">
              <w:t>email</w:t>
            </w:r>
            <w:r w:rsidRPr="0031007B">
              <w:t xml:space="preserve"> grantsinfo@delwp.vic.gov.au.</w:t>
            </w:r>
          </w:p>
        </w:tc>
      </w:tr>
      <w:tr w:rsidR="0032417F" w14:paraId="159B717C" w14:textId="77777777" w:rsidTr="0032417F">
        <w:tblPrEx>
          <w:tblLook w:val="04A0" w:firstRow="1" w:lastRow="0" w:firstColumn="1" w:lastColumn="0" w:noHBand="0" w:noVBand="1"/>
        </w:tblPrEx>
        <w:tc>
          <w:tcPr>
            <w:tcW w:w="5000" w:type="pct"/>
          </w:tcPr>
          <w:p w14:paraId="16C81A08" w14:textId="4F8D8B3C" w:rsidR="0032417F" w:rsidRPr="0034321A" w:rsidRDefault="0034321A" w:rsidP="00741AF5">
            <w:pPr>
              <w:pStyle w:val="HighlightBoxText"/>
              <w:rPr>
                <w:color w:val="FFFFFF" w:themeColor="background1"/>
              </w:rPr>
            </w:pPr>
            <w:r w:rsidRPr="0034321A">
              <w:rPr>
                <w:color w:val="FFFFFF" w:themeColor="background1"/>
              </w:rPr>
              <w:t xml:space="preserve">If you require </w:t>
            </w:r>
            <w:r w:rsidR="00177355">
              <w:rPr>
                <w:color w:val="FFFFFF" w:themeColor="background1"/>
              </w:rPr>
              <w:t>further information</w:t>
            </w:r>
            <w:r w:rsidRPr="0034321A">
              <w:rPr>
                <w:color w:val="FFFFFF" w:themeColor="background1"/>
              </w:rPr>
              <w:t xml:space="preserve"> about the Quarry Transformation </w:t>
            </w:r>
            <w:r w:rsidR="00CD3C6E">
              <w:rPr>
                <w:color w:val="FFFFFF" w:themeColor="background1"/>
              </w:rPr>
              <w:t>Grants</w:t>
            </w:r>
            <w:r w:rsidRPr="0034321A">
              <w:rPr>
                <w:color w:val="FFFFFF" w:themeColor="background1"/>
              </w:rPr>
              <w:t xml:space="preserve">, email </w:t>
            </w:r>
            <w:hyperlink r:id="rId53" w:history="1">
              <w:r w:rsidRPr="0034321A">
                <w:rPr>
                  <w:rStyle w:val="Hyperlink"/>
                  <w:color w:val="FFFFFF" w:themeColor="background1"/>
                </w:rPr>
                <w:t>Belinda.lucas@ecodev.vic.gov.au</w:t>
              </w:r>
            </w:hyperlink>
          </w:p>
        </w:tc>
      </w:tr>
    </w:tbl>
    <w:p w14:paraId="70B311C0" w14:textId="77B3FD4A" w:rsidR="003C343C" w:rsidRDefault="003C343C" w:rsidP="002B0162">
      <w:pPr>
        <w:pStyle w:val="Heading2"/>
      </w:pPr>
    </w:p>
    <w:sectPr w:rsidR="003C343C" w:rsidSect="00FC6D40">
      <w:type w:val="continuous"/>
      <w:pgSz w:w="11907" w:h="16840" w:code="9"/>
      <w:pgMar w:top="2268" w:right="1134" w:bottom="1134" w:left="1134" w:header="284" w:footer="284" w:gutter="0"/>
      <w:cols w:num="2" w:space="8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17A72" w14:textId="77777777" w:rsidR="00640F3E" w:rsidRDefault="00640F3E">
      <w:r>
        <w:separator/>
      </w:r>
    </w:p>
    <w:p w14:paraId="50530DA0" w14:textId="77777777" w:rsidR="00640F3E" w:rsidRDefault="00640F3E"/>
  </w:endnote>
  <w:endnote w:type="continuationSeparator" w:id="0">
    <w:p w14:paraId="075BC73F" w14:textId="77777777" w:rsidR="00640F3E" w:rsidRDefault="00640F3E">
      <w:r>
        <w:continuationSeparator/>
      </w:r>
    </w:p>
    <w:p w14:paraId="66F76E29" w14:textId="77777777" w:rsidR="00640F3E" w:rsidRDefault="00640F3E"/>
  </w:endnote>
  <w:endnote w:type="continuationNotice" w:id="1">
    <w:p w14:paraId="5E4F07A4" w14:textId="77777777" w:rsidR="00640F3E" w:rsidRDefault="00640F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1F6E03" w14:paraId="4E343BF8" w14:textId="77777777" w:rsidTr="00D83BD4">
      <w:trPr>
        <w:trHeight w:val="397"/>
      </w:trPr>
      <w:tc>
        <w:tcPr>
          <w:tcW w:w="340" w:type="dxa"/>
        </w:tcPr>
        <w:p w14:paraId="31932994" w14:textId="77777777" w:rsidR="001F6E03" w:rsidRPr="00D55628" w:rsidRDefault="00916B43" w:rsidP="00D55628">
          <w:pPr>
            <w:pStyle w:val="FooterEven"/>
          </w:pPr>
          <w:r>
            <w:rPr>
              <w:noProof/>
            </w:rPr>
            <mc:AlternateContent>
              <mc:Choice Requires="wps">
                <w:drawing>
                  <wp:anchor distT="0" distB="0" distL="114300" distR="114300" simplePos="1" relativeHeight="251658259" behindDoc="0" locked="0" layoutInCell="0" allowOverlap="1" wp14:anchorId="576AF19F" wp14:editId="3CC435CE">
                    <wp:simplePos x="0" y="10229453"/>
                    <wp:positionH relativeFrom="page">
                      <wp:posOffset>0</wp:posOffset>
                    </wp:positionH>
                    <wp:positionV relativeFrom="page">
                      <wp:posOffset>10229215</wp:posOffset>
                    </wp:positionV>
                    <wp:extent cx="7560945" cy="273050"/>
                    <wp:effectExtent l="0" t="0" r="0" b="12700"/>
                    <wp:wrapNone/>
                    <wp:docPr id="45" name="MSIPCMd80b469baca38ead179f395d"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E945C" w14:textId="06D8BFFE" w:rsidR="00916B43" w:rsidRPr="00916B43" w:rsidRDefault="00916B43" w:rsidP="00916B43">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6AF19F" id="_x0000_t202" coordsize="21600,21600" o:spt="202" path="m,l,21600r21600,l21600,xe">
                    <v:stroke joinstyle="miter"/>
                    <v:path gradientshapeok="t" o:connecttype="rect"/>
                  </v:shapetype>
                  <v:shape id="MSIPCMd80b469baca38ead179f395d" o:spid="_x0000_s1032" type="#_x0000_t202" alt="{&quot;HashCode&quot;:-1264680268,&quot;Height&quot;:842.0,&quot;Width&quot;:595.0,&quot;Placement&quot;:&quot;Footer&quot;,&quot;Index&quot;:&quot;OddAndEven&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x0sQIAAEsFAAAOAAAAZHJzL2Uyb0RvYy54bWysVEtv2zAMvg/YfxB02GmNnWeTrE6RpctW&#10;IG0DpEPPiiTHBmxRlZTE3bD/PsqW08d2GnaRKL75kdTFZVUW5CCNzUEltNuJKZGKg8jVLqHf75dn&#10;Y0qsY0qwApRM6JO09HL2/t3FUU9lDzIohDQEnSg7PeqEZs7paRRZnsmS2Q5oqVCYgimZw6fZRcKw&#10;I3ovi6gXx6PoCEZoA1xai9yrRkhntf80ldzdpamVjhQJxdxcfZr63Pozml2w6c4wneU8pMH+IYuS&#10;5QqDnlxdMcfI3uR/uCpzbsBC6jocygjSNOeyrgGr6cZvqtlkTMu6FgTH6hNM9v+55beHtSG5SOhg&#10;SIliJfboZnO9XtyIcbwdjCZbxll/LJnonk/S/mQoKBHScoTw54fHPbhP35jNFiBk85qedXujwWgc&#10;90bjj0FB5rvMBfF40OvEQfCQC5cF/nAyPPHXBeOylKq1aVSWAE6ahg4OrpWQVXDQXHdCzJX4cpDq&#10;leIG5wAHNKh2g/k96MCJT7FXMm3DIvOXn4+jtlOEaaMRKFd9hgrnvOVbZPq2V6kp/Y0NJSjHSXs6&#10;TZesHOHIPB+O4olHmaOsd96Ph/X4Rc/W2lj3VUJJPJFQg1nXQ8UOK+swE1RtVXwwBcu8KOoJLhQ5&#10;JnTUR5evJGhRKDT0NTS5espV2yoUtgXxhHUZaDbDar7MMfiKWbdmBlcBS8H1dnd4pAVgEAgUJRmY&#10;H3/je32cUJRScsTVSqh93DMjKSmuFc7upDsY+F2sH0iYl9xty1X7cgG4tV38QDSvSa/ripZMDZQP&#10;uP1zHw1FTHGMmdBtSy4cvlCAvweX83lN49Zp5lZqo7l37cHykN5XD8zogLvDjt1Cu3xs+gb+RreB&#10;eb53kOZ1bzywDZoBb9zYumXhd/Ffwst3rfX8B85+A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Dj7wx0sQIAAEsFAAAO&#10;AAAAAAAAAAAAAAAAAC4CAABkcnMvZTJvRG9jLnhtbFBLAQItABQABgAIAAAAIQARcqd+3wAAAAsB&#10;AAAPAAAAAAAAAAAAAAAAAAsFAABkcnMvZG93bnJldi54bWxQSwUGAAAAAAQABADzAAAAFwYAAAAA&#10;" o:allowincell="f" filled="f" stroked="f" strokeweight=".5pt">
                    <v:textbox inset=",0,,0">
                      <w:txbxContent>
                        <w:p w14:paraId="528E945C" w14:textId="06D8BFFE" w:rsidR="00916B43" w:rsidRPr="00916B43" w:rsidRDefault="00916B43" w:rsidP="00916B43">
                          <w:pPr>
                            <w:jc w:val="center"/>
                            <w:rPr>
                              <w:rFonts w:ascii="Calibri" w:hAnsi="Calibri" w:cs="Calibri"/>
                              <w:color w:val="000000"/>
                              <w:sz w:val="24"/>
                            </w:rPr>
                          </w:pPr>
                        </w:p>
                      </w:txbxContent>
                    </v:textbox>
                    <w10:wrap anchorx="page" anchory="page"/>
                  </v:shape>
                </w:pict>
              </mc:Fallback>
            </mc:AlternateContent>
          </w:r>
          <w:r w:rsidR="001F6E03" w:rsidRPr="00D55628">
            <w:fldChar w:fldCharType="begin"/>
          </w:r>
          <w:r w:rsidR="001F6E03" w:rsidRPr="00D55628">
            <w:instrText xml:space="preserve"> PAGE   \* MERGEFORMAT </w:instrText>
          </w:r>
          <w:r w:rsidR="001F6E03" w:rsidRPr="00D55628">
            <w:fldChar w:fldCharType="separate"/>
          </w:r>
          <w:r w:rsidR="001F6E03">
            <w:rPr>
              <w:noProof/>
            </w:rPr>
            <w:t>1</w:t>
          </w:r>
          <w:r w:rsidR="001F6E03" w:rsidRPr="00D55628">
            <w:fldChar w:fldCharType="end"/>
          </w:r>
        </w:p>
      </w:tc>
      <w:tc>
        <w:tcPr>
          <w:tcW w:w="8164" w:type="dxa"/>
        </w:tcPr>
        <w:p w14:paraId="75AECE7B" w14:textId="77777777" w:rsidR="001F6E03" w:rsidRPr="00D55628" w:rsidRDefault="001F6E03" w:rsidP="00D55628">
          <w:pPr>
            <w:pStyle w:val="FooterEven"/>
          </w:pPr>
          <w:r w:rsidRPr="000A15E4">
            <w:rPr>
              <w:rStyle w:val="Bold"/>
            </w:rPr>
            <w:t>Title of document</w:t>
          </w:r>
          <w:r w:rsidRPr="00D55628">
            <w:t xml:space="preserve"> Subtitle</w:t>
          </w:r>
        </w:p>
      </w:tc>
    </w:tr>
  </w:tbl>
  <w:p w14:paraId="44ED7987" w14:textId="77777777" w:rsidR="001F6E03" w:rsidRPr="008B6D45" w:rsidRDefault="001F6E0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F6E03" w14:paraId="1A71FA6C" w14:textId="77777777" w:rsidTr="00DD7238">
      <w:trPr>
        <w:trHeight w:val="397"/>
      </w:trPr>
      <w:tc>
        <w:tcPr>
          <w:tcW w:w="9071" w:type="dxa"/>
        </w:tcPr>
        <w:p w14:paraId="58415F33" w14:textId="28521420" w:rsidR="00A71BFC" w:rsidRPr="00A71BFC" w:rsidRDefault="00652740" w:rsidP="00A71BFC">
          <w:pPr>
            <w:pStyle w:val="FooterOdd"/>
            <w:rPr>
              <w:rStyle w:val="Bold"/>
              <w:sz w:val="14"/>
              <w:szCs w:val="18"/>
            </w:rPr>
          </w:pPr>
          <w:r>
            <w:rPr>
              <w:b/>
              <w:noProof/>
              <w:sz w:val="14"/>
              <w:szCs w:val="18"/>
            </w:rPr>
            <mc:AlternateContent>
              <mc:Choice Requires="wps">
                <w:drawing>
                  <wp:anchor distT="0" distB="0" distL="114300" distR="114300" simplePos="0" relativeHeight="251658255" behindDoc="0" locked="0" layoutInCell="0" allowOverlap="1" wp14:anchorId="6FDAE6EA" wp14:editId="6225BADB">
                    <wp:simplePos x="0" y="0"/>
                    <wp:positionH relativeFrom="page">
                      <wp:posOffset>0</wp:posOffset>
                    </wp:positionH>
                    <wp:positionV relativeFrom="page">
                      <wp:posOffset>10229215</wp:posOffset>
                    </wp:positionV>
                    <wp:extent cx="7560945" cy="273050"/>
                    <wp:effectExtent l="0" t="0" r="0" b="12700"/>
                    <wp:wrapNone/>
                    <wp:docPr id="36" name="MSIPCM0cb14afebd064bab9c6d65dd"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CB1C08" w14:textId="5E725AED" w:rsidR="00652740" w:rsidRPr="00652740" w:rsidRDefault="00652740" w:rsidP="00652740">
                                <w:pPr>
                                  <w:jc w:val="center"/>
                                  <w:rPr>
                                    <w:rFonts w:ascii="Calibri" w:hAnsi="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DAE6EA" id="_x0000_t202" coordsize="21600,21600" o:spt="202" path="m,l,21600r21600,l21600,xe">
                    <v:stroke joinstyle="miter"/>
                    <v:path gradientshapeok="t" o:connecttype="rect"/>
                  </v:shapetype>
                  <v:shape id="MSIPCM0cb14afebd064bab9c6d65dd" o:spid="_x0000_s1046"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KztAIAAFAFAAAOAAAAZHJzL2Uyb0RvYy54bWysVEtv2zAMvg/YfxB02GmLndRxk6xOkaXI&#10;ViBtA6RDz7IsxwZsUZWUxtmw/z5KttPHdhp2kSiS4uPj4+KyqSvyJLQpQSZ0OAgpEZJDVspdQr/f&#10;rz5NKDGWyYxVIEVCj8LQy/n7dxcHNRMjKKDKhCZoRJrZQSW0sFbNgsDwQtTMDEAJicIcdM0sPvUu&#10;yDQ7oPW6CkZhGAcH0JnSwIUxyL1qhXTu7ee54PYuz42wpEooxmb9qf2ZujOYX7DZTjNVlLwLg/1D&#10;FDUrJTo9mbpilpG9Lv8wVZdcg4HcDjjUAeR5yYXPAbMZhm+y2RZMCZ8LgmPUCSbz/8zy26eNJmWW&#10;0LOYEslqrNHN9nqzvAl5OoxYLtIsjKOUpVMeZ/E4yyjJhOEI4c8Pj3uwn78xUywhE+1r9mk4iqN4&#10;Eo7iycdOQZS7wnbiSTQahJ3gocxs0fHH0/GJv6kYF7WQ/Z9WZQVghW7pzsC1zETTGWivjS5rpo+v&#10;tLbYBNidnV7U/b0H1XHCk+O1yHufyPzlmuOgzAwx2ipEyTZfoMEm7/kGma7mTa5rd2M1CcqxzY6n&#10;1hKNJRyZ5+M4nEZjSjjKRudn4dj3XvD8W2ljvwqoiSMSqjFq31HsaW0sRoKqvYpzJmFVVpVv30qS&#10;Q0LjMzT5SoI/KokfXQ5trI6yTdr4gg+jPpEUsiPmp6EdD6P4qsQg1szYDdM4D5gSzri9wyOvAJ1B&#10;R1FSgP7xN77TxzZFKSUHnK+Emsc904KS6lpiA0+HUeQG0j+Q0C+5ac+V+3oJOLpD3CKKe9Lp2qon&#10;cw31A66AhfOGIiY5+kxo2pNLiy8U4ArhYrHwNI6eYnYtt4o70w40B+1988C06vC3WLlb6CeQzd6U&#10;odVt4V7sLeSlr5EDuEWzwx3H1peuWzFuL7x8e63nRTj/DQ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9gPKztAIAAFAF&#10;AAAOAAAAAAAAAAAAAAAAAC4CAABkcnMvZTJvRG9jLnhtbFBLAQItABQABgAIAAAAIQARcqd+3wAA&#10;AAsBAAAPAAAAAAAAAAAAAAAAAA4FAABkcnMvZG93bnJldi54bWxQSwUGAAAAAAQABADzAAAAGgYA&#10;AAAA&#10;" o:allowincell="f" filled="f" stroked="f" strokeweight=".5pt">
                    <v:textbox inset=",0,,0">
                      <w:txbxContent>
                        <w:p w14:paraId="1CCB1C08" w14:textId="5E725AED" w:rsidR="00652740" w:rsidRPr="00652740" w:rsidRDefault="00652740" w:rsidP="00652740">
                          <w:pPr>
                            <w:jc w:val="center"/>
                            <w:rPr>
                              <w:rFonts w:ascii="Calibri" w:hAnsi="Calibri"/>
                              <w:color w:val="000000"/>
                              <w:sz w:val="24"/>
                            </w:rPr>
                          </w:pPr>
                        </w:p>
                      </w:txbxContent>
                    </v:textbox>
                    <w10:wrap anchorx="page" anchory="page"/>
                  </v:shape>
                </w:pict>
              </mc:Fallback>
            </mc:AlternateContent>
          </w:r>
          <w:r w:rsidR="00A71BFC" w:rsidRPr="00A71BFC">
            <w:rPr>
              <w:rStyle w:val="Bold"/>
              <w:sz w:val="14"/>
              <w:szCs w:val="18"/>
            </w:rPr>
            <w:fldChar w:fldCharType="begin"/>
          </w:r>
          <w:r w:rsidR="00A71BFC" w:rsidRPr="00A71BFC">
            <w:rPr>
              <w:rStyle w:val="Bold"/>
              <w:sz w:val="14"/>
              <w:szCs w:val="18"/>
            </w:rPr>
            <w:instrText xml:space="preserve"> DOCPROPERTY  xFooterTitle  \* MERGEFORMAT </w:instrText>
          </w:r>
          <w:r w:rsidR="00A71BFC" w:rsidRPr="00A71BFC">
            <w:rPr>
              <w:rStyle w:val="Bold"/>
              <w:sz w:val="14"/>
              <w:szCs w:val="18"/>
            </w:rPr>
            <w:fldChar w:fldCharType="separate"/>
          </w:r>
          <w:r w:rsidR="00A71BFC" w:rsidRPr="00A71BFC">
            <w:rPr>
              <w:rStyle w:val="Bold"/>
              <w:sz w:val="14"/>
              <w:szCs w:val="18"/>
            </w:rPr>
            <w:t>Innovative Quarry End Land Use Grant Project</w:t>
          </w:r>
          <w:r w:rsidR="00A71BFC" w:rsidRPr="00A71BFC">
            <w:rPr>
              <w:rStyle w:val="Bold"/>
              <w:sz w:val="14"/>
              <w:szCs w:val="18"/>
            </w:rPr>
            <w:fldChar w:fldCharType="end"/>
          </w:r>
        </w:p>
        <w:p w14:paraId="0657FDE2" w14:textId="5EEE08A2" w:rsidR="001F6E03" w:rsidRPr="00A71BFC" w:rsidRDefault="00A71BFC" w:rsidP="00A71BFC">
          <w:pPr>
            <w:pStyle w:val="FooterOdd"/>
            <w:rPr>
              <w:b/>
              <w:sz w:val="14"/>
              <w:szCs w:val="18"/>
            </w:rPr>
          </w:pPr>
          <w:r w:rsidRPr="00A71BFC">
            <w:rPr>
              <w:sz w:val="14"/>
              <w:szCs w:val="18"/>
            </w:rPr>
            <w:t>Grant Guidelines</w:t>
          </w:r>
        </w:p>
      </w:tc>
      <w:tc>
        <w:tcPr>
          <w:tcW w:w="340" w:type="dxa"/>
        </w:tcPr>
        <w:p w14:paraId="78B387E9" w14:textId="77777777" w:rsidR="001F6E03" w:rsidRPr="00A71BFC" w:rsidRDefault="001F6E03" w:rsidP="00D55628">
          <w:pPr>
            <w:pStyle w:val="FooterOddPageNumber"/>
            <w:rPr>
              <w:sz w:val="14"/>
              <w:szCs w:val="18"/>
            </w:rPr>
          </w:pPr>
          <w:r w:rsidRPr="00A71BFC">
            <w:rPr>
              <w:sz w:val="14"/>
              <w:szCs w:val="18"/>
            </w:rPr>
            <w:fldChar w:fldCharType="begin"/>
          </w:r>
          <w:r w:rsidRPr="00A71BFC">
            <w:rPr>
              <w:sz w:val="14"/>
              <w:szCs w:val="18"/>
            </w:rPr>
            <w:instrText xml:space="preserve"> PAGE   \* MERGEFORMAT </w:instrText>
          </w:r>
          <w:r w:rsidRPr="00A71BFC">
            <w:rPr>
              <w:sz w:val="14"/>
              <w:szCs w:val="18"/>
            </w:rPr>
            <w:fldChar w:fldCharType="separate"/>
          </w:r>
          <w:r w:rsidR="001F514C" w:rsidRPr="00A71BFC">
            <w:rPr>
              <w:noProof/>
              <w:sz w:val="14"/>
              <w:szCs w:val="18"/>
            </w:rPr>
            <w:t>5</w:t>
          </w:r>
          <w:r w:rsidRPr="00A71BFC">
            <w:rPr>
              <w:sz w:val="14"/>
              <w:szCs w:val="18"/>
            </w:rPr>
            <w:fldChar w:fldCharType="end"/>
          </w:r>
        </w:p>
      </w:tc>
    </w:tr>
  </w:tbl>
  <w:p w14:paraId="21A0AF9E" w14:textId="77777777" w:rsidR="001F6E03" w:rsidRDefault="001F6E03">
    <w:pPr>
      <w:pStyle w:val="Footer"/>
    </w:pPr>
    <w:r w:rsidRPr="00D55628">
      <w:rPr>
        <w:noProof/>
      </w:rPr>
      <mc:AlternateContent>
        <mc:Choice Requires="wps">
          <w:drawing>
            <wp:anchor distT="0" distB="0" distL="114300" distR="114300" simplePos="0" relativeHeight="251658243" behindDoc="1" locked="1" layoutInCell="1" allowOverlap="1" wp14:anchorId="0C856DF9" wp14:editId="75D89C2E">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36AA9" w14:textId="77777777" w:rsidR="001F6E03" w:rsidRPr="0001226A" w:rsidRDefault="001F6E0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56DF9" id="_x0000_s1047"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IWDwIAAPUDAAAOAAAAZHJzL2Uyb0RvYy54bWysU8mO2zAMvRfoPwi6N46DLB0jzmAWTDHA&#10;dAFmip4ZWV4QW1QpJfb060vJSZq2t6I6CCIpPT4+UuvroWvFQZNr0OQynUyl0EZh0Zgql19fHt69&#10;l8J5MAW0aHQuX7WT15u3b9a9zfQMa2wLTYJBjMt6m8vae5sliVO17sBN0GrDwRKpA88mVUlB0DN6&#10;1yaz6XSZ9EiFJVTaOfbej0G5ifhlqZX/XJZOe9Hmkrn5uFPct2FPNmvIKgJbN+pIA/6BRQeN4aRn&#10;qHvwIPbU/AXVNYrQYeknCrsEy7JROtbA1aTTP6p5rsHqWAuL4+xZJvf/YNWnwxcSTZHL2VwKAx33&#10;6EUPXtziIGbB5xvfsvMW1K4i3JtCfAOvuR+0E48dVDpo2FuXMdSzZTA/8FuehaiHs0+odk4YvKvB&#10;VPqGCPtaQ8E1pOFlcvF0xHEBZNt/xILTwt5jBBpK6oLALJlgdO7l67l/ga9i52qxnPKSQnEsXV0t&#10;52yEHJCdnlty/oPGToRDLokHJMLD4cn58erpSshm8KFpW/ZD1prfHIwZPJF+YDxy98N2iGqmi5Ms&#10;WyxeuSDCcfb4r/ChRvohRc9zl0v3fQ+kpWgfDYtylc7nYVCjMV+sZmzQZWR7GQGjGCqXXorxeOfH&#10;4d5baqqaM41tMHjDQpZNLDEoPrI68ufZiiId/0EY3ks73vr1Wz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NPiwhYPAgAA&#10;9QMAAA4AAAAAAAAAAAAAAAAALgIAAGRycy9lMm9Eb2MueG1sUEsBAi0AFAAGAAgAAAAhADTFRM7b&#10;AAAABgEAAA8AAAAAAAAAAAAAAAAAaQQAAGRycy9kb3ducmV2LnhtbFBLBQYAAAAABAAEAPMAAABx&#10;BQAAAAA=&#10;" filled="f" stroked="f">
              <v:textbox>
                <w:txbxContent>
                  <w:p w14:paraId="15736AA9" w14:textId="77777777" w:rsidR="001F6E03" w:rsidRPr="0001226A" w:rsidRDefault="001F6E0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C7E0496" w14:textId="77777777" w:rsidR="001F6E03" w:rsidRDefault="001F6E0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23DC" w14:textId="77777777" w:rsidR="001F6E03" w:rsidRDefault="00916B43">
    <w:pPr>
      <w:pStyle w:val="Footer"/>
    </w:pPr>
    <w:r>
      <w:rPr>
        <w:noProof/>
      </w:rPr>
      <mc:AlternateContent>
        <mc:Choice Requires="wps">
          <w:drawing>
            <wp:anchor distT="0" distB="0" distL="114300" distR="114300" simplePos="1" relativeHeight="251658252" behindDoc="0" locked="0" layoutInCell="0" allowOverlap="1" wp14:anchorId="11EC8FCB" wp14:editId="3B55149F">
              <wp:simplePos x="0" y="10229453"/>
              <wp:positionH relativeFrom="page">
                <wp:posOffset>0</wp:posOffset>
              </wp:positionH>
              <wp:positionV relativeFrom="page">
                <wp:posOffset>10229215</wp:posOffset>
              </wp:positionV>
              <wp:extent cx="7560945" cy="273050"/>
              <wp:effectExtent l="0" t="0" r="0" b="12700"/>
              <wp:wrapNone/>
              <wp:docPr id="51" name="MSIPCM4a044623af5d835d567d5952"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A8173" w14:textId="17860B55" w:rsidR="00916B43" w:rsidRPr="00916B43" w:rsidRDefault="00916B43" w:rsidP="00916B43">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EC8FCB" id="_x0000_t202" coordsize="21600,21600" o:spt="202" path="m,l,21600r21600,l21600,xe">
              <v:stroke joinstyle="miter"/>
              <v:path gradientshapeok="t" o:connecttype="rect"/>
            </v:shapetype>
            <v:shape id="MSIPCM4a044623af5d835d567d5952" o:spid="_x0000_s1048" type="#_x0000_t202" alt="{&quot;HashCode&quot;:-1264680268,&quot;Height&quot;:842.0,&quot;Width&quot;:595.0,&quot;Placement&quot;:&quot;Footer&quot;,&quot;Index&quot;:&quot;FirstPage&quot;,&quot;Section&quot;:4,&quot;Top&quot;:0.0,&quot;Left&quot;:0.0}" style="position:absolute;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t6tAIAAFIFAAAOAAAAZHJzL2Uyb0RvYy54bWysVE1v2zAMvQ/YfxB02GmNHcd206xOkaXo&#10;ViBtA6RDz4osxwZsUZWUxt2w/z7KltOu22nYxaZIih+Pjzq/aJuaPAltKpAZHY9CSoTkkFdyl9Fv&#10;91cnU0qMZTJnNUiR0Wdh6MX8/bvzg5qJCEqoc6EJBpFmdlAZLa1VsyAwvBQNMyNQQqKxAN0wi0e9&#10;C3LNDhi9qYMoDNPgADpXGrgwBrWXvZHOu/hFIbi9KwojLKkzirXZ7qu779Z9g/k5m+00U2XFfRns&#10;H6poWCUx6THUJbOM7HX1R6im4hoMFHbEoQmgKCouuh6wm3H4pptNyZToekFwjDrCZP5fWH77tNak&#10;yjOajCmRrMEZ3Wyu18ubmIVxnEYTViT5dJLkSXqaJ2dJREkuDEcIf3x43IP99JWZcgm56E+zk3GU&#10;xuk0jNLpR+8gql1pvXkaR6PQGx6q3JZej5GP+nXNuGiEHO70LlcAVuhe9gGuZS5aH8A7VdrYNdv5&#10;arzfBmmA/PSesdfeg/Ka8Jh6JYohKyp/OnoclJkhShuFONn2M7RI80FvUOmm3ha6cX+cJ0E7Eu35&#10;SC7RWsJReZqk4VmcUMLRFp1OwqRjX/ByW2HtXwQ0xAkZ1Vh1xyn2tDIWK0HXwcUlk3BV1XVH4FqS&#10;Q0bTCYb8zYI3aokXXQ99rU6y7bbtRj5Oh0a2kD9jfxr6BTGKXzkkV8yhqXEjsCXccnuHn6IGTAZe&#10;oqQE/f1veuePREUrJQfcsIyaxz3TgpL6WiKFz8Zx7FayO6CgX2u3g1bumyXg8iI7sapOdL62HsRC&#10;Q/OAj8DCZUMTkxxzZnQ7iEuLJzTgI8LFYtHJuHyK2ZXcKO5CO9ActPftA9PK429xcrcw7CCbvRlD&#10;79vDvdhbKKpuRg7gHk2POy5uNzr/yLiX4fW583p5Cue/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XWMt6tAIAAFIF&#10;AAAOAAAAAAAAAAAAAAAAAC4CAABkcnMvZTJvRG9jLnhtbFBLAQItABQABgAIAAAAIQARcqd+3wAA&#10;AAsBAAAPAAAAAAAAAAAAAAAAAA4FAABkcnMvZG93bnJldi54bWxQSwUGAAAAAAQABADzAAAAGgYA&#10;AAAA&#10;" o:allowincell="f" filled="f" stroked="f" strokeweight=".5pt">
              <v:textbox inset=",0,,0">
                <w:txbxContent>
                  <w:p w14:paraId="400A8173" w14:textId="17860B55" w:rsidR="00916B43" w:rsidRPr="00916B43" w:rsidRDefault="00916B43" w:rsidP="00916B43">
                    <w:pPr>
                      <w:jc w:val="center"/>
                      <w:rPr>
                        <w:rFonts w:ascii="Calibri" w:hAnsi="Calibri" w:cs="Calibri"/>
                        <w:color w:val="000000"/>
                        <w:sz w:val="24"/>
                      </w:rPr>
                    </w:pPr>
                  </w:p>
                </w:txbxContent>
              </v:textbox>
              <w10:wrap anchorx="page" anchory="page"/>
            </v:shape>
          </w:pict>
        </mc:Fallback>
      </mc:AlternateContent>
    </w:r>
    <w:r w:rsidR="001F6E03" w:rsidRPr="00D55628">
      <w:rPr>
        <w:noProof/>
      </w:rPr>
      <mc:AlternateContent>
        <mc:Choice Requires="wps">
          <w:drawing>
            <wp:anchor distT="0" distB="0" distL="114300" distR="114300" simplePos="0" relativeHeight="251658249" behindDoc="1" locked="1" layoutInCell="1" allowOverlap="1" wp14:anchorId="4A04E23D" wp14:editId="38682D21">
              <wp:simplePos x="0" y="0"/>
              <wp:positionH relativeFrom="page">
                <wp:align>center</wp:align>
              </wp:positionH>
              <wp:positionV relativeFrom="page">
                <wp:align>center</wp:align>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9F507" w14:textId="77777777"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E23D" id="_x0000_s1049"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IqEAIAAPUDAAAOAAAAZHJzL2Uyb0RvYy54bWysU8mO2zAMvRfoPwi6N07SLB0jzmAWTDHA&#10;dAFmip4ZWV4QW1QpJXb69UPJSZq2t6I6CCIpPj4+Uavrvm3EXpOr0WRyMhpLoY3CvDZlJr+9PLz7&#10;IIXzYHJo0OhMHrST1+u3b1adTfUUK2xyTYJBjEs7m8nKe5smiVOVbsGN0GrDwQKpBc8mlUlO0DF6&#10;2yTT8XiRdEi5JVTaOfbeD0G5jvhFoZX/UhROe9Fkkrn5uFPcN2FP1itISwJb1epIA/6BRQu14aJn&#10;qHvwIHZU/wXV1orQYeFHCtsEi6JWOvbA3UzGf3TzXIHVsRcWx9mzTO7/warP+68k6jyT71keAy2/&#10;0YvuvbjFXkync5as9g07b0FtS8KdycV38Jrfg7bisYVSBw0761KGerYM5nvO5VmIejj7hGrrhMG7&#10;Ckypb4iwqzTk3MMkZCYXqQOOCyCb7hPmXBZ2HiNQX1AbBGbJBKMz2cP5/QJfxc7lfDHmJYXi2GR5&#10;tZixEWpAekq35PxHja0Ih0wSD0iEh/2T88PV05VQzeBD3TTsh7QxvzkYM3gi/cB44O77TR/VnCxP&#10;smwwP3BDhMPs8V/hQ4X0U4qO5y6T7scOSEvRPBoW5Woym4VBjcZsvpyyQZeRzWUEjGKoTHophuOd&#10;H4Z7Z6kuK640PIPBGxayqGOLQfGB1ZE/z1YU6fgPwvBe2vHWr9+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D4rIqEAIA&#10;APUDAAAOAAAAAAAAAAAAAAAAAC4CAABkcnMvZTJvRG9jLnhtbFBLAQItABQABgAIAAAAIQA0xUTO&#10;2wAAAAYBAAAPAAAAAAAAAAAAAAAAAGoEAABkcnMvZG93bnJldi54bWxQSwUGAAAAAAQABADzAAAA&#10;cgUAAAAA&#10;" filled="f" stroked="f">
              <v:textbox>
                <w:txbxContent>
                  <w:p w14:paraId="3669F507" w14:textId="77777777"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06383AB" w14:textId="77777777" w:rsidR="001F6E03" w:rsidRDefault="001F6E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A3E8" w14:textId="77777777" w:rsidR="001F6E03" w:rsidRDefault="00916B43">
    <w:pPr>
      <w:pStyle w:val="Footer"/>
    </w:pPr>
    <w:r>
      <w:rPr>
        <w:noProof/>
      </w:rPr>
      <mc:AlternateContent>
        <mc:Choice Requires="wps">
          <w:drawing>
            <wp:anchor distT="0" distB="0" distL="114300" distR="114300" simplePos="1" relativeHeight="251658257" behindDoc="0" locked="0" layoutInCell="0" allowOverlap="1" wp14:anchorId="4E50FFE5" wp14:editId="1475C8CA">
              <wp:simplePos x="0" y="10229453"/>
              <wp:positionH relativeFrom="page">
                <wp:posOffset>0</wp:posOffset>
              </wp:positionH>
              <wp:positionV relativeFrom="page">
                <wp:posOffset>10229215</wp:posOffset>
              </wp:positionV>
              <wp:extent cx="7560945" cy="273050"/>
              <wp:effectExtent l="0" t="0" r="0" b="12700"/>
              <wp:wrapNone/>
              <wp:docPr id="42" name="MSIPCMfaae44b6ab434968fb2d657f"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122CC" w14:textId="65D38473" w:rsidR="00916B43" w:rsidRPr="00916B43" w:rsidRDefault="00916B43" w:rsidP="00916B43">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50FFE5" id="_x0000_t202" coordsize="21600,21600" o:spt="202" path="m,l,21600r21600,l21600,xe">
              <v:stroke joinstyle="miter"/>
              <v:path gradientshapeok="t" o:connecttype="rect"/>
            </v:shapetype>
            <v:shape id="MSIPCMfaae44b6ab434968fb2d657f" o:spid="_x0000_s1033" type="#_x0000_t202" alt="{&quot;HashCode&quot;:-1264680268,&quot;Height&quot;:842.0,&quot;Width&quot;:595.0,&quot;Placement&quot;:&quot;Footer&quot;,&quot;Index&quot;:&quot;Primary&quot;,&quot;Section&quot;:1,&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8EswIAAE8FAAAOAAAAZHJzL2Uyb0RvYy54bWysVEtv2zAMvg/YfxB02GmLHddxE69OkaXI&#10;ViBtA6RDz7IsxQZsSZWUxtmw/z5KttPHdhp2kSiS4uPj4+KybWr0xLSppMjweBRixASVRSV2Gf5+&#10;v/o0xchYIgpSS8EyfGQGX87fv7s4qJRFspR1wTQCI8KkB5Xh0lqVBoGhJWuIGUnFBAi51A2x8NS7&#10;oNDkANabOojCMAkOUhdKS8qMAe5VJ8Rzb59zRu0d54ZZVGcYYrP+1P7M3RnML0i600SVFe3DIP8Q&#10;RUMqAU5Ppq6IJWivqz9MNRXV0khuR1Q2geS8osznANmMwzfZbEuimM8FwDHqBJP5f2bp7dNGo6rI&#10;cBxhJEgDNbrZXm+WN5wQFsd5QvL4LJ4lU55HRTI55xgVzFCA8OeHx720n78RUy5lwbpX+mkcJXEy&#10;DaNk+rFXYNWutL14GkejsBc8VIUte/5kNjnxNzWhrGFi+NOprKS0THd0b+BaFKztDXTXRlcN0cdX&#10;WltoAujOXm/c/72XqueEJ8drxgefwPzlmuOgTAoYbRWgZNsvsoUmH/gGmK7mLdeNu6GaCOTQZsdT&#10;a7HWIgrM80kSzuIJRhRk0flZOPG9Fzz/VtrYr0w2yBEZ1hC17yjytDYWIgHVQcU5E3JV1bVv31qg&#10;Q4aTMzD5SgI/agEfXQ5drI6ybd76gp/yyGVxhPS07KbDKLqqIIY1MXZDNIwDZAQjbu/g4LUEX7Kn&#10;MCql/vE3vtOHLgUpRgcYrwybxz3RDKP6WkD/zsZx7ObRP4DQL7n5wBX7ZilhcsewRBT1pNO19UBy&#10;LZsH2AAL5w1ERFDwmeF8IJcWXiCADULZYuFpmDxF7FpsFXWmHWYO2fv2gWjVw2+hcLdyGECSvqlC&#10;p9uhvdhbyStfIodvh2YPO0ytr1y/YdxaePn2Ws97cP4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4gDwSzAgAATwUA&#10;AA4AAAAAAAAAAAAAAAAALgIAAGRycy9lMm9Eb2MueG1sUEsBAi0AFAAGAAgAAAAhABFyp37fAAAA&#10;CwEAAA8AAAAAAAAAAAAAAAAADQUAAGRycy9kb3ducmV2LnhtbFBLBQYAAAAABAAEAPMAAAAZBgAA&#10;AAA=&#10;" o:allowincell="f" filled="f" stroked="f" strokeweight=".5pt">
              <v:textbox inset=",0,,0">
                <w:txbxContent>
                  <w:p w14:paraId="6C5122CC" w14:textId="65D38473" w:rsidR="00916B43" w:rsidRPr="00916B43" w:rsidRDefault="00916B43" w:rsidP="00916B43">
                    <w:pPr>
                      <w:jc w:val="center"/>
                      <w:rPr>
                        <w:rFonts w:ascii="Calibri" w:hAnsi="Calibri" w:cs="Calibri"/>
                        <w:color w:val="000000"/>
                        <w:sz w:val="24"/>
                      </w:rPr>
                    </w:pPr>
                  </w:p>
                </w:txbxContent>
              </v:textbox>
              <w10:wrap anchorx="page" anchory="page"/>
            </v:shape>
          </w:pict>
        </mc:Fallback>
      </mc:AlternateContent>
    </w:r>
    <w:r w:rsidR="001F6E03" w:rsidRPr="00D55628">
      <w:rPr>
        <w:noProof/>
      </w:rPr>
      <mc:AlternateContent>
        <mc:Choice Requires="wps">
          <w:drawing>
            <wp:anchor distT="0" distB="0" distL="114300" distR="114300" simplePos="0" relativeHeight="251658241" behindDoc="1" locked="1" layoutInCell="1" allowOverlap="1" wp14:anchorId="05A4A3A3" wp14:editId="182644D0">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250C2" w14:textId="77777777" w:rsidR="001F6E03" w:rsidRPr="0001226A" w:rsidRDefault="001F6E0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4A3A3" id="Text Box 224" o:spid="_x0000_s103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40E250C2" w14:textId="77777777" w:rsidR="001F6E03" w:rsidRPr="0001226A" w:rsidRDefault="001F6E0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1D3C41D" w14:textId="77777777" w:rsidR="001F6E03" w:rsidRDefault="001F6E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E009" w14:textId="77777777" w:rsidR="001F6E03" w:rsidRDefault="00916B43">
    <w:pPr>
      <w:pStyle w:val="Footer"/>
    </w:pPr>
    <w:r>
      <w:rPr>
        <w:noProof/>
      </w:rPr>
      <mc:AlternateContent>
        <mc:Choice Requires="wps">
          <w:drawing>
            <wp:anchor distT="0" distB="0" distL="114300" distR="114300" simplePos="0" relativeHeight="251658258" behindDoc="0" locked="0" layoutInCell="0" allowOverlap="1" wp14:anchorId="0F2A9391" wp14:editId="6F6BD766">
              <wp:simplePos x="0" y="0"/>
              <wp:positionH relativeFrom="page">
                <wp:posOffset>0</wp:posOffset>
              </wp:positionH>
              <wp:positionV relativeFrom="page">
                <wp:posOffset>10229215</wp:posOffset>
              </wp:positionV>
              <wp:extent cx="7560945" cy="273050"/>
              <wp:effectExtent l="0" t="0" r="0" b="12700"/>
              <wp:wrapNone/>
              <wp:docPr id="44" name="MSIPCM04e941c88d95901cec5e55a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33998" w14:textId="7E8D1E85" w:rsidR="00916B43" w:rsidRPr="00916B43" w:rsidRDefault="00916B43" w:rsidP="00916B43">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2A9391" id="_x0000_t202" coordsize="21600,21600" o:spt="202" path="m,l,21600r21600,l21600,xe">
              <v:stroke joinstyle="miter"/>
              <v:path gradientshapeok="t" o:connecttype="rect"/>
            </v:shapetype>
            <v:shape id="MSIPCM04e941c88d95901cec5e55aa" o:spid="_x0000_s1035" type="#_x0000_t202" alt="{&quot;HashCode&quot;:-1264680268,&quot;Height&quot;:842.0,&quot;Width&quot;:595.0,&quot;Placement&quot;:&quot;Footer&quot;,&quot;Index&quot;:&quot;FirstPage&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tWtAIAAFEFAAAOAAAAZHJzL2Uyb0RvYy54bWysVE1v2zAMvQ/YfxB02GmN7dROk6xOkaXI&#10;ViBtA6RDz4osxwZsUZWUxtmw/z7KltOu22nYxaYeKX48krq8auqKPAttSpApjQYhJUJyyEq5S+m3&#10;h+XZmBJjmcxYBVKk9CgMvZq9f3d5UFMxhAKqTGiCTqSZHlRKC2vVNAgML0TNzACUkKjMQdfM4lHv&#10;gkyzA3qvq2AYhqPgADpTGrgwBtHrTklnrf88F9ze57kRllQpxdxs+9Xtd+u+weySTXeaqaLkPg32&#10;D1nUrJQY9OTqmllG9rr8w1Vdcg0GcjvgUAeQ5yUXbQ1YTRS+qWZTMCXaWpAco040mf/nlt89rzUp&#10;s5TGMSWS1dij283NenEbxmISR3w8zibJJIy44IlIEsYoyYThSOGPD097sJ++MlMsIBPdaXoWDUfx&#10;aBwOR+OP3kCUu8J69TgeDkKveCwzW3g8mSQnfF0xLmoh+zudyRLACt3J3sGNzETjHXijUhu7Zjuf&#10;jbfb4BjgfHrLyKMPoDwSnkKvRN5HRfCnG4+DMlNkaaOQJ9t8hgbHvMcNgq7rTa5r98d+EtTjoB1P&#10;wyUaSziCF8konMQJJRx1w4vzMGmnL3i5rTD3LwJq4oSUasy6nSn2vDIWM0HT3sQFk7Asq6od4EqS&#10;Q0pH5+jyNw3eqCRedDV0uTrJNtumbfl5X8cWsiOWp6HbD6P40hG5Yo5MjQuBFeGS23v85BVgLPAS&#10;JQXo73/DnT3OKWopOeCCpdQ87ZkWlFQ3Eid4EsWx28j2gIJ+jW57VO7rBeDuRviMKN6KztZWvZhr&#10;qB/xDZi7aKhikmPMlG57cWHxhAp8Q7iYz1sZd08xu5IbxZ1rx5lj9qF5ZFp5+i027g76FWTTN13o&#10;bDu253sLedm2yPHbselpx71tO+ffGPcwvD63Vi8v4ewX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3FxtWtAIAAFEF&#10;AAAOAAAAAAAAAAAAAAAAAC4CAABkcnMvZTJvRG9jLnhtbFBLAQItABQABgAIAAAAIQARcqd+3wAA&#10;AAsBAAAPAAAAAAAAAAAAAAAAAA4FAABkcnMvZG93bnJldi54bWxQSwUGAAAAAAQABADzAAAAGgYA&#10;AAAA&#10;" o:allowincell="f" filled="f" stroked="f" strokeweight=".5pt">
              <v:textbox inset=",0,,0">
                <w:txbxContent>
                  <w:p w14:paraId="69C33998" w14:textId="7E8D1E85" w:rsidR="00916B43" w:rsidRPr="00916B43" w:rsidRDefault="00916B43" w:rsidP="00916B43">
                    <w:pPr>
                      <w:jc w:val="center"/>
                      <w:rPr>
                        <w:rFonts w:ascii="Calibri" w:hAnsi="Calibri" w:cs="Calibri"/>
                        <w:color w:val="000000"/>
                        <w:sz w:val="24"/>
                      </w:rPr>
                    </w:pPr>
                  </w:p>
                </w:txbxContent>
              </v:textbox>
              <w10:wrap anchorx="page" anchory="page"/>
            </v:shape>
          </w:pict>
        </mc:Fallback>
      </mc:AlternateContent>
    </w:r>
    <w:r w:rsidR="001F6E03">
      <w:rPr>
        <w:noProof/>
      </w:rPr>
      <w:drawing>
        <wp:anchor distT="0" distB="0" distL="114300" distR="114300" simplePos="0" relativeHeight="251658242" behindDoc="1" locked="1" layoutInCell="1" allowOverlap="1" wp14:anchorId="173346F6" wp14:editId="25361C37">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E03" w:rsidRPr="00D55628">
      <w:rPr>
        <w:noProof/>
      </w:rPr>
      <w:drawing>
        <wp:anchor distT="0" distB="0" distL="114300" distR="114300" simplePos="0" relativeHeight="251658240" behindDoc="1" locked="1" layoutInCell="1" allowOverlap="1" wp14:anchorId="27E54372" wp14:editId="2159419C">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459F" w14:textId="77777777" w:rsidR="001F6E03" w:rsidRPr="00124E8F" w:rsidRDefault="001F6E03" w:rsidP="00124E8F">
    <w:pPr>
      <w:pStyle w:val="Footer"/>
    </w:pPr>
    <w:r w:rsidRPr="00D55628">
      <w:rPr>
        <w:noProof/>
      </w:rPr>
      <mc:AlternateContent>
        <mc:Choice Requires="wps">
          <w:drawing>
            <wp:anchor distT="0" distB="0" distL="114300" distR="114300" simplePos="0" relativeHeight="251658246" behindDoc="1" locked="1" layoutInCell="1" allowOverlap="1" wp14:anchorId="7836C54D" wp14:editId="683C0DB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9CF1" w14:textId="77777777"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6C54D" id="_x0000_t202" coordsize="21600,21600" o:spt="202" path="m,l,21600r21600,l21600,xe">
              <v:stroke joinstyle="miter"/>
              <v:path gradientshapeok="t" o:connecttype="rect"/>
            </v:shapetype>
            <v:shape id="Text Box 225" o:spid="_x0000_s1036"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779E9CF1" w14:textId="77777777"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8F00" w14:textId="77777777" w:rsidR="001F6E03" w:rsidRDefault="001F6E03">
    <w:pPr>
      <w:pStyle w:val="Footer"/>
    </w:pPr>
    <w:r w:rsidRPr="00D55628">
      <w:rPr>
        <w:noProof/>
      </w:rPr>
      <mc:AlternateContent>
        <mc:Choice Requires="wps">
          <w:drawing>
            <wp:anchor distT="0" distB="0" distL="114300" distR="114300" simplePos="0" relativeHeight="251658245" behindDoc="1" locked="1" layoutInCell="1" allowOverlap="1" wp14:anchorId="62E5F65F" wp14:editId="2B2987C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A3C2F" w14:textId="77777777"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5F65F"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2B0A3C2F" w14:textId="77777777"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067EE68" w14:textId="77777777" w:rsidR="001F6E03" w:rsidRDefault="001F6E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F6E03" w14:paraId="08ECBC71" w14:textId="77777777" w:rsidTr="00195739">
      <w:trPr>
        <w:trHeight w:val="397"/>
      </w:trPr>
      <w:tc>
        <w:tcPr>
          <w:tcW w:w="340" w:type="dxa"/>
        </w:tcPr>
        <w:p w14:paraId="58CE4158" w14:textId="77777777" w:rsidR="001F6E03" w:rsidRPr="00D55628" w:rsidRDefault="00916B43" w:rsidP="00DA40F2">
          <w:pPr>
            <w:pStyle w:val="FooterEvenPageNumber"/>
            <w:framePr w:wrap="auto" w:vAnchor="margin" w:hAnchor="text" w:yAlign="inline"/>
          </w:pPr>
          <w:r>
            <w:rPr>
              <w:noProof/>
            </w:rPr>
            <mc:AlternateContent>
              <mc:Choice Requires="wps">
                <w:drawing>
                  <wp:anchor distT="0" distB="0" distL="114300" distR="114300" simplePos="1" relativeHeight="251658251" behindDoc="0" locked="0" layoutInCell="0" allowOverlap="1" wp14:anchorId="7349F0DE" wp14:editId="76AA7B37">
                    <wp:simplePos x="0" y="10229453"/>
                    <wp:positionH relativeFrom="page">
                      <wp:posOffset>0</wp:posOffset>
                    </wp:positionH>
                    <wp:positionV relativeFrom="page">
                      <wp:posOffset>10229215</wp:posOffset>
                    </wp:positionV>
                    <wp:extent cx="7560945" cy="273050"/>
                    <wp:effectExtent l="0" t="0" r="0" b="12700"/>
                    <wp:wrapNone/>
                    <wp:docPr id="49" name="MSIPCM592c4ea5897be79afe3424da"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D129A4" w14:textId="57A607CC" w:rsidR="00916B43" w:rsidRPr="00916B43" w:rsidRDefault="00916B43" w:rsidP="00916B43">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49F0DE" id="_x0000_t202" coordsize="21600,21600" o:spt="202" path="m,l,21600r21600,l21600,xe">
                    <v:stroke joinstyle="miter"/>
                    <v:path gradientshapeok="t" o:connecttype="rect"/>
                  </v:shapetype>
                  <v:shape id="MSIPCM592c4ea5897be79afe3424da" o:spid="_x0000_s1038" type="#_x0000_t202" alt="{&quot;HashCode&quot;:-1264680268,&quot;Height&quot;:842.0,&quot;Width&quot;:595.0,&quot;Placement&quot;:&quot;Footer&quot;,&quot;Index&quot;:&quot;OddAndEven&quot;,&quot;Section&quot;:3,&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odtgIAAFIFAAAOAAAAZHJzL2Uyb0RvYy54bWysVEtv2zAMvg/YfxB02GmNHcd5rk6RpetW&#10;IG0DpEPPiizHBmxRlZTE3bD/Pkq208d2GnaRKJLi4+Pj/KKuSnIQ2hQgE9rvhZQIySEt5C6h3++v&#10;ziaUGMtkykqQIqFPwtCL+ft350c1ExHkUKZCEzQizeyoEppbq2ZBYHguKmZ6oIREYQa6Yhafehek&#10;mh3RelUGURiOgiPoVGngwhjkXjZCOvf2s0xwe5dlRlhSJhRjs/7U/ty6M5ifs9lOM5UXvA2D/UMU&#10;FSskOj2ZumSWkb0u/jBVFVyDgcz2OFQBZFnBhc8Bs+mHb7LZ5EwJnwuCY9QJJvP/zPLbw1qTIk1o&#10;PKVEsgprdLO5Xi9vhtOIx4INJ9PxVoynLBODOIpTRkkqDEcIf3543IP99I2ZfAmpaF6zs340ikeT&#10;MBpNPrYKotjlthVP4qgXtoKHIrV5yx9Ohyf+umRcVEJ2fxqVKwArdEO3Bq5lKurWQHPdpelCpl8O&#10;Qr5S3GAfYIO2qoP2+z2olhOefK9E1rlF5i/XH0dlZgjTRiFQtv4MNfZ5xzfIdGWvM125GwtKUI6d&#10;9nTqLlFbwpE5Ho7CaTykhKMsGg/CoW+/4Pm30sZ+FVARRyRUY9S+qdhhZSxGgqqdinMm4aooS9/B&#10;pSTHhI4GaPKVBH+UEj+6HJpYHWXrbe1rPury2EL6hOlpaAbEKH5VYAwrZuyaaZwIzAin3N7hkZWA&#10;vqClKMlB//gb3+ljo6KUkiNOWELN455pQUl5LbGFp/04diPpH0jol9xtx5X7agk4vH3cI4p70una&#10;siMzDdUDLoGF84YiJjn6TOi2I5cWXyjAJcLFYuFpHD7F7EpuFHemHWYO2fv6gWnVwm+xcLfQzSCb&#10;valCo9ugvdhbyApfIodvg2YLOw6ur1y7ZNxmePn2Ws+rcP4bAAD//wMAUEsDBBQABgAIAAAAIQAR&#10;cqd+3wAAAAsBAAAPAAAAZHJzL2Rvd25yZXYueG1sTI/NTsMwEITvSH0Ha5F6o3ZaKE2IUyEQFySE&#10;KKhnJ978NPE6it02eXucExx3ZjT7TbofTccuOLjGkoRoJYAhFVY3VEn4+X672wFzXpFWnSWUMKGD&#10;fba4SVWi7ZW+8HLwFQsl5BIlofa+Tzh3RY1GuZXtkYJX2sEoH86h4npQ11BuOr4WYsuNaih8qFWP&#10;LzUW7eFsJNx/xnnJT605fUzv09S05fE1L6Vc3o7PT8A8jv4vDDN+QIcsMOX2TNqxTkIY4oO6jUQM&#10;bPajWDwCy2ftYRMDz1L+f0P2CwAA//8DAFBLAQItABQABgAIAAAAIQC2gziS/gAAAOEBAAATAAAA&#10;AAAAAAAAAAAAAAAAAABbQ29udGVudF9UeXBlc10ueG1sUEsBAi0AFAAGAAgAAAAhADj9If/WAAAA&#10;lAEAAAsAAAAAAAAAAAAAAAAALwEAAF9yZWxzLy5yZWxzUEsBAi0AFAAGAAgAAAAhAJyjah22AgAA&#10;UgUAAA4AAAAAAAAAAAAAAAAALgIAAGRycy9lMm9Eb2MueG1sUEsBAi0AFAAGAAgAAAAhABFyp37f&#10;AAAACwEAAA8AAAAAAAAAAAAAAAAAEAUAAGRycy9kb3ducmV2LnhtbFBLBQYAAAAABAAEAPMAAAAc&#10;BgAAAAA=&#10;" o:allowincell="f" filled="f" stroked="f" strokeweight=".5pt">
                    <v:textbox inset=",0,,0">
                      <w:txbxContent>
                        <w:p w14:paraId="7DD129A4" w14:textId="57A607CC" w:rsidR="00916B43" w:rsidRPr="00916B43" w:rsidRDefault="00916B43" w:rsidP="00916B43">
                          <w:pPr>
                            <w:jc w:val="center"/>
                            <w:rPr>
                              <w:rFonts w:ascii="Calibri" w:hAnsi="Calibri" w:cs="Calibri"/>
                              <w:color w:val="000000"/>
                              <w:sz w:val="24"/>
                            </w:rPr>
                          </w:pPr>
                        </w:p>
                      </w:txbxContent>
                    </v:textbox>
                    <w10:wrap anchorx="page" anchory="page"/>
                  </v:shape>
                </w:pict>
              </mc:Fallback>
            </mc:AlternateContent>
          </w:r>
          <w:r w:rsidR="001F6E03" w:rsidRPr="00D55628">
            <w:fldChar w:fldCharType="begin"/>
          </w:r>
          <w:r w:rsidR="001F6E03" w:rsidRPr="00D55628">
            <w:instrText xml:space="preserve"> PAGE   \* MERGEFORMAT </w:instrText>
          </w:r>
          <w:r w:rsidR="001F6E03" w:rsidRPr="00D55628">
            <w:fldChar w:fldCharType="separate"/>
          </w:r>
          <w:r w:rsidR="001F6E03">
            <w:rPr>
              <w:noProof/>
            </w:rPr>
            <w:t>1</w:t>
          </w:r>
          <w:r w:rsidR="001F6E03" w:rsidRPr="00D55628">
            <w:fldChar w:fldCharType="end"/>
          </w:r>
        </w:p>
      </w:tc>
      <w:tc>
        <w:tcPr>
          <w:tcW w:w="9071" w:type="dxa"/>
        </w:tcPr>
        <w:p w14:paraId="7BADB1BE" w14:textId="77777777" w:rsidR="001F6E03" w:rsidRDefault="001F6E03" w:rsidP="00DA40F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F339D7">
            <w:rPr>
              <w:rStyle w:val="Bold"/>
            </w:rPr>
            <w:t>Title</w:t>
          </w:r>
          <w:r>
            <w:rPr>
              <w:rStyle w:val="Bold"/>
            </w:rPr>
            <w:fldChar w:fldCharType="end"/>
          </w:r>
        </w:p>
        <w:p w14:paraId="5188D1FD" w14:textId="77777777" w:rsidR="001F6E03" w:rsidRPr="00810C40" w:rsidRDefault="006F2E69" w:rsidP="00DA40F2">
          <w:pPr>
            <w:pStyle w:val="FooterEven"/>
          </w:pPr>
          <w:fldSimple w:instr=" DOCPROPERTY  xFooterSubtitle  \* MERGEFORMAT ">
            <w:r w:rsidR="00F339D7">
              <w:t>Subtitle</w:t>
            </w:r>
          </w:fldSimple>
        </w:p>
      </w:tc>
    </w:tr>
  </w:tbl>
  <w:p w14:paraId="7D05F33E" w14:textId="77777777" w:rsidR="001F6E03" w:rsidRDefault="001F6E03" w:rsidP="00DA40F2">
    <w:pPr>
      <w:pStyle w:val="FooterEven"/>
    </w:pPr>
    <w:r w:rsidRPr="00D55628">
      <w:rPr>
        <w:noProof/>
      </w:rPr>
      <mc:AlternateContent>
        <mc:Choice Requires="wps">
          <w:drawing>
            <wp:anchor distT="0" distB="0" distL="114300" distR="114300" simplePos="0" relativeHeight="251658248" behindDoc="1" locked="1" layoutInCell="1" allowOverlap="1" wp14:anchorId="0545F5E1" wp14:editId="67F666D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59FE" w14:textId="77777777" w:rsidR="001F6E03" w:rsidRPr="0001226A" w:rsidRDefault="001F6E03"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5F5E1" id="_x0000_s1039"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ruDwIAAPMDAAAOAAAAZHJzL2Uyb0RvYy54bWysU01v2zAMvQ/YfxB0X5wEabIacYp+oEOB&#10;7gNoh50ZWbaF2KJGKbGzXz9KTrtsuw3TQRBJ6fHxkVpfDV0rDpq8QVvI2WQqhbYKS2PrQn59vn/3&#10;XgofwJbQotWFPGovrzZv36x7l+s5NtiWmgSDWJ/3rpBNCC7PMq8a3YGfoNOWgxVSB4FNqrOSoGf0&#10;rs3m0+ky65FKR6i09+y9G4Nyk/CrSqvwuaq8DqItJHMLaae0b+OebdaQ1wSuMepEA/6BRQfGctJX&#10;qDsIIPZk/oLqjCL0WIWJwi7DqjJKpxq4mtn0j2qeGnA61cLiePcqk/9/sOrT4QsJUxZyKYWFjlv0&#10;rIcgbnAQ8/mCFTOhZecNqF1NuLel+AZBcztoJx46qHWUsHc+Z6Qnx1hh4Lc8CkkO7x5R7byweNuA&#10;rfU1EfaNhpJLmMWX2dnTEcdHkG3/EUtOC/uACWioqIv6smKC0bmVx9f2Rb6KnauL5ZSXFIpjs9Xl&#10;csFGzAH5y3NHPnzQ2Il4KCTxfCR4ODz6MF59uRKzWbw3bct+yFv7m4MxoyfRj4xH7mHYDknM1Ysq&#10;WyyPXA/hOHn8U/jQIP2QouepK6T/vgfSUrQPljW5nC0WcUyTsbhYzdmg88j2PAJWMVQhgxTj8TaM&#10;o713ZOqGM41dsHjNOlYmVRgFH1md6PNkJY1OvyCO7rmdbv36q5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I+Wu4PAgAA&#10;8wMAAA4AAAAAAAAAAAAAAAAALgIAAGRycy9lMm9Eb2MueG1sUEsBAi0AFAAGAAgAAAAhADTFRM7b&#10;AAAABgEAAA8AAAAAAAAAAAAAAAAAaQQAAGRycy9kb3ducmV2LnhtbFBLBQYAAAAABAAEAPMAAABx&#10;BQAAAAA=&#10;" filled="f" stroked="f">
              <v:textbox>
                <w:txbxContent>
                  <w:p w14:paraId="551359FE" w14:textId="77777777" w:rsidR="001F6E03" w:rsidRPr="0001226A" w:rsidRDefault="001F6E03"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8519A91" w14:textId="77777777" w:rsidR="001F6E03" w:rsidRPr="00DA40F2" w:rsidRDefault="001F6E03" w:rsidP="00DA40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F6E03" w14:paraId="04142488" w14:textId="77777777" w:rsidTr="00195739">
      <w:trPr>
        <w:trHeight w:val="397"/>
      </w:trPr>
      <w:tc>
        <w:tcPr>
          <w:tcW w:w="9071" w:type="dxa"/>
        </w:tcPr>
        <w:p w14:paraId="26B3F8E2" w14:textId="0B24979F" w:rsidR="001F6E03" w:rsidRPr="00A71BFC" w:rsidRDefault="00652740" w:rsidP="00DA40F2">
          <w:pPr>
            <w:pStyle w:val="FooterOdd"/>
            <w:rPr>
              <w:rStyle w:val="Bold"/>
              <w:sz w:val="14"/>
              <w:szCs w:val="18"/>
            </w:rPr>
          </w:pPr>
          <w:r>
            <w:rPr>
              <w:b/>
              <w:noProof/>
              <w:sz w:val="14"/>
              <w:szCs w:val="18"/>
            </w:rPr>
            <mc:AlternateContent>
              <mc:Choice Requires="wps">
                <w:drawing>
                  <wp:anchor distT="0" distB="0" distL="114300" distR="114300" simplePos="0" relativeHeight="251658254" behindDoc="0" locked="0" layoutInCell="0" allowOverlap="1" wp14:anchorId="15D96457" wp14:editId="101DC150">
                    <wp:simplePos x="0" y="0"/>
                    <wp:positionH relativeFrom="page">
                      <wp:posOffset>0</wp:posOffset>
                    </wp:positionH>
                    <wp:positionV relativeFrom="page">
                      <wp:posOffset>10229215</wp:posOffset>
                    </wp:positionV>
                    <wp:extent cx="7560945" cy="273050"/>
                    <wp:effectExtent l="0" t="0" r="0" b="12700"/>
                    <wp:wrapNone/>
                    <wp:docPr id="29" name="MSIPCMc44f4de78a86c8971c395376"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B9478" w14:textId="0C6D76C7" w:rsidR="00652740" w:rsidRPr="00536B27" w:rsidRDefault="00652740" w:rsidP="00652740">
                                <w:pPr>
                                  <w:jc w:val="center"/>
                                  <w:rPr>
                                    <w:rFonts w:ascii="Calibri" w:hAnsi="Calibri"/>
                                    <w:color w:val="000000"/>
                                    <w:sz w:val="24"/>
                                    <w:lang w:val="en-GB"/>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D96457" id="_x0000_t202" coordsize="21600,21600" o:spt="202" path="m,l,21600r21600,l21600,xe">
                    <v:stroke joinstyle="miter"/>
                    <v:path gradientshapeok="t" o:connecttype="rect"/>
                  </v:shapetype>
                  <v:shape id="MSIPCMc44f4de78a86c8971c395376" o:spid="_x0000_s1040"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LGtQIAAE8FAAAOAAAAZHJzL2Uyb0RvYy54bWysVEtv2zAMvg/YfxB02GmLncRxnKxOkaXI&#10;ViBtA6RDz4osxwZsUZWU2tmw/z7Kj/SxnYZdJIqk+Pj4uLisy4I8CW1ykDEdDnxKhOSQ5PIQ0+/3&#10;608RJcYymbACpIjpSRh6uXj/7qJSczGCDIpEaIJGpJlXKqaZtWrueYZnomRmAEpIFKagS2bxqQ9e&#10;olmF1svCG/l+6FWgE6WBC2OQe9UK6aKxn6aC27s0NcKSIqYYm21O3Zx7d3qLCzY/aKaynHdhsH+I&#10;omS5RKdnU1fMMnLU+R+mypxrMJDaAYfSgzTNuWhywGyG/ptsdhlToskFwTHqDJP5f2b57dNWkzyJ&#10;6WhGiWQl1uhmd71d3fAgSINETCMWhTyaTYd8PJuMpyEliTAcIfz54fEI9vM3ZrIVJKJ9zT8NR2EQ&#10;Rv4ojD52CiI/ZLYTR8Fo4HeChzyxWcefzCZn/rZgXJRC9n9alTWAFbqlOwPXMhF1Z6C9tjovmT69&#10;0tphE2B3dnrj7u89qI7jnx1vRNr7ROYv1xyVMnPEaKcQJVt/gRqbvOcbZLqa16ku3Y3VJCjHNjud&#10;W0vUlnBkTiehPwsmlHCUjaZjf9L0nvf8W2ljvwooiSNiqjHqpqPY08ZYjARVexXnTMI6L4qmfQtJ&#10;qpiGYzT5SoI/CokfXQ5trI6y9b5uCh71eewhOWF6GtrpMIqvc4xhw4zdMo3jgBnhiNs7PNIC0Bd0&#10;FCUZ6B9/4zt97FKUUlLheMXUPB6ZFpQU1xL7dzYMAjePzQMJ/ZK777nyWK4AJ3eIS0TxhnS6tujJ&#10;VEP5gBtg6byhiEmOPmO678mVxRcKcINwsVw2NE6eYnYjd4o70w4zh+x9/cC06uC3WLhb6AeQzd9U&#10;odVt0V4eLaR5UyKHb4tmBztObVO5bsO4tfDy3Wg978HFb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AuICxrUCAABP&#10;BQAADgAAAAAAAAAAAAAAAAAuAgAAZHJzL2Uyb0RvYy54bWxQSwECLQAUAAYACAAAACEAEXKnft8A&#10;AAALAQAADwAAAAAAAAAAAAAAAAAPBQAAZHJzL2Rvd25yZXYueG1sUEsFBgAAAAAEAAQA8wAAABsG&#10;AAAAAA==&#10;" o:allowincell="f" filled="f" stroked="f" strokeweight=".5pt">
                    <v:textbox inset=",0,,0">
                      <w:txbxContent>
                        <w:p w14:paraId="48CB9478" w14:textId="0C6D76C7" w:rsidR="00652740" w:rsidRPr="00536B27" w:rsidRDefault="00652740" w:rsidP="00652740">
                          <w:pPr>
                            <w:jc w:val="center"/>
                            <w:rPr>
                              <w:rFonts w:ascii="Calibri" w:hAnsi="Calibri"/>
                              <w:color w:val="000000"/>
                              <w:sz w:val="24"/>
                              <w:lang w:val="en-GB"/>
                            </w:rPr>
                          </w:pPr>
                        </w:p>
                      </w:txbxContent>
                    </v:textbox>
                    <w10:wrap anchorx="page" anchory="page"/>
                  </v:shape>
                </w:pict>
              </mc:Fallback>
            </mc:AlternateContent>
          </w:r>
          <w:r w:rsidR="001F6E03" w:rsidRPr="00A71BFC">
            <w:rPr>
              <w:rStyle w:val="Bold"/>
              <w:sz w:val="14"/>
              <w:szCs w:val="18"/>
            </w:rPr>
            <w:fldChar w:fldCharType="begin"/>
          </w:r>
          <w:r w:rsidR="001F6E03" w:rsidRPr="00A71BFC">
            <w:rPr>
              <w:rStyle w:val="Bold"/>
              <w:sz w:val="14"/>
              <w:szCs w:val="18"/>
            </w:rPr>
            <w:instrText xml:space="preserve"> DOCPROPERTY  xFooterTitle  \* MERGEFORMAT </w:instrText>
          </w:r>
          <w:r w:rsidR="001F6E03" w:rsidRPr="00A71BFC">
            <w:rPr>
              <w:rStyle w:val="Bold"/>
              <w:sz w:val="14"/>
              <w:szCs w:val="18"/>
            </w:rPr>
            <w:fldChar w:fldCharType="separate"/>
          </w:r>
          <w:r w:rsidR="00D97A62" w:rsidRPr="00A71BFC">
            <w:rPr>
              <w:rStyle w:val="Bold"/>
              <w:sz w:val="14"/>
              <w:szCs w:val="18"/>
            </w:rPr>
            <w:t>Innovativ</w:t>
          </w:r>
          <w:r w:rsidR="00A71BFC" w:rsidRPr="00A71BFC">
            <w:rPr>
              <w:rStyle w:val="Bold"/>
              <w:sz w:val="14"/>
              <w:szCs w:val="18"/>
            </w:rPr>
            <w:t>e Quarry End Land Use Grant Project</w:t>
          </w:r>
          <w:r w:rsidR="001F6E03" w:rsidRPr="00A71BFC">
            <w:rPr>
              <w:rStyle w:val="Bold"/>
              <w:sz w:val="14"/>
              <w:szCs w:val="18"/>
            </w:rPr>
            <w:fldChar w:fldCharType="end"/>
          </w:r>
        </w:p>
        <w:p w14:paraId="615FC60C" w14:textId="5EE44D90" w:rsidR="001F6E03" w:rsidRPr="00A71BFC" w:rsidRDefault="00A71BFC" w:rsidP="00DA40F2">
          <w:pPr>
            <w:pStyle w:val="FooterOdd"/>
            <w:rPr>
              <w:b/>
              <w:sz w:val="14"/>
              <w:szCs w:val="18"/>
            </w:rPr>
          </w:pPr>
          <w:r w:rsidRPr="00A71BFC">
            <w:rPr>
              <w:sz w:val="14"/>
              <w:szCs w:val="18"/>
            </w:rPr>
            <w:t>Grant Guidelines</w:t>
          </w:r>
        </w:p>
      </w:tc>
      <w:tc>
        <w:tcPr>
          <w:tcW w:w="340" w:type="dxa"/>
        </w:tcPr>
        <w:p w14:paraId="323DB34B" w14:textId="77777777" w:rsidR="001F6E03" w:rsidRPr="00D55628" w:rsidRDefault="001F6E03" w:rsidP="00DA40F2">
          <w:pPr>
            <w:pStyle w:val="FooterOddPageNumber"/>
          </w:pPr>
          <w:r w:rsidRPr="00D55628">
            <w:fldChar w:fldCharType="begin"/>
          </w:r>
          <w:r w:rsidRPr="00D55628">
            <w:instrText xml:space="preserve"> PAGE   \* MERGEFORMAT </w:instrText>
          </w:r>
          <w:r w:rsidRPr="00D55628">
            <w:fldChar w:fldCharType="separate"/>
          </w:r>
          <w:r w:rsidR="001F514C">
            <w:rPr>
              <w:noProof/>
            </w:rPr>
            <w:t>1</w:t>
          </w:r>
          <w:r w:rsidRPr="00D55628">
            <w:fldChar w:fldCharType="end"/>
          </w:r>
        </w:p>
      </w:tc>
    </w:tr>
  </w:tbl>
  <w:p w14:paraId="13CA388C" w14:textId="429DEF02" w:rsidR="001F6E03" w:rsidRDefault="001F6E03" w:rsidP="00DA40F2">
    <w:pPr>
      <w:pStyle w:val="Footer"/>
    </w:pPr>
    <w:r w:rsidRPr="00D55628">
      <w:rPr>
        <w:noProof/>
      </w:rPr>
      <mc:AlternateContent>
        <mc:Choice Requires="wps">
          <w:drawing>
            <wp:anchor distT="0" distB="0" distL="114300" distR="114300" simplePos="0" relativeHeight="251658253" behindDoc="1" locked="1" layoutInCell="1" allowOverlap="1" wp14:anchorId="3A66C227" wp14:editId="2DEE6E3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FD249" w14:textId="77777777" w:rsidR="001F6E03" w:rsidRPr="0001226A" w:rsidRDefault="001F6E03"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C227" id="_x0000_s1041" type="#_x0000_t202" alt="Title: Background Watermark Image" style="position:absolute;margin-left:0;margin-top:0;width:595.3pt;height:141.45pt;z-index:-25165822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7GDwIAAPMDAAAOAAAAZHJzL2Uyb0RvYy54bWysU01v2zAMvQ/YfxB0X5wEabIYcYp+oEOB&#10;7gNoh50ZWbaF2KJGKbG7Xz9KTrtsuw3TQRBJ6fHxkdpcDl0rjpq8QVvI2WQqhbYKS2PrQn59unv3&#10;XgofwJbQotWFfNZeXm7fvtn0LtdzbLAtNQkGsT7vXSGbEFyeZV41ugM/QactByukDgKbVGclQc/o&#10;XZvNp9Nl1iOVjlBp79l7OwblNuFXlVbhc1V5HURbSOYW0k5p38U9224grwlcY9SJBvwDiw6M5aSv&#10;ULcQQBzI/AXVGUXosQoThV2GVWWUTjVwNbPpH9U8NuB0qoXF8e5VJv//YNWn4xcSpizkSgoLHbfo&#10;SQ9BXOMg5vMFK2ZCy85rUPua8GBL8Q2C5nbQXtx3UOsoYe98zkiPjrHCwG95FJIc3j2g2nth8aYB&#10;W+srIuwbDSWXMIsvs7OnI46PILv+I5acFg4BE9BQURf1ZcUEo3Mrn1/bF/kqdq4ullNeUiiOzVbr&#10;5YKNmAPyl+eOfPigsRPxUEji+UjwcHzwYbz6ciVms3hn2pb9kLf2NwdjRk+iHxmP3MOwG5KY6xdV&#10;dlg+cz2E4+TxT+FDg/RDip6nrpD++wFIS9HeW9ZkPVss4pgmY3GxmrNB55HdeQSsYqhCBinG400Y&#10;R/vgyNQNZxq7YPGKdaxMqjAKPrI60efJShqdfkEc3XM73fr1V7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EsHsYPAgAA&#10;8wMAAA4AAAAAAAAAAAAAAAAALgIAAGRycy9lMm9Eb2MueG1sUEsBAi0AFAAGAAgAAAAhADTFRM7b&#10;AAAABgEAAA8AAAAAAAAAAAAAAAAAaQQAAGRycy9kb3ducmV2LnhtbFBLBQYAAAAABAAEAPMAAABx&#10;BQAAAAA=&#10;" filled="f" stroked="f">
              <v:textbox>
                <w:txbxContent>
                  <w:p w14:paraId="183FD249" w14:textId="77777777" w:rsidR="001F6E03" w:rsidRPr="0001226A" w:rsidRDefault="001F6E03"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FE7FCBE" w14:textId="77777777" w:rsidR="001F6E03" w:rsidRPr="00DA40F2" w:rsidRDefault="001F6E03" w:rsidP="00DA40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65AD" w14:textId="77777777" w:rsidR="001F6E03" w:rsidRDefault="00916B43">
    <w:pPr>
      <w:pStyle w:val="Footer"/>
    </w:pPr>
    <w:r>
      <w:rPr>
        <w:noProof/>
      </w:rPr>
      <mc:AlternateContent>
        <mc:Choice Requires="wps">
          <w:drawing>
            <wp:anchor distT="0" distB="0" distL="114300" distR="114300" simplePos="1" relativeHeight="251658250" behindDoc="0" locked="0" layoutInCell="0" allowOverlap="1" wp14:anchorId="29DC208D" wp14:editId="7CD98EB2">
              <wp:simplePos x="0" y="10229453"/>
              <wp:positionH relativeFrom="page">
                <wp:posOffset>0</wp:posOffset>
              </wp:positionH>
              <wp:positionV relativeFrom="page">
                <wp:posOffset>10229215</wp:posOffset>
              </wp:positionV>
              <wp:extent cx="7560945" cy="273050"/>
              <wp:effectExtent l="0" t="0" r="0" b="12700"/>
              <wp:wrapNone/>
              <wp:docPr id="48" name="MSIPCM967445f783f9dbc6a6caf8e2"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E30E2" w14:textId="64061023" w:rsidR="00916B43" w:rsidRPr="00916B43" w:rsidRDefault="00916B43" w:rsidP="00916B43">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DC208D" id="_x0000_t202" coordsize="21600,21600" o:spt="202" path="m,l,21600r21600,l21600,xe">
              <v:stroke joinstyle="miter"/>
              <v:path gradientshapeok="t" o:connecttype="rect"/>
            </v:shapetype>
            <v:shape id="MSIPCM967445f783f9dbc6a6caf8e2" o:spid="_x0000_s1042" type="#_x0000_t202" alt="{&quot;HashCode&quot;:-1264680268,&quot;Height&quot;:842.0,&quot;Width&quot;:595.0,&quot;Placement&quot;:&quot;Footer&quot;,&quot;Index&quot;:&quot;FirstPage&quot;,&quot;Section&quot;:3,&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9BtAIAAFIFAAAOAAAAZHJzL2Uyb0RvYy54bWysVEtv2zAMvg/YfxB02GmNncRxHqtTZCmy&#10;FUjbAOnQsyJLsQFbUiWlcTbsv4+S5bTrdhp2samPFB8fSV1eNXWFnpk2pRQZ7vdijJigMi/FPsPf&#10;HlYXE4yMJSInlRQswydm8NX8/bvLo5qxgSxklTONwIkws6PKcGGtmkWRoQWrielJxQQoudQ1sXDU&#10;+yjX5Aje6yoaxHEaHaXOlZaUGQPodavEc++fc0btPeeGWVRlGHKz/qv9d+e+0fySzPaaqKKkIQ3y&#10;D1nUpBQQ9OzqmliCDrr8w1VdUi2N5LZHZR1JzkvKfA1QTT9+U822IIr5WoAco840mf/nlt49bzQq&#10;8wwn0ClBaujR7fZms7ydpuMkGfHxZMin+Y6mJKWET9gAo5wZChT++PB0kPbTV2KKpcxZe5pd9Adp&#10;kk7iQTr5GAxYuS9sUE+SQS8Oiscyt0XAR9PRGd9UhLKaie5Oa7KS0jLdysHBjchZExwEo1IbuyH7&#10;kE2w28IYwHwGy2FAH6QKSHwOvWa8iwrgTzceR2VmwNJWAU+2+SwbGPMONwC6rjdc1+4P/USgh0E7&#10;nYeLNRZRAMejNJ4mI4wo6AbjYTzy0xe93FaQ+xcma+SEDGvI2s8UeV4bC5mAaWfiggm5KqvKD3Al&#10;0DHD6RBc/qaBG5WAi66GNlcn2WbX+Jb3fQYO2sn8BPVp2S6IUXTlmFwTx6aGjYCSYMvtPXx4JSGY&#10;DBJGhdTf/4Y7exhU0GJ0hA3LsHk6EM0wqm4EjPC0nyRuJf0BBP0a3XWoONRLCcvbh3dEUS86W1t1&#10;IteyfoRHYOGigYoICjEzvOvEpYUTKOARoWyx8DIsnyJ2LbaKOteONEftQ/NItAr8W+jcnex2kMze&#10;tKG1beleHKzkpe/RC5uBd1hc37rwyLiX4fXZW708hfNf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2Oq9BtAIAAFIF&#10;AAAOAAAAAAAAAAAAAAAAAC4CAABkcnMvZTJvRG9jLnhtbFBLAQItABQABgAIAAAAIQARcqd+3wAA&#10;AAsBAAAPAAAAAAAAAAAAAAAAAA4FAABkcnMvZG93bnJldi54bWxQSwUGAAAAAAQABADzAAAAGgYA&#10;AAAA&#10;" o:allowincell="f" filled="f" stroked="f" strokeweight=".5pt">
              <v:textbox inset=",0,,0">
                <w:txbxContent>
                  <w:p w14:paraId="4C8E30E2" w14:textId="64061023" w:rsidR="00916B43" w:rsidRPr="00916B43" w:rsidRDefault="00916B43" w:rsidP="00916B43">
                    <w:pPr>
                      <w:jc w:val="center"/>
                      <w:rPr>
                        <w:rFonts w:ascii="Calibri" w:hAnsi="Calibri" w:cs="Calibri"/>
                        <w:color w:val="000000"/>
                        <w:sz w:val="24"/>
                      </w:rPr>
                    </w:pPr>
                  </w:p>
                </w:txbxContent>
              </v:textbox>
              <w10:wrap anchorx="page" anchory="page"/>
            </v:shape>
          </w:pict>
        </mc:Fallback>
      </mc:AlternateContent>
    </w:r>
    <w:r w:rsidR="001F6E03" w:rsidRPr="00D55628">
      <w:rPr>
        <w:noProof/>
      </w:rPr>
      <mc:AlternateContent>
        <mc:Choice Requires="wps">
          <w:drawing>
            <wp:anchor distT="0" distB="0" distL="114300" distR="114300" simplePos="0" relativeHeight="251658247" behindDoc="1" locked="1" layoutInCell="1" allowOverlap="1" wp14:anchorId="41443BD3" wp14:editId="71B7DC8D">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3E355" w14:textId="77777777"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3BD3" id="_x0000_s1043"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zdDwIAAPUDAAAOAAAAZHJzL2Uyb0RvYy54bWysU01v2zAMvQ/YfxB0X5xkSboacYp+oEOB&#10;7gNoh50ZWbaF2KJGKbW7Xz9KTtNsuw3TQRBJ6fHxkVpfDF0rnjR5g7aQs8lUCm0VlsbWhfz2ePvu&#10;gxQ+gC2hRasL+ay9vNi8fbPuXa7n2GBbahIMYn3eu0I2Ibg8y7xqdAd+gk5bDlZIHQQ2qc5Kgp7R&#10;uzabT6errEcqHaHS3rP3ZgzKTcKvKq3Cl6ryOoi2kMwtpJ3Svo17tllDXhO4xqgDDfgHFh0Yy0mP&#10;UDcQQOzJ/AXVGUXosQoThV2GVWWUTjVwNbPpH9U8NOB0qoXF8e4ok/9/sOrz01cSpuTevZfCQsc9&#10;etRDEFc4iPl8yZKZ0LLzCtSuJtzbUnyHoLkftBN3HdQ6atg7nzPUg2OwMPBbxkt6eHePaueFxesG&#10;bK0vibBvNJRcwyy+zE6ejjg+gmz7T1hyWtgHTEBDRV0UmCUTjM69fD72L/JV7Dxbrqa8pFAcm52d&#10;rxZsxByQvzx35MNHjZ2Ih0ISD0iCh6d7H8arL1diNou3pm3ZD3lrf3MwZvQk+pHxyD0M22FUMxUX&#10;a9ti+cwFEY6zx3+FDw3STyl6nrtC+h97IC1Fe2dZlPPZYhEHNRmL5dmcDTqNbE8jYBVDFTJIMR6v&#10;wzjce0embjjT2AaLlyxkZVKJr6wO/Hm2kkiHfxCH99ROt15/6+YX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V1PN0PAgAA&#10;9QMAAA4AAAAAAAAAAAAAAAAALgIAAGRycy9lMm9Eb2MueG1sUEsBAi0AFAAGAAgAAAAhADTFRM7b&#10;AAAABgEAAA8AAAAAAAAAAAAAAAAAaQQAAGRycy9kb3ducmV2LnhtbFBLBQYAAAAABAAEAPMAAABx&#10;BQAAAAA=&#10;" filled="f" stroked="f">
              <v:textbox>
                <w:txbxContent>
                  <w:p w14:paraId="5163E355" w14:textId="77777777"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D238699" w14:textId="77777777" w:rsidR="001F6E03" w:rsidRDefault="001F6E0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F6E03" w14:paraId="2929E286" w14:textId="77777777" w:rsidTr="00DD7238">
      <w:trPr>
        <w:trHeight w:val="397"/>
      </w:trPr>
      <w:tc>
        <w:tcPr>
          <w:tcW w:w="340" w:type="dxa"/>
        </w:tcPr>
        <w:p w14:paraId="5A6D8B0D" w14:textId="7D1BBD52" w:rsidR="001F6E03" w:rsidRPr="00D55628" w:rsidRDefault="00652740" w:rsidP="006C52DE">
          <w:pPr>
            <w:pStyle w:val="FooterEvenPageNumber"/>
            <w:framePr w:wrap="auto" w:vAnchor="margin" w:hAnchor="text" w:yAlign="inline"/>
          </w:pPr>
          <w:r>
            <w:rPr>
              <w:noProof/>
            </w:rPr>
            <mc:AlternateContent>
              <mc:Choice Requires="wps">
                <w:drawing>
                  <wp:anchor distT="0" distB="0" distL="114300" distR="114300" simplePos="0" relativeHeight="251658256" behindDoc="0" locked="0" layoutInCell="0" allowOverlap="1" wp14:anchorId="2C3ADE9D" wp14:editId="37C50317">
                    <wp:simplePos x="0" y="0"/>
                    <wp:positionH relativeFrom="page">
                      <wp:posOffset>0</wp:posOffset>
                    </wp:positionH>
                    <wp:positionV relativeFrom="page">
                      <wp:posOffset>10229215</wp:posOffset>
                    </wp:positionV>
                    <wp:extent cx="7560945" cy="273050"/>
                    <wp:effectExtent l="0" t="0" r="0" b="12700"/>
                    <wp:wrapNone/>
                    <wp:docPr id="39" name="MSIPCM8ed54b2baee1203ee1390b3e"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59D4C" w14:textId="64171D7F" w:rsidR="00652740" w:rsidRPr="00652740" w:rsidRDefault="00652740" w:rsidP="00652740">
                                <w:pPr>
                                  <w:jc w:val="center"/>
                                  <w:rPr>
                                    <w:rFonts w:ascii="Calibri" w:hAnsi="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3ADE9D" id="_x0000_t202" coordsize="21600,21600" o:spt="202" path="m,l,21600r21600,l21600,xe">
                    <v:stroke joinstyle="miter"/>
                    <v:path gradientshapeok="t" o:connecttype="rect"/>
                  </v:shapetype>
                  <v:shape id="MSIPCM8ed54b2baee1203ee1390b3e" o:spid="_x0000_s1044" type="#_x0000_t202" alt="{&quot;HashCode&quot;:-1264680268,&quot;Height&quot;:842.0,&quot;Width&quot;:595.0,&quot;Placement&quot;:&quot;Footer&quot;,&quot;Index&quot;:&quot;OddAndEven&quot;,&quot;Section&quot;:4,&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lttgIAAFMFAAAOAAAAZHJzL2Uyb0RvYy54bWysVEtv2zAMvg/YfxB02GmNHefRJKtTZOmy&#10;FUjbAOnQsyzLsQFbVCUlcTfsv4+S7fSxnYZdJIqk+PzIi8u6KslBaFOAjGm/F1IiJIe0kLuYfr9f&#10;nU0oMZbJlJUgRUyfhKGX8/fvLo5qJiLIoUyFJmhEmtlRxTS3Vs2CwPBcVMz0QAmJwgx0xSw+9S5I&#10;NTui9aoMojAcB0fQqdLAhTHIvWqEdO7tZ5ng9i7LjLCkjCnGZv2p/Zm4M5hfsNlOM5UXvA2D/UMU&#10;FSskOj2ZumKWkb0u/jBVFVyDgcz2OFQBZFnBhc8Bs+mHb7LZ5kwJnwsWx6hTmcz/M8tvDxtNijSm&#10;gyklklXYo5vt9WZ5MxHpaJhECROiH4UDPAfTMBkISlJhOJbw54fHPdhP35jJl5CK5jU760fj4XgS&#10;RuPJx1ZBFLvctuLJMOqFreChSG3e8kfT0Ym/KRkXlZDdn0ZlBWCFbujWwLVMRd0aaK67NF3I9MtB&#10;yFeKW8QBArRVHbbf70G1nPDkey2yzi0yfzl8HJWZYZm2Cgtl689QI847vkGma3ud6crd2FCCckTa&#10;0wldoraEI/N8NA6nwxElHGXR+SAcefgFz7+VNvargIo4IqYao/agYoe1sRgJqnYqzpmEVVGWHsGl&#10;JMeYjgdo8pUEf5QSP7ocmlgdZeuk9j3vR10iCaRPmJ+GZkKM4qsCg1gzYzdM40hgSjjm9g6PrAR0&#10;Bi1FSQ76x9/4Th+RilJKjjhiMTWPe6YRQeW1RAxP+8Ohm0n/QEK/5CYdV+6rJeD09nGRKO5Jp2vL&#10;jsw0VA+4BRbOG4qY5OgzpklHLi2+UIBbhIvFwtM4fYrZtdwq7ky7ornS3tcPTKu2/hY7dwvdELLZ&#10;mzY0uk25F3sLWeF75ArcVLOtO06ub127ZdxqePn2Ws+7cP4bAAD//wMAUEsDBBQABgAIAAAAIQAR&#10;cqd+3wAAAAsBAAAPAAAAZHJzL2Rvd25yZXYueG1sTI/NTsMwEITvSH0Ha5F6o3ZaKE2IUyEQFySE&#10;KKhnJ978NPE6it02eXucExx3ZjT7TbofTccuOLjGkoRoJYAhFVY3VEn4+X672wFzXpFWnSWUMKGD&#10;fba4SVWi7ZW+8HLwFQsl5BIlofa+Tzh3RY1GuZXtkYJX2sEoH86h4npQ11BuOr4WYsuNaih8qFWP&#10;LzUW7eFsJNx/xnnJT605fUzv09S05fE1L6Vc3o7PT8A8jv4vDDN+QIcsMOX2TNqxTkIY4oO6jUQM&#10;bPajWDwCy2ftYRMDz1L+f0P2CwAA//8DAFBLAQItABQABgAIAAAAIQC2gziS/gAAAOEBAAATAAAA&#10;AAAAAAAAAAAAAAAAAABbQ29udGVudF9UeXBlc10ueG1sUEsBAi0AFAAGAAgAAAAhADj9If/WAAAA&#10;lAEAAAsAAAAAAAAAAAAAAAAALwEAAF9yZWxzLy5yZWxzUEsBAi0AFAAGAAgAAAAhAAJPyW22AgAA&#10;UwUAAA4AAAAAAAAAAAAAAAAALgIAAGRycy9lMm9Eb2MueG1sUEsBAi0AFAAGAAgAAAAhABFyp37f&#10;AAAACwEAAA8AAAAAAAAAAAAAAAAAEAUAAGRycy9kb3ducmV2LnhtbFBLBQYAAAAABAAEAPMAAAAc&#10;BgAAAAA=&#10;" o:allowincell="f" filled="f" stroked="f" strokeweight=".5pt">
                    <v:textbox inset=",0,,0">
                      <w:txbxContent>
                        <w:p w14:paraId="5DB59D4C" w14:textId="64171D7F" w:rsidR="00652740" w:rsidRPr="00652740" w:rsidRDefault="00652740" w:rsidP="00652740">
                          <w:pPr>
                            <w:jc w:val="center"/>
                            <w:rPr>
                              <w:rFonts w:ascii="Calibri" w:hAnsi="Calibri"/>
                              <w:color w:val="000000"/>
                              <w:sz w:val="24"/>
                            </w:rPr>
                          </w:pPr>
                        </w:p>
                      </w:txbxContent>
                    </v:textbox>
                    <w10:wrap anchorx="page" anchory="page"/>
                  </v:shape>
                </w:pict>
              </mc:Fallback>
            </mc:AlternateContent>
          </w:r>
          <w:r w:rsidR="001F6E03" w:rsidRPr="00D55628">
            <w:fldChar w:fldCharType="begin"/>
          </w:r>
          <w:r w:rsidR="001F6E03" w:rsidRPr="00D55628">
            <w:instrText xml:space="preserve"> PAGE   \* MERGEFORMAT </w:instrText>
          </w:r>
          <w:r w:rsidR="001F6E03" w:rsidRPr="00D55628">
            <w:fldChar w:fldCharType="separate"/>
          </w:r>
          <w:r w:rsidR="001F514C">
            <w:rPr>
              <w:noProof/>
            </w:rPr>
            <w:t>4</w:t>
          </w:r>
          <w:r w:rsidR="001F6E03" w:rsidRPr="00D55628">
            <w:fldChar w:fldCharType="end"/>
          </w:r>
        </w:p>
      </w:tc>
      <w:tc>
        <w:tcPr>
          <w:tcW w:w="9071" w:type="dxa"/>
        </w:tcPr>
        <w:p w14:paraId="57C1867A" w14:textId="77777777" w:rsidR="00A71BFC" w:rsidRPr="00A71BFC" w:rsidRDefault="00A71BFC" w:rsidP="00A71BFC">
          <w:pPr>
            <w:pStyle w:val="FooterOdd"/>
            <w:jc w:val="left"/>
            <w:rPr>
              <w:rStyle w:val="Bold"/>
              <w:sz w:val="14"/>
              <w:szCs w:val="18"/>
            </w:rPr>
          </w:pPr>
          <w:r w:rsidRPr="00A71BFC">
            <w:rPr>
              <w:rStyle w:val="Bold"/>
              <w:sz w:val="14"/>
              <w:szCs w:val="18"/>
            </w:rPr>
            <w:fldChar w:fldCharType="begin"/>
          </w:r>
          <w:r w:rsidRPr="00A71BFC">
            <w:rPr>
              <w:rStyle w:val="Bold"/>
              <w:sz w:val="14"/>
              <w:szCs w:val="18"/>
            </w:rPr>
            <w:instrText xml:space="preserve"> DOCPROPERTY  xFooterTitle  \* MERGEFORMAT </w:instrText>
          </w:r>
          <w:r w:rsidRPr="00A71BFC">
            <w:rPr>
              <w:rStyle w:val="Bold"/>
              <w:sz w:val="14"/>
              <w:szCs w:val="18"/>
            </w:rPr>
            <w:fldChar w:fldCharType="separate"/>
          </w:r>
          <w:r w:rsidRPr="00A71BFC">
            <w:rPr>
              <w:rStyle w:val="Bold"/>
              <w:sz w:val="14"/>
              <w:szCs w:val="18"/>
            </w:rPr>
            <w:t>Innovative Quarry End Land Use Grant Project</w:t>
          </w:r>
          <w:r w:rsidRPr="00A71BFC">
            <w:rPr>
              <w:rStyle w:val="Bold"/>
              <w:sz w:val="14"/>
              <w:szCs w:val="18"/>
            </w:rPr>
            <w:fldChar w:fldCharType="end"/>
          </w:r>
        </w:p>
        <w:p w14:paraId="390C551C" w14:textId="3650DA80" w:rsidR="001F6E03" w:rsidRPr="00810C40" w:rsidRDefault="00A71BFC" w:rsidP="00A71BFC">
          <w:pPr>
            <w:pStyle w:val="FooterEven"/>
          </w:pPr>
          <w:r w:rsidRPr="00A71BFC">
            <w:rPr>
              <w:sz w:val="14"/>
              <w:szCs w:val="18"/>
            </w:rPr>
            <w:t>Grant Guidelines</w:t>
          </w:r>
        </w:p>
      </w:tc>
    </w:tr>
  </w:tbl>
  <w:p w14:paraId="46E3EFDE" w14:textId="77777777" w:rsidR="001F6E03" w:rsidRDefault="001F6E03" w:rsidP="005949B0">
    <w:pPr>
      <w:pStyle w:val="FooterEven"/>
    </w:pPr>
    <w:r w:rsidRPr="00D55628">
      <w:rPr>
        <w:noProof/>
      </w:rPr>
      <mc:AlternateContent>
        <mc:Choice Requires="wps">
          <w:drawing>
            <wp:anchor distT="0" distB="0" distL="114300" distR="114300" simplePos="0" relativeHeight="251658244" behindDoc="1" locked="1" layoutInCell="1" allowOverlap="1" wp14:anchorId="0EF37376" wp14:editId="2CA12AB1">
              <wp:simplePos x="0" y="0"/>
              <wp:positionH relativeFrom="page">
                <wp:align>center</wp:align>
              </wp:positionH>
              <wp:positionV relativeFrom="page">
                <wp:align>center</wp:align>
              </wp:positionV>
              <wp:extent cx="7560000" cy="1796400"/>
              <wp:effectExtent l="0" t="0" r="0" b="0"/>
              <wp:wrapNone/>
              <wp:docPr id="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3B33" w14:textId="77777777" w:rsidR="001F6E03" w:rsidRPr="0001226A" w:rsidRDefault="001F6E0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37376" id="_x0000_s1045"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EQIAAPUDAAAOAAAAZHJzL2Uyb0RvYy54bWysU9tu2zAMfR+wfxD0vjhx03Q14hS9oEOB&#10;7gK0w54ZWb4gtqhRSuzs60fJSZZtb8P0IIikdHh4SC1vhq4VO02uQZPL2WQqhTYKi8ZUufz6+vju&#10;vRTOgymgRaNzuddO3qzevln2NtMp1tgWmgSDGJf1Npe19zZLEqdq3YGboNWGgyVSB55NqpKCoGf0&#10;rk3S6XSR9EiFJVTaOfY+jEG5ivhlqZX/XJZOe9Hmkrn5uFPc12FPVkvIKgJbN+pAA/6BRQeN4aQn&#10;qAfwILbU/AXVNYrQYeknCrsEy7JROtbA1cymf1TzUoPVsRYWx9mTTO7/wapPuy8kmiKXF6kUBjru&#10;0asevLjDQaTpnCVrfMvOO1CbinBrCvENvOZ+0EY8dVDpoGFvXcZQL5bB/MBveRaiHs4+o9o4YfC+&#10;BlPpWyLsaw0F1zALL5OzpyOOCyDr/iMWnBa2HiPQUFIXBGbJBKNzL/en/gW+ip1Xl4spLykUx2ZX&#10;14s5GyEHZMfnlpz/oLET4ZBL4gGJ8LB7dn68erwSshl8bNqW/ZC15jcHYwZPpB8Yj9z9sB6imrOL&#10;oyxrLPZcEOE4e/xX+FAj/ZCi57nLpfu+BdJStE+GRbmezedhUKMxv7xK2aDzyPo8AkYxVC69FOPx&#10;3o/DvbXUVDVnGttg8JaFLJtYYlB8ZHXgz7MVRTr8gzC853a89eu3rn4C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mzf5cBEC&#10;AAD1AwAADgAAAAAAAAAAAAAAAAAuAgAAZHJzL2Uyb0RvYy54bWxQSwECLQAUAAYACAAAACEANMVE&#10;ztsAAAAGAQAADwAAAAAAAAAAAAAAAABrBAAAZHJzL2Rvd25yZXYueG1sUEsFBgAAAAAEAAQA8wAA&#10;AHMFAAAAAA==&#10;" filled="f" stroked="f">
              <v:textbox>
                <w:txbxContent>
                  <w:p w14:paraId="0D163B33" w14:textId="77777777" w:rsidR="001F6E03" w:rsidRPr="0001226A" w:rsidRDefault="001F6E0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175F28A" w14:textId="77777777" w:rsidR="001F6E03" w:rsidRPr="00B5221E" w:rsidRDefault="001F6E03"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82F06" w14:textId="77777777" w:rsidR="00640F3E" w:rsidRPr="008F5280" w:rsidRDefault="00640F3E" w:rsidP="008F5280">
      <w:pPr>
        <w:pStyle w:val="FootnoteSeparator"/>
      </w:pPr>
    </w:p>
  </w:footnote>
  <w:footnote w:type="continuationSeparator" w:id="0">
    <w:p w14:paraId="4C7BD0FD" w14:textId="77777777" w:rsidR="00640F3E" w:rsidRDefault="00640F3E" w:rsidP="008F5280">
      <w:pPr>
        <w:pStyle w:val="FootnoteSeparator"/>
      </w:pPr>
    </w:p>
    <w:p w14:paraId="450D5F37" w14:textId="77777777" w:rsidR="00640F3E" w:rsidRDefault="00640F3E"/>
  </w:footnote>
  <w:footnote w:type="continuationNotice" w:id="1">
    <w:p w14:paraId="087557E6" w14:textId="77777777" w:rsidR="00640F3E" w:rsidRDefault="00640F3E" w:rsidP="00D55628"/>
    <w:p w14:paraId="18B9CD60" w14:textId="77777777" w:rsidR="00640F3E" w:rsidRDefault="00640F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7BF0" w14:textId="77777777" w:rsidR="001F6E03" w:rsidRDefault="001F6E03" w:rsidP="009C64FA">
    <w:pPr>
      <w:pStyle w:val="Header"/>
    </w:pPr>
  </w:p>
  <w:p w14:paraId="63C883FF" w14:textId="77777777" w:rsidR="001F6E03" w:rsidRPr="00393205" w:rsidRDefault="001F6E0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8CFC" w14:textId="77777777" w:rsidR="001F6E03" w:rsidRDefault="001F6E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B6A0" w14:textId="77777777" w:rsidR="001F6E03" w:rsidRDefault="001F6E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4B92" w14:textId="77777777" w:rsidR="001F6E03" w:rsidRPr="00DA40F2" w:rsidRDefault="001F6E03" w:rsidP="00DA40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40BC" w14:textId="77777777" w:rsidR="001F6E03" w:rsidRPr="00DA40F2" w:rsidRDefault="001F6E03" w:rsidP="00DA40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1265" w14:textId="77777777" w:rsidR="001F6E03" w:rsidRDefault="001F6E0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860B" w14:textId="77777777" w:rsidR="001F6E03" w:rsidRDefault="001F6E0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E04C" w14:textId="77777777" w:rsidR="001F6E03" w:rsidRDefault="001F6E03" w:rsidP="009C64FA">
    <w:pPr>
      <w:pStyle w:val="Header"/>
    </w:pPr>
  </w:p>
  <w:p w14:paraId="117993F0" w14:textId="77777777" w:rsidR="001F6E03" w:rsidRPr="00393205" w:rsidRDefault="001F6E03"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A55E" w14:textId="77777777" w:rsidR="001F6E03" w:rsidRDefault="001F6E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293E"/>
    <w:multiLevelType w:val="hybridMultilevel"/>
    <w:tmpl w:val="C52224F0"/>
    <w:lvl w:ilvl="0" w:tplc="917CD4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4C5E39"/>
    <w:multiLevelType w:val="hybridMultilevel"/>
    <w:tmpl w:val="38B867E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multilevel"/>
    <w:tmpl w:val="DECCEF2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6B65157"/>
    <w:multiLevelType w:val="hybridMultilevel"/>
    <w:tmpl w:val="926A904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6FED35E8"/>
    <w:multiLevelType w:val="hybridMultilevel"/>
    <w:tmpl w:val="A6BA9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12C7D07"/>
    <w:multiLevelType w:val="hybridMultilevel"/>
    <w:tmpl w:val="BBBEEE5A"/>
    <w:lvl w:ilvl="0" w:tplc="E3606DF4">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8"/>
  </w:num>
  <w:num w:numId="3">
    <w:abstractNumId w:val="16"/>
  </w:num>
  <w:num w:numId="4">
    <w:abstractNumId w:val="22"/>
  </w:num>
  <w:num w:numId="5">
    <w:abstractNumId w:val="6"/>
  </w:num>
  <w:num w:numId="6">
    <w:abstractNumId w:val="3"/>
  </w:num>
  <w:num w:numId="7">
    <w:abstractNumId w:val="1"/>
  </w:num>
  <w:num w:numId="8">
    <w:abstractNumId w:val="20"/>
  </w:num>
  <w:num w:numId="9">
    <w:abstractNumId w:val="4"/>
  </w:num>
  <w:num w:numId="10">
    <w:abstractNumId w:val="7"/>
  </w:num>
  <w:num w:numId="11">
    <w:abstractNumId w:val="5"/>
  </w:num>
  <w:num w:numId="12">
    <w:abstractNumId w:val="11"/>
  </w:num>
  <w:num w:numId="13">
    <w:abstractNumId w:val="12"/>
  </w:num>
  <w:num w:numId="14">
    <w:abstractNumId w:val="9"/>
  </w:num>
  <w:num w:numId="15">
    <w:abstractNumId w:val="0"/>
  </w:num>
  <w:num w:numId="16">
    <w:abstractNumId w:val="15"/>
  </w:num>
  <w:num w:numId="17">
    <w:abstractNumId w:val="19"/>
  </w:num>
  <w:num w:numId="18">
    <w:abstractNumId w:val="21"/>
  </w:num>
  <w:num w:numId="19">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formatting="1" w:enforcement="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False"/>
    <w:docVar w:name="Version" w:val="1"/>
  </w:docVars>
  <w:rsids>
    <w:rsidRoot w:val="00DA40F2"/>
    <w:rsid w:val="0000017F"/>
    <w:rsid w:val="00000279"/>
    <w:rsid w:val="000004BD"/>
    <w:rsid w:val="00000B7A"/>
    <w:rsid w:val="00000C89"/>
    <w:rsid w:val="00000FEB"/>
    <w:rsid w:val="000012BE"/>
    <w:rsid w:val="000015ED"/>
    <w:rsid w:val="00001F76"/>
    <w:rsid w:val="000024EB"/>
    <w:rsid w:val="0000279C"/>
    <w:rsid w:val="000028B4"/>
    <w:rsid w:val="00002D5E"/>
    <w:rsid w:val="00002DE1"/>
    <w:rsid w:val="00003960"/>
    <w:rsid w:val="00004237"/>
    <w:rsid w:val="00004454"/>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C1F"/>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5E"/>
    <w:rsid w:val="00020DB2"/>
    <w:rsid w:val="00021A33"/>
    <w:rsid w:val="00021CF5"/>
    <w:rsid w:val="0002261E"/>
    <w:rsid w:val="000227DA"/>
    <w:rsid w:val="00022F25"/>
    <w:rsid w:val="00022F51"/>
    <w:rsid w:val="000230FD"/>
    <w:rsid w:val="0002325E"/>
    <w:rsid w:val="000232E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0D1C"/>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AA4"/>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34A"/>
    <w:rsid w:val="00041393"/>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03F"/>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AD0"/>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78F"/>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163"/>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25E"/>
    <w:rsid w:val="00084971"/>
    <w:rsid w:val="00084CB1"/>
    <w:rsid w:val="000854D1"/>
    <w:rsid w:val="00085689"/>
    <w:rsid w:val="0008568F"/>
    <w:rsid w:val="00086DB9"/>
    <w:rsid w:val="0008745F"/>
    <w:rsid w:val="00087D2A"/>
    <w:rsid w:val="000908D6"/>
    <w:rsid w:val="0009125C"/>
    <w:rsid w:val="000913AD"/>
    <w:rsid w:val="00091F49"/>
    <w:rsid w:val="0009214D"/>
    <w:rsid w:val="00093051"/>
    <w:rsid w:val="000935F8"/>
    <w:rsid w:val="000938C5"/>
    <w:rsid w:val="00093F02"/>
    <w:rsid w:val="0009409C"/>
    <w:rsid w:val="000941B4"/>
    <w:rsid w:val="000948CF"/>
    <w:rsid w:val="00094A84"/>
    <w:rsid w:val="00094F27"/>
    <w:rsid w:val="0009521E"/>
    <w:rsid w:val="00095393"/>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BB8"/>
    <w:rsid w:val="000A0D74"/>
    <w:rsid w:val="000A0DF4"/>
    <w:rsid w:val="000A0EE5"/>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4F39"/>
    <w:rsid w:val="000B5144"/>
    <w:rsid w:val="000B5240"/>
    <w:rsid w:val="000B547C"/>
    <w:rsid w:val="000B5504"/>
    <w:rsid w:val="000B561E"/>
    <w:rsid w:val="000B5EA3"/>
    <w:rsid w:val="000B669C"/>
    <w:rsid w:val="000B6BF6"/>
    <w:rsid w:val="000B7CAB"/>
    <w:rsid w:val="000B7CC2"/>
    <w:rsid w:val="000C005D"/>
    <w:rsid w:val="000C015B"/>
    <w:rsid w:val="000C0232"/>
    <w:rsid w:val="000C0411"/>
    <w:rsid w:val="000C0A3E"/>
    <w:rsid w:val="000C26FC"/>
    <w:rsid w:val="000C27FF"/>
    <w:rsid w:val="000C2888"/>
    <w:rsid w:val="000C2CCC"/>
    <w:rsid w:val="000C2CD8"/>
    <w:rsid w:val="000C33EB"/>
    <w:rsid w:val="000C3754"/>
    <w:rsid w:val="000C3B79"/>
    <w:rsid w:val="000C3C38"/>
    <w:rsid w:val="000C41E0"/>
    <w:rsid w:val="000C41F9"/>
    <w:rsid w:val="000C4231"/>
    <w:rsid w:val="000C436A"/>
    <w:rsid w:val="000C4E6D"/>
    <w:rsid w:val="000C55BE"/>
    <w:rsid w:val="000C57F2"/>
    <w:rsid w:val="000C6231"/>
    <w:rsid w:val="000C6395"/>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3EA0"/>
    <w:rsid w:val="000E49C5"/>
    <w:rsid w:val="000E4B54"/>
    <w:rsid w:val="000E53BD"/>
    <w:rsid w:val="000E55A2"/>
    <w:rsid w:val="000E5F4E"/>
    <w:rsid w:val="000E6684"/>
    <w:rsid w:val="000E6777"/>
    <w:rsid w:val="000E7410"/>
    <w:rsid w:val="000E7936"/>
    <w:rsid w:val="000F03BC"/>
    <w:rsid w:val="000F0A47"/>
    <w:rsid w:val="000F0A82"/>
    <w:rsid w:val="000F0D60"/>
    <w:rsid w:val="000F147D"/>
    <w:rsid w:val="000F1A0C"/>
    <w:rsid w:val="000F1A3A"/>
    <w:rsid w:val="000F1A53"/>
    <w:rsid w:val="000F1A5A"/>
    <w:rsid w:val="000F1D45"/>
    <w:rsid w:val="000F1FA4"/>
    <w:rsid w:val="000F2014"/>
    <w:rsid w:val="000F2170"/>
    <w:rsid w:val="000F2194"/>
    <w:rsid w:val="000F24B2"/>
    <w:rsid w:val="000F2984"/>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E48"/>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884"/>
    <w:rsid w:val="00106A7E"/>
    <w:rsid w:val="00106A81"/>
    <w:rsid w:val="00106B89"/>
    <w:rsid w:val="00106CA2"/>
    <w:rsid w:val="001108B2"/>
    <w:rsid w:val="001108D6"/>
    <w:rsid w:val="00110A24"/>
    <w:rsid w:val="00110A62"/>
    <w:rsid w:val="00110B1B"/>
    <w:rsid w:val="00110B5D"/>
    <w:rsid w:val="0011105B"/>
    <w:rsid w:val="0011111B"/>
    <w:rsid w:val="00111253"/>
    <w:rsid w:val="00111483"/>
    <w:rsid w:val="00111886"/>
    <w:rsid w:val="00111CE1"/>
    <w:rsid w:val="00111EB8"/>
    <w:rsid w:val="00112614"/>
    <w:rsid w:val="0011267E"/>
    <w:rsid w:val="0011271A"/>
    <w:rsid w:val="00112E38"/>
    <w:rsid w:val="001131AA"/>
    <w:rsid w:val="001137CE"/>
    <w:rsid w:val="0011398F"/>
    <w:rsid w:val="00113C4C"/>
    <w:rsid w:val="00113CDC"/>
    <w:rsid w:val="00113DD9"/>
    <w:rsid w:val="001142EF"/>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7B"/>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F3A"/>
    <w:rsid w:val="001310C5"/>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9C"/>
    <w:rsid w:val="001376E5"/>
    <w:rsid w:val="00137829"/>
    <w:rsid w:val="0013799D"/>
    <w:rsid w:val="0014019B"/>
    <w:rsid w:val="00140262"/>
    <w:rsid w:val="001408BD"/>
    <w:rsid w:val="001409C8"/>
    <w:rsid w:val="00140AE9"/>
    <w:rsid w:val="00140B0D"/>
    <w:rsid w:val="001416EF"/>
    <w:rsid w:val="001418BB"/>
    <w:rsid w:val="00141E36"/>
    <w:rsid w:val="00141F9F"/>
    <w:rsid w:val="001422E5"/>
    <w:rsid w:val="00142AFE"/>
    <w:rsid w:val="00142C15"/>
    <w:rsid w:val="00142C6C"/>
    <w:rsid w:val="00142DFF"/>
    <w:rsid w:val="00142E13"/>
    <w:rsid w:val="001433C1"/>
    <w:rsid w:val="0014351C"/>
    <w:rsid w:val="00143859"/>
    <w:rsid w:val="0014395E"/>
    <w:rsid w:val="001439C8"/>
    <w:rsid w:val="00143B42"/>
    <w:rsid w:val="00143CD8"/>
    <w:rsid w:val="00144226"/>
    <w:rsid w:val="001443D1"/>
    <w:rsid w:val="00144714"/>
    <w:rsid w:val="00144766"/>
    <w:rsid w:val="001447E1"/>
    <w:rsid w:val="00145711"/>
    <w:rsid w:val="0014576E"/>
    <w:rsid w:val="001457C1"/>
    <w:rsid w:val="001457F6"/>
    <w:rsid w:val="001459D7"/>
    <w:rsid w:val="00145BB5"/>
    <w:rsid w:val="0014680A"/>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B4E"/>
    <w:rsid w:val="00152DA7"/>
    <w:rsid w:val="00152F06"/>
    <w:rsid w:val="00153334"/>
    <w:rsid w:val="0015375B"/>
    <w:rsid w:val="0015388E"/>
    <w:rsid w:val="00153FD1"/>
    <w:rsid w:val="00153FDB"/>
    <w:rsid w:val="001541A8"/>
    <w:rsid w:val="001544A7"/>
    <w:rsid w:val="00154503"/>
    <w:rsid w:val="0015452B"/>
    <w:rsid w:val="00154C0E"/>
    <w:rsid w:val="00154F44"/>
    <w:rsid w:val="001551BE"/>
    <w:rsid w:val="00155B6F"/>
    <w:rsid w:val="001562D9"/>
    <w:rsid w:val="0015661D"/>
    <w:rsid w:val="001568CE"/>
    <w:rsid w:val="00156A81"/>
    <w:rsid w:val="00156AC7"/>
    <w:rsid w:val="00156F4A"/>
    <w:rsid w:val="00157E61"/>
    <w:rsid w:val="00157E78"/>
    <w:rsid w:val="001601C2"/>
    <w:rsid w:val="00160ED7"/>
    <w:rsid w:val="001618DF"/>
    <w:rsid w:val="001619E0"/>
    <w:rsid w:val="00161E60"/>
    <w:rsid w:val="001626EA"/>
    <w:rsid w:val="00162A4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5FD2"/>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29D"/>
    <w:rsid w:val="00176368"/>
    <w:rsid w:val="00176A24"/>
    <w:rsid w:val="00176DBD"/>
    <w:rsid w:val="00176DF9"/>
    <w:rsid w:val="0017720A"/>
    <w:rsid w:val="00177355"/>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082"/>
    <w:rsid w:val="001942B8"/>
    <w:rsid w:val="00194471"/>
    <w:rsid w:val="00194C55"/>
    <w:rsid w:val="00194CF5"/>
    <w:rsid w:val="0019502C"/>
    <w:rsid w:val="001952E8"/>
    <w:rsid w:val="00195739"/>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BD0"/>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9BE"/>
    <w:rsid w:val="001B1C97"/>
    <w:rsid w:val="001B1F30"/>
    <w:rsid w:val="001B2547"/>
    <w:rsid w:val="001B2BCC"/>
    <w:rsid w:val="001B36B4"/>
    <w:rsid w:val="001B38B7"/>
    <w:rsid w:val="001B39AE"/>
    <w:rsid w:val="001B3F7F"/>
    <w:rsid w:val="001B411F"/>
    <w:rsid w:val="001B4653"/>
    <w:rsid w:val="001B4A22"/>
    <w:rsid w:val="001B4A40"/>
    <w:rsid w:val="001B4B8F"/>
    <w:rsid w:val="001B58BC"/>
    <w:rsid w:val="001B5E7A"/>
    <w:rsid w:val="001B6912"/>
    <w:rsid w:val="001B6933"/>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4FB0"/>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1C8"/>
    <w:rsid w:val="001D347F"/>
    <w:rsid w:val="001D3B9E"/>
    <w:rsid w:val="001D3E83"/>
    <w:rsid w:val="001D3F6F"/>
    <w:rsid w:val="001D4A29"/>
    <w:rsid w:val="001D4F9A"/>
    <w:rsid w:val="001D5114"/>
    <w:rsid w:val="001D55F2"/>
    <w:rsid w:val="001D5A61"/>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91C"/>
    <w:rsid w:val="001F0A0A"/>
    <w:rsid w:val="001F0B61"/>
    <w:rsid w:val="001F0DCF"/>
    <w:rsid w:val="001F11E2"/>
    <w:rsid w:val="001F141F"/>
    <w:rsid w:val="001F1477"/>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14C"/>
    <w:rsid w:val="001F548A"/>
    <w:rsid w:val="001F579C"/>
    <w:rsid w:val="001F58E7"/>
    <w:rsid w:val="001F5C40"/>
    <w:rsid w:val="001F5D92"/>
    <w:rsid w:val="001F5F13"/>
    <w:rsid w:val="001F668A"/>
    <w:rsid w:val="001F6AB6"/>
    <w:rsid w:val="001F6D64"/>
    <w:rsid w:val="001F6E03"/>
    <w:rsid w:val="001F765B"/>
    <w:rsid w:val="001F770A"/>
    <w:rsid w:val="001F7770"/>
    <w:rsid w:val="00200A9D"/>
    <w:rsid w:val="00200B2E"/>
    <w:rsid w:val="00200CA1"/>
    <w:rsid w:val="00201162"/>
    <w:rsid w:val="00201324"/>
    <w:rsid w:val="00201841"/>
    <w:rsid w:val="0020194C"/>
    <w:rsid w:val="0020205B"/>
    <w:rsid w:val="0020278D"/>
    <w:rsid w:val="00202851"/>
    <w:rsid w:val="00202C45"/>
    <w:rsid w:val="00202E4A"/>
    <w:rsid w:val="00203011"/>
    <w:rsid w:val="002031FC"/>
    <w:rsid w:val="0020332E"/>
    <w:rsid w:val="00203733"/>
    <w:rsid w:val="0020390A"/>
    <w:rsid w:val="00203A4C"/>
    <w:rsid w:val="002041DB"/>
    <w:rsid w:val="0020460C"/>
    <w:rsid w:val="00205268"/>
    <w:rsid w:val="0020526B"/>
    <w:rsid w:val="00205416"/>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1D4"/>
    <w:rsid w:val="00213289"/>
    <w:rsid w:val="002139D9"/>
    <w:rsid w:val="00213B45"/>
    <w:rsid w:val="002147CA"/>
    <w:rsid w:val="002150E0"/>
    <w:rsid w:val="002154DF"/>
    <w:rsid w:val="00215781"/>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A8D"/>
    <w:rsid w:val="00224EDC"/>
    <w:rsid w:val="00224F1D"/>
    <w:rsid w:val="00225CB2"/>
    <w:rsid w:val="002262A7"/>
    <w:rsid w:val="00226D08"/>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2E65"/>
    <w:rsid w:val="00233827"/>
    <w:rsid w:val="00233EB7"/>
    <w:rsid w:val="00233F42"/>
    <w:rsid w:val="00234272"/>
    <w:rsid w:val="002347C3"/>
    <w:rsid w:val="002347E9"/>
    <w:rsid w:val="00234809"/>
    <w:rsid w:val="00234856"/>
    <w:rsid w:val="00235450"/>
    <w:rsid w:val="002359C3"/>
    <w:rsid w:val="00235ABC"/>
    <w:rsid w:val="00235C2D"/>
    <w:rsid w:val="00235CBD"/>
    <w:rsid w:val="00236737"/>
    <w:rsid w:val="00236778"/>
    <w:rsid w:val="00236E1C"/>
    <w:rsid w:val="00236F25"/>
    <w:rsid w:val="002371D4"/>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23C"/>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93B"/>
    <w:rsid w:val="00247B52"/>
    <w:rsid w:val="00247E49"/>
    <w:rsid w:val="00247EB2"/>
    <w:rsid w:val="00250019"/>
    <w:rsid w:val="00250568"/>
    <w:rsid w:val="002507C7"/>
    <w:rsid w:val="002511AF"/>
    <w:rsid w:val="00251AF9"/>
    <w:rsid w:val="00251BF4"/>
    <w:rsid w:val="00252146"/>
    <w:rsid w:val="002525B9"/>
    <w:rsid w:val="00252B3D"/>
    <w:rsid w:val="00252BA5"/>
    <w:rsid w:val="00253077"/>
    <w:rsid w:val="00253368"/>
    <w:rsid w:val="0025352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A6"/>
    <w:rsid w:val="002579C1"/>
    <w:rsid w:val="002579C2"/>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5F34"/>
    <w:rsid w:val="002662BA"/>
    <w:rsid w:val="00266EB3"/>
    <w:rsid w:val="00267693"/>
    <w:rsid w:val="00267CB6"/>
    <w:rsid w:val="00267EF8"/>
    <w:rsid w:val="00270AC9"/>
    <w:rsid w:val="00270F5D"/>
    <w:rsid w:val="002713E8"/>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AE2"/>
    <w:rsid w:val="00274F3B"/>
    <w:rsid w:val="002752C7"/>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2D28"/>
    <w:rsid w:val="002830A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4F7E"/>
    <w:rsid w:val="0029505A"/>
    <w:rsid w:val="002958B8"/>
    <w:rsid w:val="00295F12"/>
    <w:rsid w:val="002963F3"/>
    <w:rsid w:val="00296613"/>
    <w:rsid w:val="00296936"/>
    <w:rsid w:val="002972FC"/>
    <w:rsid w:val="00297462"/>
    <w:rsid w:val="00297CA9"/>
    <w:rsid w:val="00297EC6"/>
    <w:rsid w:val="002A0AED"/>
    <w:rsid w:val="002A13AD"/>
    <w:rsid w:val="002A1A68"/>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171"/>
    <w:rsid w:val="002A61DD"/>
    <w:rsid w:val="002A621B"/>
    <w:rsid w:val="002A67CE"/>
    <w:rsid w:val="002A6829"/>
    <w:rsid w:val="002A6C11"/>
    <w:rsid w:val="002A6C41"/>
    <w:rsid w:val="002A6CDD"/>
    <w:rsid w:val="002A6FC7"/>
    <w:rsid w:val="002A7217"/>
    <w:rsid w:val="002A783B"/>
    <w:rsid w:val="002A7AC5"/>
    <w:rsid w:val="002A7DF3"/>
    <w:rsid w:val="002B00B5"/>
    <w:rsid w:val="002B0162"/>
    <w:rsid w:val="002B0CFA"/>
    <w:rsid w:val="002B171F"/>
    <w:rsid w:val="002B1C2D"/>
    <w:rsid w:val="002B1CCE"/>
    <w:rsid w:val="002B1DB7"/>
    <w:rsid w:val="002B1DE7"/>
    <w:rsid w:val="002B1F25"/>
    <w:rsid w:val="002B2336"/>
    <w:rsid w:val="002B234F"/>
    <w:rsid w:val="002B2563"/>
    <w:rsid w:val="002B25C0"/>
    <w:rsid w:val="002B2623"/>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1C"/>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A4A"/>
    <w:rsid w:val="002D3B57"/>
    <w:rsid w:val="002D3F88"/>
    <w:rsid w:val="002D4193"/>
    <w:rsid w:val="002D4531"/>
    <w:rsid w:val="002D47E6"/>
    <w:rsid w:val="002D4B67"/>
    <w:rsid w:val="002D517F"/>
    <w:rsid w:val="002D5353"/>
    <w:rsid w:val="002D5398"/>
    <w:rsid w:val="002D5584"/>
    <w:rsid w:val="002D5767"/>
    <w:rsid w:val="002D61BA"/>
    <w:rsid w:val="002D65F7"/>
    <w:rsid w:val="002D66F5"/>
    <w:rsid w:val="002D6A84"/>
    <w:rsid w:val="002D6B9C"/>
    <w:rsid w:val="002D6C05"/>
    <w:rsid w:val="002D70B7"/>
    <w:rsid w:val="002D76BC"/>
    <w:rsid w:val="002D7C5A"/>
    <w:rsid w:val="002E0210"/>
    <w:rsid w:val="002E0666"/>
    <w:rsid w:val="002E0CE5"/>
    <w:rsid w:val="002E0CEF"/>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DFA"/>
    <w:rsid w:val="002E6B7A"/>
    <w:rsid w:val="002E6DC0"/>
    <w:rsid w:val="002E7001"/>
    <w:rsid w:val="002E7991"/>
    <w:rsid w:val="002E7A32"/>
    <w:rsid w:val="002E7D31"/>
    <w:rsid w:val="002E7EE9"/>
    <w:rsid w:val="002F0A6E"/>
    <w:rsid w:val="002F0BF5"/>
    <w:rsid w:val="002F15E6"/>
    <w:rsid w:val="002F1BEB"/>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D53"/>
    <w:rsid w:val="002F7E42"/>
    <w:rsid w:val="002F7F6A"/>
    <w:rsid w:val="00300224"/>
    <w:rsid w:val="003002D2"/>
    <w:rsid w:val="003003E2"/>
    <w:rsid w:val="00300640"/>
    <w:rsid w:val="00300778"/>
    <w:rsid w:val="00300B22"/>
    <w:rsid w:val="00300FFD"/>
    <w:rsid w:val="0030152A"/>
    <w:rsid w:val="0030153A"/>
    <w:rsid w:val="003015B7"/>
    <w:rsid w:val="003017BE"/>
    <w:rsid w:val="00301B40"/>
    <w:rsid w:val="00301C03"/>
    <w:rsid w:val="00301EAE"/>
    <w:rsid w:val="003022F9"/>
    <w:rsid w:val="00302572"/>
    <w:rsid w:val="003027A8"/>
    <w:rsid w:val="00302A79"/>
    <w:rsid w:val="00302C18"/>
    <w:rsid w:val="00302C1B"/>
    <w:rsid w:val="00303661"/>
    <w:rsid w:val="0030388F"/>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07B"/>
    <w:rsid w:val="003108A1"/>
    <w:rsid w:val="00310A6E"/>
    <w:rsid w:val="00310BB6"/>
    <w:rsid w:val="00310F51"/>
    <w:rsid w:val="003114B3"/>
    <w:rsid w:val="00311AEC"/>
    <w:rsid w:val="00311BC4"/>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647"/>
    <w:rsid w:val="003217EF"/>
    <w:rsid w:val="00321955"/>
    <w:rsid w:val="003220AA"/>
    <w:rsid w:val="003222CE"/>
    <w:rsid w:val="00322697"/>
    <w:rsid w:val="003229CA"/>
    <w:rsid w:val="00323063"/>
    <w:rsid w:val="003234E6"/>
    <w:rsid w:val="0032380A"/>
    <w:rsid w:val="00323975"/>
    <w:rsid w:val="0032407D"/>
    <w:rsid w:val="0032417F"/>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26D"/>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557"/>
    <w:rsid w:val="00335A0C"/>
    <w:rsid w:val="00335E10"/>
    <w:rsid w:val="003363DA"/>
    <w:rsid w:val="003365F6"/>
    <w:rsid w:val="00336657"/>
    <w:rsid w:val="003368F1"/>
    <w:rsid w:val="00336A3D"/>
    <w:rsid w:val="00336F65"/>
    <w:rsid w:val="003370FB"/>
    <w:rsid w:val="00337980"/>
    <w:rsid w:val="00337989"/>
    <w:rsid w:val="00337AD6"/>
    <w:rsid w:val="00340C4D"/>
    <w:rsid w:val="00341DE0"/>
    <w:rsid w:val="003420E0"/>
    <w:rsid w:val="00342173"/>
    <w:rsid w:val="00342444"/>
    <w:rsid w:val="003428F3"/>
    <w:rsid w:val="00342C49"/>
    <w:rsid w:val="00342D06"/>
    <w:rsid w:val="0034321A"/>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47C69"/>
    <w:rsid w:val="003504D9"/>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67A44"/>
    <w:rsid w:val="00370617"/>
    <w:rsid w:val="00370901"/>
    <w:rsid w:val="003709D8"/>
    <w:rsid w:val="00370D02"/>
    <w:rsid w:val="00371AB6"/>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39A"/>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443"/>
    <w:rsid w:val="003857BF"/>
    <w:rsid w:val="00385DC0"/>
    <w:rsid w:val="00386008"/>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0D2"/>
    <w:rsid w:val="00392E40"/>
    <w:rsid w:val="00392FBC"/>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69F2"/>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2EDD"/>
    <w:rsid w:val="003A34C6"/>
    <w:rsid w:val="003A37BF"/>
    <w:rsid w:val="003A3A65"/>
    <w:rsid w:val="003A3AE7"/>
    <w:rsid w:val="003A3B9B"/>
    <w:rsid w:val="003A444D"/>
    <w:rsid w:val="003A4505"/>
    <w:rsid w:val="003A4FFB"/>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2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266"/>
    <w:rsid w:val="003B735C"/>
    <w:rsid w:val="003B7430"/>
    <w:rsid w:val="003B7EC7"/>
    <w:rsid w:val="003C00F8"/>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43C"/>
    <w:rsid w:val="003C38BD"/>
    <w:rsid w:val="003C3A14"/>
    <w:rsid w:val="003C3BC2"/>
    <w:rsid w:val="003C3BCD"/>
    <w:rsid w:val="003C3C33"/>
    <w:rsid w:val="003C3EDA"/>
    <w:rsid w:val="003C3F27"/>
    <w:rsid w:val="003C4209"/>
    <w:rsid w:val="003C4620"/>
    <w:rsid w:val="003C474B"/>
    <w:rsid w:val="003C5099"/>
    <w:rsid w:val="003C50AA"/>
    <w:rsid w:val="003C510E"/>
    <w:rsid w:val="003C5AF6"/>
    <w:rsid w:val="003C5C56"/>
    <w:rsid w:val="003C62D6"/>
    <w:rsid w:val="003C66F8"/>
    <w:rsid w:val="003C673F"/>
    <w:rsid w:val="003C6B7E"/>
    <w:rsid w:val="003C70FF"/>
    <w:rsid w:val="003C71FE"/>
    <w:rsid w:val="003C7B87"/>
    <w:rsid w:val="003D0360"/>
    <w:rsid w:val="003D0CA7"/>
    <w:rsid w:val="003D1288"/>
    <w:rsid w:val="003D12AE"/>
    <w:rsid w:val="003D1369"/>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943"/>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ABC"/>
    <w:rsid w:val="003E2C4B"/>
    <w:rsid w:val="003E313F"/>
    <w:rsid w:val="003E34D8"/>
    <w:rsid w:val="003E3643"/>
    <w:rsid w:val="003E39F6"/>
    <w:rsid w:val="003E3E59"/>
    <w:rsid w:val="003E4332"/>
    <w:rsid w:val="003E4737"/>
    <w:rsid w:val="003E514F"/>
    <w:rsid w:val="003E5442"/>
    <w:rsid w:val="003E5AAB"/>
    <w:rsid w:val="003E6066"/>
    <w:rsid w:val="003E60CA"/>
    <w:rsid w:val="003E6458"/>
    <w:rsid w:val="003E690B"/>
    <w:rsid w:val="003E6917"/>
    <w:rsid w:val="003E6A4C"/>
    <w:rsid w:val="003E6CA0"/>
    <w:rsid w:val="003E6FCF"/>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A79"/>
    <w:rsid w:val="003F6B4D"/>
    <w:rsid w:val="003F6C1F"/>
    <w:rsid w:val="003F6E4F"/>
    <w:rsid w:val="003F7913"/>
    <w:rsid w:val="003F7B68"/>
    <w:rsid w:val="003F7E66"/>
    <w:rsid w:val="004002A8"/>
    <w:rsid w:val="004006C9"/>
    <w:rsid w:val="00400760"/>
    <w:rsid w:val="00400A90"/>
    <w:rsid w:val="0040102D"/>
    <w:rsid w:val="004010B3"/>
    <w:rsid w:val="00401465"/>
    <w:rsid w:val="00401E4E"/>
    <w:rsid w:val="00401E9C"/>
    <w:rsid w:val="00402188"/>
    <w:rsid w:val="0040281F"/>
    <w:rsid w:val="00402AAA"/>
    <w:rsid w:val="00402F90"/>
    <w:rsid w:val="00403185"/>
    <w:rsid w:val="00404F28"/>
    <w:rsid w:val="00405163"/>
    <w:rsid w:val="004053B7"/>
    <w:rsid w:val="00405498"/>
    <w:rsid w:val="0040572F"/>
    <w:rsid w:val="00405A9A"/>
    <w:rsid w:val="00405BA7"/>
    <w:rsid w:val="00405BAA"/>
    <w:rsid w:val="004062FF"/>
    <w:rsid w:val="0040631B"/>
    <w:rsid w:val="00406554"/>
    <w:rsid w:val="00406619"/>
    <w:rsid w:val="004066D2"/>
    <w:rsid w:val="004068A4"/>
    <w:rsid w:val="00406B23"/>
    <w:rsid w:val="00406C2B"/>
    <w:rsid w:val="00406E30"/>
    <w:rsid w:val="00406F51"/>
    <w:rsid w:val="004070DD"/>
    <w:rsid w:val="004072DB"/>
    <w:rsid w:val="00407378"/>
    <w:rsid w:val="0040753A"/>
    <w:rsid w:val="0040757B"/>
    <w:rsid w:val="00407748"/>
    <w:rsid w:val="004077EE"/>
    <w:rsid w:val="00407A8B"/>
    <w:rsid w:val="00407B00"/>
    <w:rsid w:val="00407C9B"/>
    <w:rsid w:val="0041001A"/>
    <w:rsid w:val="00410504"/>
    <w:rsid w:val="00410A0F"/>
    <w:rsid w:val="00410BB0"/>
    <w:rsid w:val="00410E71"/>
    <w:rsid w:val="0041119D"/>
    <w:rsid w:val="004113E2"/>
    <w:rsid w:val="0041166A"/>
    <w:rsid w:val="00411F52"/>
    <w:rsid w:val="00412083"/>
    <w:rsid w:val="00412245"/>
    <w:rsid w:val="004122CE"/>
    <w:rsid w:val="004122D4"/>
    <w:rsid w:val="0041287F"/>
    <w:rsid w:val="00412DE8"/>
    <w:rsid w:val="00413316"/>
    <w:rsid w:val="004133CE"/>
    <w:rsid w:val="004134DF"/>
    <w:rsid w:val="0041360B"/>
    <w:rsid w:val="004143E5"/>
    <w:rsid w:val="0041469A"/>
    <w:rsid w:val="0041497A"/>
    <w:rsid w:val="00414E89"/>
    <w:rsid w:val="00415C01"/>
    <w:rsid w:val="00415FBA"/>
    <w:rsid w:val="004162D7"/>
    <w:rsid w:val="004166A0"/>
    <w:rsid w:val="0041692C"/>
    <w:rsid w:val="004169C5"/>
    <w:rsid w:val="00416A93"/>
    <w:rsid w:val="00416BD8"/>
    <w:rsid w:val="004178B2"/>
    <w:rsid w:val="004179D0"/>
    <w:rsid w:val="00417A6D"/>
    <w:rsid w:val="004200B0"/>
    <w:rsid w:val="0042017F"/>
    <w:rsid w:val="00420664"/>
    <w:rsid w:val="00420A87"/>
    <w:rsid w:val="00420B15"/>
    <w:rsid w:val="00420C24"/>
    <w:rsid w:val="00420DCE"/>
    <w:rsid w:val="00420E5E"/>
    <w:rsid w:val="004212F0"/>
    <w:rsid w:val="00421799"/>
    <w:rsid w:val="0042191F"/>
    <w:rsid w:val="00421AFC"/>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5F"/>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2F31"/>
    <w:rsid w:val="00453663"/>
    <w:rsid w:val="004538BB"/>
    <w:rsid w:val="00453F26"/>
    <w:rsid w:val="0045400B"/>
    <w:rsid w:val="0045406B"/>
    <w:rsid w:val="0045426D"/>
    <w:rsid w:val="004548CC"/>
    <w:rsid w:val="0045510B"/>
    <w:rsid w:val="00455385"/>
    <w:rsid w:val="004556CC"/>
    <w:rsid w:val="00455974"/>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82A"/>
    <w:rsid w:val="004620D0"/>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195"/>
    <w:rsid w:val="00471259"/>
    <w:rsid w:val="00471473"/>
    <w:rsid w:val="00471496"/>
    <w:rsid w:val="0047188C"/>
    <w:rsid w:val="00471D90"/>
    <w:rsid w:val="00472154"/>
    <w:rsid w:val="0047291F"/>
    <w:rsid w:val="00472D29"/>
    <w:rsid w:val="00473915"/>
    <w:rsid w:val="004741FF"/>
    <w:rsid w:val="0047431D"/>
    <w:rsid w:val="00474492"/>
    <w:rsid w:val="00474900"/>
    <w:rsid w:val="00474924"/>
    <w:rsid w:val="004749BC"/>
    <w:rsid w:val="00474AB4"/>
    <w:rsid w:val="00474C65"/>
    <w:rsid w:val="00474E19"/>
    <w:rsid w:val="0047533C"/>
    <w:rsid w:val="00475575"/>
    <w:rsid w:val="00475DC7"/>
    <w:rsid w:val="00475E92"/>
    <w:rsid w:val="00476187"/>
    <w:rsid w:val="00476590"/>
    <w:rsid w:val="00476D9E"/>
    <w:rsid w:val="00477146"/>
    <w:rsid w:val="004772B4"/>
    <w:rsid w:val="004778C7"/>
    <w:rsid w:val="00477A42"/>
    <w:rsid w:val="00477B5E"/>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2A1"/>
    <w:rsid w:val="00485533"/>
    <w:rsid w:val="0048558F"/>
    <w:rsid w:val="00485759"/>
    <w:rsid w:val="00485BCA"/>
    <w:rsid w:val="00485C43"/>
    <w:rsid w:val="00485D2C"/>
    <w:rsid w:val="00485DBF"/>
    <w:rsid w:val="00486771"/>
    <w:rsid w:val="0048677F"/>
    <w:rsid w:val="00486A08"/>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49B5"/>
    <w:rsid w:val="004956B2"/>
    <w:rsid w:val="0049587E"/>
    <w:rsid w:val="00495986"/>
    <w:rsid w:val="00496446"/>
    <w:rsid w:val="00496465"/>
    <w:rsid w:val="00496982"/>
    <w:rsid w:val="00496C3E"/>
    <w:rsid w:val="0049713E"/>
    <w:rsid w:val="004978A5"/>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66"/>
    <w:rsid w:val="004A39FD"/>
    <w:rsid w:val="004A45E4"/>
    <w:rsid w:val="004A4A85"/>
    <w:rsid w:val="004A4BD5"/>
    <w:rsid w:val="004A4D43"/>
    <w:rsid w:val="004A5164"/>
    <w:rsid w:val="004A5391"/>
    <w:rsid w:val="004A5619"/>
    <w:rsid w:val="004A5897"/>
    <w:rsid w:val="004A593E"/>
    <w:rsid w:val="004A5B3B"/>
    <w:rsid w:val="004A5D61"/>
    <w:rsid w:val="004A650C"/>
    <w:rsid w:val="004A69C8"/>
    <w:rsid w:val="004A6C97"/>
    <w:rsid w:val="004A7194"/>
    <w:rsid w:val="004A79D7"/>
    <w:rsid w:val="004A7AA8"/>
    <w:rsid w:val="004A7F29"/>
    <w:rsid w:val="004B0796"/>
    <w:rsid w:val="004B09F7"/>
    <w:rsid w:val="004B0E07"/>
    <w:rsid w:val="004B0E1F"/>
    <w:rsid w:val="004B10EC"/>
    <w:rsid w:val="004B141F"/>
    <w:rsid w:val="004B1491"/>
    <w:rsid w:val="004B16A2"/>
    <w:rsid w:val="004B16BA"/>
    <w:rsid w:val="004B1E8C"/>
    <w:rsid w:val="004B286C"/>
    <w:rsid w:val="004B3987"/>
    <w:rsid w:val="004B3A9B"/>
    <w:rsid w:val="004B3C6B"/>
    <w:rsid w:val="004B3E4F"/>
    <w:rsid w:val="004B441C"/>
    <w:rsid w:val="004B44C5"/>
    <w:rsid w:val="004B4B80"/>
    <w:rsid w:val="004B4CA0"/>
    <w:rsid w:val="004B4FAE"/>
    <w:rsid w:val="004B55DC"/>
    <w:rsid w:val="004B5D6B"/>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CC"/>
    <w:rsid w:val="004C72EE"/>
    <w:rsid w:val="004C7366"/>
    <w:rsid w:val="004C77E1"/>
    <w:rsid w:val="004C79EE"/>
    <w:rsid w:val="004C7F52"/>
    <w:rsid w:val="004D0374"/>
    <w:rsid w:val="004D03AF"/>
    <w:rsid w:val="004D078E"/>
    <w:rsid w:val="004D082D"/>
    <w:rsid w:val="004D09B3"/>
    <w:rsid w:val="004D0BB5"/>
    <w:rsid w:val="004D0ED6"/>
    <w:rsid w:val="004D1061"/>
    <w:rsid w:val="004D1818"/>
    <w:rsid w:val="004D1E13"/>
    <w:rsid w:val="004D2591"/>
    <w:rsid w:val="004D2824"/>
    <w:rsid w:val="004D2B7A"/>
    <w:rsid w:val="004D2F0B"/>
    <w:rsid w:val="004D3370"/>
    <w:rsid w:val="004D36AE"/>
    <w:rsid w:val="004D3AE2"/>
    <w:rsid w:val="004D4063"/>
    <w:rsid w:val="004D4140"/>
    <w:rsid w:val="004D468A"/>
    <w:rsid w:val="004D514B"/>
    <w:rsid w:val="004D528E"/>
    <w:rsid w:val="004D55FF"/>
    <w:rsid w:val="004D5A45"/>
    <w:rsid w:val="004D5B4D"/>
    <w:rsid w:val="004D5BFF"/>
    <w:rsid w:val="004D5F3A"/>
    <w:rsid w:val="004D6506"/>
    <w:rsid w:val="004D6787"/>
    <w:rsid w:val="004D6C28"/>
    <w:rsid w:val="004D6FAF"/>
    <w:rsid w:val="004D70A6"/>
    <w:rsid w:val="004D7FA5"/>
    <w:rsid w:val="004E0044"/>
    <w:rsid w:val="004E033D"/>
    <w:rsid w:val="004E0793"/>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5C18"/>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29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145"/>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036"/>
    <w:rsid w:val="005042D3"/>
    <w:rsid w:val="00504A6A"/>
    <w:rsid w:val="00505460"/>
    <w:rsid w:val="00505CE1"/>
    <w:rsid w:val="00506058"/>
    <w:rsid w:val="00506259"/>
    <w:rsid w:val="005062DD"/>
    <w:rsid w:val="00506A1F"/>
    <w:rsid w:val="005071A3"/>
    <w:rsid w:val="005077C6"/>
    <w:rsid w:val="00507CFB"/>
    <w:rsid w:val="0051005A"/>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CB4"/>
    <w:rsid w:val="00513EDA"/>
    <w:rsid w:val="00513F6B"/>
    <w:rsid w:val="005142A8"/>
    <w:rsid w:val="00514425"/>
    <w:rsid w:val="00514E2D"/>
    <w:rsid w:val="00514ECF"/>
    <w:rsid w:val="00515B23"/>
    <w:rsid w:val="00515C39"/>
    <w:rsid w:val="00516381"/>
    <w:rsid w:val="00516487"/>
    <w:rsid w:val="00516C2C"/>
    <w:rsid w:val="00516C58"/>
    <w:rsid w:val="00516C9E"/>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ED4"/>
    <w:rsid w:val="00525B0A"/>
    <w:rsid w:val="0052624A"/>
    <w:rsid w:val="00526266"/>
    <w:rsid w:val="00526493"/>
    <w:rsid w:val="00526A07"/>
    <w:rsid w:val="00526A2E"/>
    <w:rsid w:val="00526EBE"/>
    <w:rsid w:val="00526F6C"/>
    <w:rsid w:val="00527730"/>
    <w:rsid w:val="0052798A"/>
    <w:rsid w:val="005302CE"/>
    <w:rsid w:val="00530BC0"/>
    <w:rsid w:val="005310F3"/>
    <w:rsid w:val="0053160A"/>
    <w:rsid w:val="00531614"/>
    <w:rsid w:val="005319CA"/>
    <w:rsid w:val="00531A3D"/>
    <w:rsid w:val="00531DE9"/>
    <w:rsid w:val="00531F4B"/>
    <w:rsid w:val="0053272A"/>
    <w:rsid w:val="00532804"/>
    <w:rsid w:val="0053349A"/>
    <w:rsid w:val="005334AF"/>
    <w:rsid w:val="005336D9"/>
    <w:rsid w:val="00533DD7"/>
    <w:rsid w:val="00534175"/>
    <w:rsid w:val="0053426F"/>
    <w:rsid w:val="00534527"/>
    <w:rsid w:val="0053497F"/>
    <w:rsid w:val="00534DA3"/>
    <w:rsid w:val="00534DD6"/>
    <w:rsid w:val="005351C6"/>
    <w:rsid w:val="00535E1F"/>
    <w:rsid w:val="0053652A"/>
    <w:rsid w:val="0053665B"/>
    <w:rsid w:val="00536848"/>
    <w:rsid w:val="00536B27"/>
    <w:rsid w:val="00536B82"/>
    <w:rsid w:val="00536BED"/>
    <w:rsid w:val="00536DA1"/>
    <w:rsid w:val="00537024"/>
    <w:rsid w:val="0053708A"/>
    <w:rsid w:val="00537261"/>
    <w:rsid w:val="0053770A"/>
    <w:rsid w:val="00537820"/>
    <w:rsid w:val="005379C2"/>
    <w:rsid w:val="00537E54"/>
    <w:rsid w:val="00537E60"/>
    <w:rsid w:val="0054010B"/>
    <w:rsid w:val="005402B2"/>
    <w:rsid w:val="00540309"/>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615D"/>
    <w:rsid w:val="0054736B"/>
    <w:rsid w:val="005478BB"/>
    <w:rsid w:val="00547BC4"/>
    <w:rsid w:val="00550BE8"/>
    <w:rsid w:val="00550C69"/>
    <w:rsid w:val="00550E51"/>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5E9"/>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193B"/>
    <w:rsid w:val="00572C10"/>
    <w:rsid w:val="00572FD2"/>
    <w:rsid w:val="005733D1"/>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3EA"/>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E6A"/>
    <w:rsid w:val="00596E9E"/>
    <w:rsid w:val="0059717E"/>
    <w:rsid w:val="00597359"/>
    <w:rsid w:val="00597C8C"/>
    <w:rsid w:val="00597D3A"/>
    <w:rsid w:val="00597F8A"/>
    <w:rsid w:val="005A02B2"/>
    <w:rsid w:val="005A0352"/>
    <w:rsid w:val="005A04E8"/>
    <w:rsid w:val="005A1360"/>
    <w:rsid w:val="005A1526"/>
    <w:rsid w:val="005A15BB"/>
    <w:rsid w:val="005A15E6"/>
    <w:rsid w:val="005A1C96"/>
    <w:rsid w:val="005A1D7D"/>
    <w:rsid w:val="005A21FA"/>
    <w:rsid w:val="005A2307"/>
    <w:rsid w:val="005A24B9"/>
    <w:rsid w:val="005A274F"/>
    <w:rsid w:val="005A280B"/>
    <w:rsid w:val="005A2951"/>
    <w:rsid w:val="005A2A5D"/>
    <w:rsid w:val="005A2CB7"/>
    <w:rsid w:val="005A2E29"/>
    <w:rsid w:val="005A3174"/>
    <w:rsid w:val="005A4144"/>
    <w:rsid w:val="005A42D6"/>
    <w:rsid w:val="005A44BF"/>
    <w:rsid w:val="005A44DD"/>
    <w:rsid w:val="005A4907"/>
    <w:rsid w:val="005A4E7B"/>
    <w:rsid w:val="005A4E82"/>
    <w:rsid w:val="005A5248"/>
    <w:rsid w:val="005A7264"/>
    <w:rsid w:val="005A74DB"/>
    <w:rsid w:val="005A74EC"/>
    <w:rsid w:val="005A78C7"/>
    <w:rsid w:val="005A7DB1"/>
    <w:rsid w:val="005A7E99"/>
    <w:rsid w:val="005A7FA6"/>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C42"/>
    <w:rsid w:val="005B6242"/>
    <w:rsid w:val="005B6BDB"/>
    <w:rsid w:val="005B6CE4"/>
    <w:rsid w:val="005B6E2E"/>
    <w:rsid w:val="005B6F7A"/>
    <w:rsid w:val="005B7044"/>
    <w:rsid w:val="005B7246"/>
    <w:rsid w:val="005B72B3"/>
    <w:rsid w:val="005B7339"/>
    <w:rsid w:val="005B79F9"/>
    <w:rsid w:val="005C03A0"/>
    <w:rsid w:val="005C0642"/>
    <w:rsid w:val="005C07A1"/>
    <w:rsid w:val="005C0D2C"/>
    <w:rsid w:val="005C0FC8"/>
    <w:rsid w:val="005C104B"/>
    <w:rsid w:val="005C20D9"/>
    <w:rsid w:val="005C23E4"/>
    <w:rsid w:val="005C2463"/>
    <w:rsid w:val="005C246E"/>
    <w:rsid w:val="005C2571"/>
    <w:rsid w:val="005C2763"/>
    <w:rsid w:val="005C28E9"/>
    <w:rsid w:val="005C2AAF"/>
    <w:rsid w:val="005C2C1D"/>
    <w:rsid w:val="005C34FA"/>
    <w:rsid w:val="005C382F"/>
    <w:rsid w:val="005C3D75"/>
    <w:rsid w:val="005C432C"/>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3E7"/>
    <w:rsid w:val="005E0821"/>
    <w:rsid w:val="005E0A98"/>
    <w:rsid w:val="005E104B"/>
    <w:rsid w:val="005E109D"/>
    <w:rsid w:val="005E11CF"/>
    <w:rsid w:val="005E16C9"/>
    <w:rsid w:val="005E1961"/>
    <w:rsid w:val="005E2204"/>
    <w:rsid w:val="005E25C1"/>
    <w:rsid w:val="005E2661"/>
    <w:rsid w:val="005E3167"/>
    <w:rsid w:val="005E32F6"/>
    <w:rsid w:val="005E36CC"/>
    <w:rsid w:val="005E3CB4"/>
    <w:rsid w:val="005E3E05"/>
    <w:rsid w:val="005E43AE"/>
    <w:rsid w:val="005E462C"/>
    <w:rsid w:val="005E4816"/>
    <w:rsid w:val="005E52F3"/>
    <w:rsid w:val="005E5351"/>
    <w:rsid w:val="005E542C"/>
    <w:rsid w:val="005E59CF"/>
    <w:rsid w:val="005E651B"/>
    <w:rsid w:val="005E67ED"/>
    <w:rsid w:val="005E6A00"/>
    <w:rsid w:val="005E6DD2"/>
    <w:rsid w:val="005E74A0"/>
    <w:rsid w:val="005E7D9F"/>
    <w:rsid w:val="005E7E2C"/>
    <w:rsid w:val="005E7ECE"/>
    <w:rsid w:val="005E7FAB"/>
    <w:rsid w:val="005F0BB2"/>
    <w:rsid w:val="005F0C5A"/>
    <w:rsid w:val="005F0D01"/>
    <w:rsid w:val="005F106A"/>
    <w:rsid w:val="005F1913"/>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6FB4"/>
    <w:rsid w:val="005F73D0"/>
    <w:rsid w:val="005F7770"/>
    <w:rsid w:val="005F7C8F"/>
    <w:rsid w:val="006002E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324"/>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90D"/>
    <w:rsid w:val="00613A36"/>
    <w:rsid w:val="00614254"/>
    <w:rsid w:val="00614317"/>
    <w:rsid w:val="0061433C"/>
    <w:rsid w:val="006143BD"/>
    <w:rsid w:val="0061440E"/>
    <w:rsid w:val="0061445B"/>
    <w:rsid w:val="00614C53"/>
    <w:rsid w:val="00615263"/>
    <w:rsid w:val="0061599C"/>
    <w:rsid w:val="00615AD4"/>
    <w:rsid w:val="00616074"/>
    <w:rsid w:val="0061619C"/>
    <w:rsid w:val="00616BFE"/>
    <w:rsid w:val="00617567"/>
    <w:rsid w:val="00617C5A"/>
    <w:rsid w:val="00617D36"/>
    <w:rsid w:val="00617FA5"/>
    <w:rsid w:val="00620A75"/>
    <w:rsid w:val="00621089"/>
    <w:rsid w:val="00621407"/>
    <w:rsid w:val="00621757"/>
    <w:rsid w:val="00621D27"/>
    <w:rsid w:val="00621ED3"/>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5E0"/>
    <w:rsid w:val="00630767"/>
    <w:rsid w:val="006307CD"/>
    <w:rsid w:val="00630E39"/>
    <w:rsid w:val="0063103F"/>
    <w:rsid w:val="0063133D"/>
    <w:rsid w:val="00631925"/>
    <w:rsid w:val="00631D9A"/>
    <w:rsid w:val="006326EA"/>
    <w:rsid w:val="006330C8"/>
    <w:rsid w:val="006331BD"/>
    <w:rsid w:val="00633361"/>
    <w:rsid w:val="00633D4A"/>
    <w:rsid w:val="006341B8"/>
    <w:rsid w:val="00634481"/>
    <w:rsid w:val="00634571"/>
    <w:rsid w:val="00634813"/>
    <w:rsid w:val="00634E22"/>
    <w:rsid w:val="006357F6"/>
    <w:rsid w:val="00635893"/>
    <w:rsid w:val="00635A9E"/>
    <w:rsid w:val="00635C17"/>
    <w:rsid w:val="00635CB8"/>
    <w:rsid w:val="00635FEF"/>
    <w:rsid w:val="00636354"/>
    <w:rsid w:val="00636447"/>
    <w:rsid w:val="00636A17"/>
    <w:rsid w:val="0063703B"/>
    <w:rsid w:val="006378C4"/>
    <w:rsid w:val="00640E50"/>
    <w:rsid w:val="00640EC7"/>
    <w:rsid w:val="00640F3E"/>
    <w:rsid w:val="00641975"/>
    <w:rsid w:val="00641FE4"/>
    <w:rsid w:val="006421A8"/>
    <w:rsid w:val="00642290"/>
    <w:rsid w:val="006423EC"/>
    <w:rsid w:val="0064244B"/>
    <w:rsid w:val="00642B49"/>
    <w:rsid w:val="00642E73"/>
    <w:rsid w:val="006430E4"/>
    <w:rsid w:val="006434FB"/>
    <w:rsid w:val="00644027"/>
    <w:rsid w:val="00644102"/>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8BD"/>
    <w:rsid w:val="0064759D"/>
    <w:rsid w:val="00647777"/>
    <w:rsid w:val="00647AB3"/>
    <w:rsid w:val="00647AD8"/>
    <w:rsid w:val="00647C81"/>
    <w:rsid w:val="00647D86"/>
    <w:rsid w:val="00647F59"/>
    <w:rsid w:val="00650342"/>
    <w:rsid w:val="00650640"/>
    <w:rsid w:val="00650913"/>
    <w:rsid w:val="00650D59"/>
    <w:rsid w:val="00650DF0"/>
    <w:rsid w:val="00650F92"/>
    <w:rsid w:val="00651335"/>
    <w:rsid w:val="006514A5"/>
    <w:rsid w:val="00651BA3"/>
    <w:rsid w:val="00651DC3"/>
    <w:rsid w:val="006520DD"/>
    <w:rsid w:val="00652183"/>
    <w:rsid w:val="0065246D"/>
    <w:rsid w:val="00652740"/>
    <w:rsid w:val="00652794"/>
    <w:rsid w:val="0065282E"/>
    <w:rsid w:val="00652840"/>
    <w:rsid w:val="00652C32"/>
    <w:rsid w:val="00652EC9"/>
    <w:rsid w:val="00652F80"/>
    <w:rsid w:val="00653313"/>
    <w:rsid w:val="0065356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6ED8"/>
    <w:rsid w:val="0065734B"/>
    <w:rsid w:val="00657A05"/>
    <w:rsid w:val="006603A8"/>
    <w:rsid w:val="006603BD"/>
    <w:rsid w:val="00660830"/>
    <w:rsid w:val="00660AE9"/>
    <w:rsid w:val="00661178"/>
    <w:rsid w:val="006614FF"/>
    <w:rsid w:val="006615E4"/>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9E6"/>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A"/>
    <w:rsid w:val="00675E8D"/>
    <w:rsid w:val="006760A1"/>
    <w:rsid w:val="00676B02"/>
    <w:rsid w:val="006770D4"/>
    <w:rsid w:val="006773B8"/>
    <w:rsid w:val="006773E8"/>
    <w:rsid w:val="00677CFC"/>
    <w:rsid w:val="00677D3D"/>
    <w:rsid w:val="00677DE9"/>
    <w:rsid w:val="00680C34"/>
    <w:rsid w:val="00680C65"/>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67"/>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3E6"/>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549"/>
    <w:rsid w:val="006979E4"/>
    <w:rsid w:val="00697AB9"/>
    <w:rsid w:val="00697EA6"/>
    <w:rsid w:val="006A0425"/>
    <w:rsid w:val="006A0FAB"/>
    <w:rsid w:val="006A14B6"/>
    <w:rsid w:val="006A1A20"/>
    <w:rsid w:val="006A2763"/>
    <w:rsid w:val="006A2DEE"/>
    <w:rsid w:val="006A2E29"/>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152"/>
    <w:rsid w:val="006A73C4"/>
    <w:rsid w:val="006A775B"/>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3913"/>
    <w:rsid w:val="006B41FB"/>
    <w:rsid w:val="006B4566"/>
    <w:rsid w:val="006B460D"/>
    <w:rsid w:val="006B460E"/>
    <w:rsid w:val="006B46AE"/>
    <w:rsid w:val="006B47DA"/>
    <w:rsid w:val="006B550D"/>
    <w:rsid w:val="006B5CB2"/>
    <w:rsid w:val="006B62DD"/>
    <w:rsid w:val="006B62E9"/>
    <w:rsid w:val="006B6375"/>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0F4"/>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D27"/>
    <w:rsid w:val="006D0E5A"/>
    <w:rsid w:val="006D0EC4"/>
    <w:rsid w:val="006D10E8"/>
    <w:rsid w:val="006D119C"/>
    <w:rsid w:val="006D1F88"/>
    <w:rsid w:val="006D2103"/>
    <w:rsid w:val="006D2216"/>
    <w:rsid w:val="006D2322"/>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ABC"/>
    <w:rsid w:val="006D7C46"/>
    <w:rsid w:val="006E0006"/>
    <w:rsid w:val="006E01B1"/>
    <w:rsid w:val="006E02AC"/>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BEA"/>
    <w:rsid w:val="006E5FC9"/>
    <w:rsid w:val="006E6C8C"/>
    <w:rsid w:val="006E7019"/>
    <w:rsid w:val="006E711E"/>
    <w:rsid w:val="006E71FE"/>
    <w:rsid w:val="006E77E2"/>
    <w:rsid w:val="006E7867"/>
    <w:rsid w:val="006E7900"/>
    <w:rsid w:val="006E7D6C"/>
    <w:rsid w:val="006F06E8"/>
    <w:rsid w:val="006F08C0"/>
    <w:rsid w:val="006F08EF"/>
    <w:rsid w:val="006F099C"/>
    <w:rsid w:val="006F0AA8"/>
    <w:rsid w:val="006F0D9F"/>
    <w:rsid w:val="006F0ED7"/>
    <w:rsid w:val="006F0FD3"/>
    <w:rsid w:val="006F17CE"/>
    <w:rsid w:val="006F1955"/>
    <w:rsid w:val="006F1C41"/>
    <w:rsid w:val="006F1E76"/>
    <w:rsid w:val="006F231D"/>
    <w:rsid w:val="006F277E"/>
    <w:rsid w:val="006F2852"/>
    <w:rsid w:val="006F2D32"/>
    <w:rsid w:val="006F2E69"/>
    <w:rsid w:val="006F2F98"/>
    <w:rsid w:val="006F31D9"/>
    <w:rsid w:val="006F327D"/>
    <w:rsid w:val="006F345F"/>
    <w:rsid w:val="006F34A5"/>
    <w:rsid w:val="006F34BB"/>
    <w:rsid w:val="006F3881"/>
    <w:rsid w:val="006F3B0E"/>
    <w:rsid w:val="006F3D39"/>
    <w:rsid w:val="006F404A"/>
    <w:rsid w:val="006F4752"/>
    <w:rsid w:val="006F4AAE"/>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F24"/>
    <w:rsid w:val="0071108E"/>
    <w:rsid w:val="007112FA"/>
    <w:rsid w:val="007114A6"/>
    <w:rsid w:val="0071172A"/>
    <w:rsid w:val="0071198A"/>
    <w:rsid w:val="00711F73"/>
    <w:rsid w:val="007120C9"/>
    <w:rsid w:val="0071253A"/>
    <w:rsid w:val="0071329F"/>
    <w:rsid w:val="00713906"/>
    <w:rsid w:val="00713B45"/>
    <w:rsid w:val="00713CBC"/>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0C4"/>
    <w:rsid w:val="0072212E"/>
    <w:rsid w:val="007221FA"/>
    <w:rsid w:val="0072239F"/>
    <w:rsid w:val="0072260B"/>
    <w:rsid w:val="00722A0A"/>
    <w:rsid w:val="007230EC"/>
    <w:rsid w:val="00723379"/>
    <w:rsid w:val="007239D7"/>
    <w:rsid w:val="00723A7B"/>
    <w:rsid w:val="00723CAA"/>
    <w:rsid w:val="007244C5"/>
    <w:rsid w:val="00724536"/>
    <w:rsid w:val="007245B8"/>
    <w:rsid w:val="00724E45"/>
    <w:rsid w:val="007253F3"/>
    <w:rsid w:val="00725BC7"/>
    <w:rsid w:val="007261D2"/>
    <w:rsid w:val="00726A4B"/>
    <w:rsid w:val="00726B50"/>
    <w:rsid w:val="00726E5A"/>
    <w:rsid w:val="00727294"/>
    <w:rsid w:val="00727346"/>
    <w:rsid w:val="0072771D"/>
    <w:rsid w:val="00727BF4"/>
    <w:rsid w:val="00727D59"/>
    <w:rsid w:val="00731015"/>
    <w:rsid w:val="007312FD"/>
    <w:rsid w:val="00731798"/>
    <w:rsid w:val="007322F9"/>
    <w:rsid w:val="00732B3E"/>
    <w:rsid w:val="00732B4D"/>
    <w:rsid w:val="0073302E"/>
    <w:rsid w:val="007334AC"/>
    <w:rsid w:val="007337FF"/>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AF5"/>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47F39"/>
    <w:rsid w:val="0075075D"/>
    <w:rsid w:val="00750760"/>
    <w:rsid w:val="00750D2B"/>
    <w:rsid w:val="00750DDB"/>
    <w:rsid w:val="00750F60"/>
    <w:rsid w:val="00750FCA"/>
    <w:rsid w:val="00752085"/>
    <w:rsid w:val="0075208B"/>
    <w:rsid w:val="007525FC"/>
    <w:rsid w:val="00752726"/>
    <w:rsid w:val="0075295B"/>
    <w:rsid w:val="00753414"/>
    <w:rsid w:val="0075357D"/>
    <w:rsid w:val="007535AA"/>
    <w:rsid w:val="007535DA"/>
    <w:rsid w:val="0075373B"/>
    <w:rsid w:val="00753E07"/>
    <w:rsid w:val="00753F69"/>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964"/>
    <w:rsid w:val="00761AFD"/>
    <w:rsid w:val="00762267"/>
    <w:rsid w:val="0076264F"/>
    <w:rsid w:val="00762D06"/>
    <w:rsid w:val="00762D0E"/>
    <w:rsid w:val="0076407E"/>
    <w:rsid w:val="00764110"/>
    <w:rsid w:val="00764456"/>
    <w:rsid w:val="00764E15"/>
    <w:rsid w:val="00764F62"/>
    <w:rsid w:val="00765855"/>
    <w:rsid w:val="00765F0A"/>
    <w:rsid w:val="00765F41"/>
    <w:rsid w:val="00765F49"/>
    <w:rsid w:val="00765F65"/>
    <w:rsid w:val="007660F9"/>
    <w:rsid w:val="007667D9"/>
    <w:rsid w:val="00766927"/>
    <w:rsid w:val="00766982"/>
    <w:rsid w:val="00767205"/>
    <w:rsid w:val="007673BD"/>
    <w:rsid w:val="007673EA"/>
    <w:rsid w:val="0076773C"/>
    <w:rsid w:val="00767852"/>
    <w:rsid w:val="00767CA0"/>
    <w:rsid w:val="00767D34"/>
    <w:rsid w:val="0077067E"/>
    <w:rsid w:val="00770D11"/>
    <w:rsid w:val="007712BF"/>
    <w:rsid w:val="0077170E"/>
    <w:rsid w:val="0077186C"/>
    <w:rsid w:val="00771AFD"/>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BAA"/>
    <w:rsid w:val="00781D40"/>
    <w:rsid w:val="007820C9"/>
    <w:rsid w:val="0078243F"/>
    <w:rsid w:val="0078248E"/>
    <w:rsid w:val="0078329D"/>
    <w:rsid w:val="007832C4"/>
    <w:rsid w:val="00783690"/>
    <w:rsid w:val="00783801"/>
    <w:rsid w:val="007838B7"/>
    <w:rsid w:val="007838D6"/>
    <w:rsid w:val="00783C09"/>
    <w:rsid w:val="00783F49"/>
    <w:rsid w:val="0078415E"/>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58"/>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CE2"/>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07"/>
    <w:rsid w:val="007A4B65"/>
    <w:rsid w:val="007A4BA3"/>
    <w:rsid w:val="007A4C6F"/>
    <w:rsid w:val="007A4DE7"/>
    <w:rsid w:val="007A4E1C"/>
    <w:rsid w:val="007A5A4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2D1"/>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39D"/>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44B"/>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A91"/>
    <w:rsid w:val="007D45FF"/>
    <w:rsid w:val="007D4AB6"/>
    <w:rsid w:val="007D4B22"/>
    <w:rsid w:val="007D4E91"/>
    <w:rsid w:val="007D50FD"/>
    <w:rsid w:val="007D5363"/>
    <w:rsid w:val="007D5449"/>
    <w:rsid w:val="007D5534"/>
    <w:rsid w:val="007D5717"/>
    <w:rsid w:val="007D5758"/>
    <w:rsid w:val="007D5923"/>
    <w:rsid w:val="007D5A97"/>
    <w:rsid w:val="007D5C33"/>
    <w:rsid w:val="007D605B"/>
    <w:rsid w:val="007D6AFE"/>
    <w:rsid w:val="007D7DE0"/>
    <w:rsid w:val="007D7FEE"/>
    <w:rsid w:val="007E0104"/>
    <w:rsid w:val="007E08CF"/>
    <w:rsid w:val="007E0AF4"/>
    <w:rsid w:val="007E0B6F"/>
    <w:rsid w:val="007E0DC6"/>
    <w:rsid w:val="007E14E2"/>
    <w:rsid w:val="007E16CC"/>
    <w:rsid w:val="007E1820"/>
    <w:rsid w:val="007E1919"/>
    <w:rsid w:val="007E1C6B"/>
    <w:rsid w:val="007E22DB"/>
    <w:rsid w:val="007E2398"/>
    <w:rsid w:val="007E24AF"/>
    <w:rsid w:val="007E2959"/>
    <w:rsid w:val="007E2CB4"/>
    <w:rsid w:val="007E35F2"/>
    <w:rsid w:val="007E3890"/>
    <w:rsid w:val="007E3D2B"/>
    <w:rsid w:val="007E3F5A"/>
    <w:rsid w:val="007E427E"/>
    <w:rsid w:val="007E5278"/>
    <w:rsid w:val="007E536E"/>
    <w:rsid w:val="007E5C43"/>
    <w:rsid w:val="007E5DAB"/>
    <w:rsid w:val="007E5F8D"/>
    <w:rsid w:val="007E679C"/>
    <w:rsid w:val="007E6818"/>
    <w:rsid w:val="007E6819"/>
    <w:rsid w:val="007E6F77"/>
    <w:rsid w:val="007E7B22"/>
    <w:rsid w:val="007E7E4B"/>
    <w:rsid w:val="007E7F34"/>
    <w:rsid w:val="007F0076"/>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BFE"/>
    <w:rsid w:val="007F6F7A"/>
    <w:rsid w:val="007F7420"/>
    <w:rsid w:val="007F75BE"/>
    <w:rsid w:val="007F7B44"/>
    <w:rsid w:val="007F7FB2"/>
    <w:rsid w:val="008000C5"/>
    <w:rsid w:val="00800745"/>
    <w:rsid w:val="0080079F"/>
    <w:rsid w:val="00800CFB"/>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4C58"/>
    <w:rsid w:val="00805563"/>
    <w:rsid w:val="00805569"/>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5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CDB"/>
    <w:rsid w:val="00816E7C"/>
    <w:rsid w:val="008170F7"/>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EA5"/>
    <w:rsid w:val="0083644E"/>
    <w:rsid w:val="00836702"/>
    <w:rsid w:val="00836A4F"/>
    <w:rsid w:val="00836DDA"/>
    <w:rsid w:val="00836EF0"/>
    <w:rsid w:val="008370A9"/>
    <w:rsid w:val="0083775B"/>
    <w:rsid w:val="00840D81"/>
    <w:rsid w:val="00840DFB"/>
    <w:rsid w:val="00840EEC"/>
    <w:rsid w:val="008411FB"/>
    <w:rsid w:val="00841202"/>
    <w:rsid w:val="00841303"/>
    <w:rsid w:val="0084135E"/>
    <w:rsid w:val="00841F95"/>
    <w:rsid w:val="00842269"/>
    <w:rsid w:val="008422AE"/>
    <w:rsid w:val="008423CE"/>
    <w:rsid w:val="0084291E"/>
    <w:rsid w:val="00842D21"/>
    <w:rsid w:val="00842F95"/>
    <w:rsid w:val="00843072"/>
    <w:rsid w:val="008432D3"/>
    <w:rsid w:val="008436A2"/>
    <w:rsid w:val="008445F6"/>
    <w:rsid w:val="00844875"/>
    <w:rsid w:val="008448E9"/>
    <w:rsid w:val="00844B28"/>
    <w:rsid w:val="00844B85"/>
    <w:rsid w:val="00844EF6"/>
    <w:rsid w:val="00845010"/>
    <w:rsid w:val="0084503F"/>
    <w:rsid w:val="008455AE"/>
    <w:rsid w:val="0084589F"/>
    <w:rsid w:val="00846205"/>
    <w:rsid w:val="0084645D"/>
    <w:rsid w:val="0084654E"/>
    <w:rsid w:val="00846560"/>
    <w:rsid w:val="00846844"/>
    <w:rsid w:val="00846CDC"/>
    <w:rsid w:val="00846F12"/>
    <w:rsid w:val="00846F26"/>
    <w:rsid w:val="00847067"/>
    <w:rsid w:val="008472C8"/>
    <w:rsid w:val="0084776F"/>
    <w:rsid w:val="00847833"/>
    <w:rsid w:val="00847A28"/>
    <w:rsid w:val="00850090"/>
    <w:rsid w:val="008500A9"/>
    <w:rsid w:val="00850A6C"/>
    <w:rsid w:val="00850DE6"/>
    <w:rsid w:val="00851F61"/>
    <w:rsid w:val="0085205A"/>
    <w:rsid w:val="0085232C"/>
    <w:rsid w:val="00852345"/>
    <w:rsid w:val="00852C4A"/>
    <w:rsid w:val="00852C8B"/>
    <w:rsid w:val="00853053"/>
    <w:rsid w:val="0085362D"/>
    <w:rsid w:val="008536DA"/>
    <w:rsid w:val="008538DB"/>
    <w:rsid w:val="00853987"/>
    <w:rsid w:val="00853B92"/>
    <w:rsid w:val="00854507"/>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205"/>
    <w:rsid w:val="00861311"/>
    <w:rsid w:val="00861AF5"/>
    <w:rsid w:val="0086233C"/>
    <w:rsid w:val="0086300F"/>
    <w:rsid w:val="008636FA"/>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113"/>
    <w:rsid w:val="008715CB"/>
    <w:rsid w:val="00871D49"/>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42"/>
    <w:rsid w:val="008858A3"/>
    <w:rsid w:val="00885968"/>
    <w:rsid w:val="00885BBF"/>
    <w:rsid w:val="008861D3"/>
    <w:rsid w:val="00886B6E"/>
    <w:rsid w:val="00886BDE"/>
    <w:rsid w:val="00886E96"/>
    <w:rsid w:val="00887CC1"/>
    <w:rsid w:val="00887D0A"/>
    <w:rsid w:val="0089049E"/>
    <w:rsid w:val="00890838"/>
    <w:rsid w:val="0089091A"/>
    <w:rsid w:val="00891463"/>
    <w:rsid w:val="008916F1"/>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7F6"/>
    <w:rsid w:val="00893872"/>
    <w:rsid w:val="00893E62"/>
    <w:rsid w:val="00894423"/>
    <w:rsid w:val="008948B8"/>
    <w:rsid w:val="00895015"/>
    <w:rsid w:val="0089550A"/>
    <w:rsid w:val="00895DD3"/>
    <w:rsid w:val="00896414"/>
    <w:rsid w:val="0089666A"/>
    <w:rsid w:val="00896761"/>
    <w:rsid w:val="008978A8"/>
    <w:rsid w:val="00897A8F"/>
    <w:rsid w:val="00897E3F"/>
    <w:rsid w:val="00897E51"/>
    <w:rsid w:val="00897EE1"/>
    <w:rsid w:val="008A01EF"/>
    <w:rsid w:val="008A02A2"/>
    <w:rsid w:val="008A0394"/>
    <w:rsid w:val="008A0925"/>
    <w:rsid w:val="008A0964"/>
    <w:rsid w:val="008A0AED"/>
    <w:rsid w:val="008A0C32"/>
    <w:rsid w:val="008A0D6A"/>
    <w:rsid w:val="008A0EF7"/>
    <w:rsid w:val="008A1066"/>
    <w:rsid w:val="008A125A"/>
    <w:rsid w:val="008A125C"/>
    <w:rsid w:val="008A12C6"/>
    <w:rsid w:val="008A143D"/>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10B"/>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5EDB"/>
    <w:rsid w:val="008B61AB"/>
    <w:rsid w:val="008B6359"/>
    <w:rsid w:val="008B64BF"/>
    <w:rsid w:val="008B65D8"/>
    <w:rsid w:val="008B6DA9"/>
    <w:rsid w:val="008B6F4B"/>
    <w:rsid w:val="008B7302"/>
    <w:rsid w:val="008B7EEF"/>
    <w:rsid w:val="008C01E9"/>
    <w:rsid w:val="008C06D4"/>
    <w:rsid w:val="008C07EB"/>
    <w:rsid w:val="008C0821"/>
    <w:rsid w:val="008C0A56"/>
    <w:rsid w:val="008C0DDC"/>
    <w:rsid w:val="008C0E2F"/>
    <w:rsid w:val="008C17E1"/>
    <w:rsid w:val="008C18B2"/>
    <w:rsid w:val="008C20C8"/>
    <w:rsid w:val="008C2264"/>
    <w:rsid w:val="008C27BC"/>
    <w:rsid w:val="008C2B05"/>
    <w:rsid w:val="008C2B8E"/>
    <w:rsid w:val="008C2D6D"/>
    <w:rsid w:val="008C2DC3"/>
    <w:rsid w:val="008C2E6A"/>
    <w:rsid w:val="008C39C5"/>
    <w:rsid w:val="008C3C77"/>
    <w:rsid w:val="008C4536"/>
    <w:rsid w:val="008C4692"/>
    <w:rsid w:val="008C4FA6"/>
    <w:rsid w:val="008C4FB4"/>
    <w:rsid w:val="008C513F"/>
    <w:rsid w:val="008C51E3"/>
    <w:rsid w:val="008C5778"/>
    <w:rsid w:val="008C5947"/>
    <w:rsid w:val="008C5E9A"/>
    <w:rsid w:val="008C6168"/>
    <w:rsid w:val="008C627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84C"/>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5D"/>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4A87"/>
    <w:rsid w:val="008E55E1"/>
    <w:rsid w:val="008E6A3D"/>
    <w:rsid w:val="008E6B33"/>
    <w:rsid w:val="008E6CC1"/>
    <w:rsid w:val="008E6D8A"/>
    <w:rsid w:val="008E77A1"/>
    <w:rsid w:val="008E78E9"/>
    <w:rsid w:val="008E7C9D"/>
    <w:rsid w:val="008F0554"/>
    <w:rsid w:val="008F06A2"/>
    <w:rsid w:val="008F0B33"/>
    <w:rsid w:val="008F0CD7"/>
    <w:rsid w:val="008F0D5D"/>
    <w:rsid w:val="008F10CE"/>
    <w:rsid w:val="008F15EA"/>
    <w:rsid w:val="008F16D5"/>
    <w:rsid w:val="008F2243"/>
    <w:rsid w:val="008F27C7"/>
    <w:rsid w:val="008F286B"/>
    <w:rsid w:val="008F3AD8"/>
    <w:rsid w:val="008F3DCC"/>
    <w:rsid w:val="008F4787"/>
    <w:rsid w:val="008F4C6F"/>
    <w:rsid w:val="008F4D3D"/>
    <w:rsid w:val="008F4E79"/>
    <w:rsid w:val="008F4E88"/>
    <w:rsid w:val="008F50A6"/>
    <w:rsid w:val="008F51FC"/>
    <w:rsid w:val="008F5280"/>
    <w:rsid w:val="008F532A"/>
    <w:rsid w:val="008F5A1D"/>
    <w:rsid w:val="008F5CA9"/>
    <w:rsid w:val="008F64A9"/>
    <w:rsid w:val="008F677C"/>
    <w:rsid w:val="008F68C6"/>
    <w:rsid w:val="008F6979"/>
    <w:rsid w:val="008F6E57"/>
    <w:rsid w:val="008F71DC"/>
    <w:rsid w:val="008F7250"/>
    <w:rsid w:val="008F7297"/>
    <w:rsid w:val="008F759F"/>
    <w:rsid w:val="008F7A49"/>
    <w:rsid w:val="008F7FF9"/>
    <w:rsid w:val="009001F7"/>
    <w:rsid w:val="0090044F"/>
    <w:rsid w:val="00900D1F"/>
    <w:rsid w:val="00901348"/>
    <w:rsid w:val="0090177D"/>
    <w:rsid w:val="00901A42"/>
    <w:rsid w:val="00901CD1"/>
    <w:rsid w:val="00901D90"/>
    <w:rsid w:val="009026C9"/>
    <w:rsid w:val="00902DB3"/>
    <w:rsid w:val="009031E8"/>
    <w:rsid w:val="00903B1A"/>
    <w:rsid w:val="00903D73"/>
    <w:rsid w:val="009040AA"/>
    <w:rsid w:val="00904F14"/>
    <w:rsid w:val="00905031"/>
    <w:rsid w:val="009052C0"/>
    <w:rsid w:val="0090567B"/>
    <w:rsid w:val="00905730"/>
    <w:rsid w:val="00905BEE"/>
    <w:rsid w:val="0090692F"/>
    <w:rsid w:val="00906C3D"/>
    <w:rsid w:val="00907491"/>
    <w:rsid w:val="00907749"/>
    <w:rsid w:val="00907A52"/>
    <w:rsid w:val="00910716"/>
    <w:rsid w:val="00910751"/>
    <w:rsid w:val="00910990"/>
    <w:rsid w:val="009116AD"/>
    <w:rsid w:val="009116DB"/>
    <w:rsid w:val="0091198C"/>
    <w:rsid w:val="00911A16"/>
    <w:rsid w:val="00911B2D"/>
    <w:rsid w:val="00911D99"/>
    <w:rsid w:val="00912059"/>
    <w:rsid w:val="00912881"/>
    <w:rsid w:val="00912AD2"/>
    <w:rsid w:val="00912B89"/>
    <w:rsid w:val="00912D89"/>
    <w:rsid w:val="009131EE"/>
    <w:rsid w:val="009133EF"/>
    <w:rsid w:val="00913AD8"/>
    <w:rsid w:val="009152CB"/>
    <w:rsid w:val="0091580F"/>
    <w:rsid w:val="009158DF"/>
    <w:rsid w:val="00916382"/>
    <w:rsid w:val="00916905"/>
    <w:rsid w:val="00916B43"/>
    <w:rsid w:val="00916BCF"/>
    <w:rsid w:val="0091707E"/>
    <w:rsid w:val="009170D3"/>
    <w:rsid w:val="00917241"/>
    <w:rsid w:val="0091727B"/>
    <w:rsid w:val="0091745D"/>
    <w:rsid w:val="00917B5E"/>
    <w:rsid w:val="009202FC"/>
    <w:rsid w:val="00920F57"/>
    <w:rsid w:val="00921411"/>
    <w:rsid w:val="00921449"/>
    <w:rsid w:val="0092199C"/>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62"/>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19B"/>
    <w:rsid w:val="009522DF"/>
    <w:rsid w:val="009523EA"/>
    <w:rsid w:val="0095266F"/>
    <w:rsid w:val="00952A68"/>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AF3"/>
    <w:rsid w:val="00961F8C"/>
    <w:rsid w:val="009620B0"/>
    <w:rsid w:val="009621A5"/>
    <w:rsid w:val="009623CA"/>
    <w:rsid w:val="0096287B"/>
    <w:rsid w:val="009628F7"/>
    <w:rsid w:val="009637FD"/>
    <w:rsid w:val="00963DD1"/>
    <w:rsid w:val="0096411E"/>
    <w:rsid w:val="0096416C"/>
    <w:rsid w:val="009648E4"/>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522"/>
    <w:rsid w:val="009735AD"/>
    <w:rsid w:val="009736AF"/>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3DFC"/>
    <w:rsid w:val="00983E5F"/>
    <w:rsid w:val="00984DC5"/>
    <w:rsid w:val="00984DFF"/>
    <w:rsid w:val="0098555E"/>
    <w:rsid w:val="009856E1"/>
    <w:rsid w:val="009857FB"/>
    <w:rsid w:val="00986423"/>
    <w:rsid w:val="009866B2"/>
    <w:rsid w:val="00986D0E"/>
    <w:rsid w:val="00986E15"/>
    <w:rsid w:val="0098717D"/>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1EA3"/>
    <w:rsid w:val="009B241F"/>
    <w:rsid w:val="009B2553"/>
    <w:rsid w:val="009B27B5"/>
    <w:rsid w:val="009B31D6"/>
    <w:rsid w:val="009B385E"/>
    <w:rsid w:val="009B3AE9"/>
    <w:rsid w:val="009B4456"/>
    <w:rsid w:val="009B4E07"/>
    <w:rsid w:val="009B5C61"/>
    <w:rsid w:val="009B5CA5"/>
    <w:rsid w:val="009B5EB0"/>
    <w:rsid w:val="009B5F86"/>
    <w:rsid w:val="009B649A"/>
    <w:rsid w:val="009B6793"/>
    <w:rsid w:val="009B68A3"/>
    <w:rsid w:val="009B69D6"/>
    <w:rsid w:val="009B6AAC"/>
    <w:rsid w:val="009B6F45"/>
    <w:rsid w:val="009B6F5B"/>
    <w:rsid w:val="009B702A"/>
    <w:rsid w:val="009C01E3"/>
    <w:rsid w:val="009C01F0"/>
    <w:rsid w:val="009C0292"/>
    <w:rsid w:val="009C0303"/>
    <w:rsid w:val="009C0693"/>
    <w:rsid w:val="009C0E41"/>
    <w:rsid w:val="009C18BB"/>
    <w:rsid w:val="009C1904"/>
    <w:rsid w:val="009C1AD8"/>
    <w:rsid w:val="009C1DA9"/>
    <w:rsid w:val="009C1E7C"/>
    <w:rsid w:val="009C1FBF"/>
    <w:rsid w:val="009C1FD9"/>
    <w:rsid w:val="009C21E0"/>
    <w:rsid w:val="009C23C3"/>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C7F"/>
    <w:rsid w:val="009C6EDB"/>
    <w:rsid w:val="009C76E4"/>
    <w:rsid w:val="009C79A8"/>
    <w:rsid w:val="009C7BA4"/>
    <w:rsid w:val="009C7CE6"/>
    <w:rsid w:val="009D046D"/>
    <w:rsid w:val="009D0AFD"/>
    <w:rsid w:val="009D0E38"/>
    <w:rsid w:val="009D0E99"/>
    <w:rsid w:val="009D0F7A"/>
    <w:rsid w:val="009D15D2"/>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5DD8"/>
    <w:rsid w:val="009D691C"/>
    <w:rsid w:val="009D6B60"/>
    <w:rsid w:val="009D6F6C"/>
    <w:rsid w:val="009D756C"/>
    <w:rsid w:val="009D7C0D"/>
    <w:rsid w:val="009D7D08"/>
    <w:rsid w:val="009E0728"/>
    <w:rsid w:val="009E0B37"/>
    <w:rsid w:val="009E0BF0"/>
    <w:rsid w:val="009E0C93"/>
    <w:rsid w:val="009E0F8F"/>
    <w:rsid w:val="009E0FAE"/>
    <w:rsid w:val="009E1066"/>
    <w:rsid w:val="009E13E5"/>
    <w:rsid w:val="009E1853"/>
    <w:rsid w:val="009E1CCF"/>
    <w:rsid w:val="009E1EAC"/>
    <w:rsid w:val="009E2E04"/>
    <w:rsid w:val="009E2F3B"/>
    <w:rsid w:val="009E3169"/>
    <w:rsid w:val="009E3419"/>
    <w:rsid w:val="009E3528"/>
    <w:rsid w:val="009E3A15"/>
    <w:rsid w:val="009E3B07"/>
    <w:rsid w:val="009E3BBC"/>
    <w:rsid w:val="009E3C3B"/>
    <w:rsid w:val="009E4848"/>
    <w:rsid w:val="009E4D3F"/>
    <w:rsid w:val="009E4F96"/>
    <w:rsid w:val="009E520E"/>
    <w:rsid w:val="009E54A0"/>
    <w:rsid w:val="009E5513"/>
    <w:rsid w:val="009E56FE"/>
    <w:rsid w:val="009E5A1A"/>
    <w:rsid w:val="009E5D41"/>
    <w:rsid w:val="009E6606"/>
    <w:rsid w:val="009E681A"/>
    <w:rsid w:val="009E6A8C"/>
    <w:rsid w:val="009E6F7C"/>
    <w:rsid w:val="009E7150"/>
    <w:rsid w:val="009E765C"/>
    <w:rsid w:val="009E76AC"/>
    <w:rsid w:val="009E775C"/>
    <w:rsid w:val="009E77A8"/>
    <w:rsid w:val="009E77D2"/>
    <w:rsid w:val="009F08E5"/>
    <w:rsid w:val="009F0A7C"/>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A67"/>
    <w:rsid w:val="009F3D24"/>
    <w:rsid w:val="009F3EBC"/>
    <w:rsid w:val="009F40DE"/>
    <w:rsid w:val="009F4174"/>
    <w:rsid w:val="009F4633"/>
    <w:rsid w:val="009F4EA8"/>
    <w:rsid w:val="009F55AF"/>
    <w:rsid w:val="009F5AD9"/>
    <w:rsid w:val="009F5CF0"/>
    <w:rsid w:val="009F5E3C"/>
    <w:rsid w:val="009F5E97"/>
    <w:rsid w:val="009F61A9"/>
    <w:rsid w:val="009F68BB"/>
    <w:rsid w:val="009F6F55"/>
    <w:rsid w:val="009F71DE"/>
    <w:rsid w:val="009F7316"/>
    <w:rsid w:val="009F7423"/>
    <w:rsid w:val="009F7810"/>
    <w:rsid w:val="009F7B97"/>
    <w:rsid w:val="00A00531"/>
    <w:rsid w:val="00A014C6"/>
    <w:rsid w:val="00A0207A"/>
    <w:rsid w:val="00A025B3"/>
    <w:rsid w:val="00A0276E"/>
    <w:rsid w:val="00A028C3"/>
    <w:rsid w:val="00A02AC3"/>
    <w:rsid w:val="00A0310E"/>
    <w:rsid w:val="00A0424C"/>
    <w:rsid w:val="00A043D8"/>
    <w:rsid w:val="00A04876"/>
    <w:rsid w:val="00A049CA"/>
    <w:rsid w:val="00A04A55"/>
    <w:rsid w:val="00A05269"/>
    <w:rsid w:val="00A053CC"/>
    <w:rsid w:val="00A0540D"/>
    <w:rsid w:val="00A05C84"/>
    <w:rsid w:val="00A05D3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59A"/>
    <w:rsid w:val="00A31BA7"/>
    <w:rsid w:val="00A31FF7"/>
    <w:rsid w:val="00A32357"/>
    <w:rsid w:val="00A324D5"/>
    <w:rsid w:val="00A3254C"/>
    <w:rsid w:val="00A3277A"/>
    <w:rsid w:val="00A33AF9"/>
    <w:rsid w:val="00A33B2D"/>
    <w:rsid w:val="00A33BC4"/>
    <w:rsid w:val="00A33F26"/>
    <w:rsid w:val="00A3438C"/>
    <w:rsid w:val="00A34859"/>
    <w:rsid w:val="00A34864"/>
    <w:rsid w:val="00A348E4"/>
    <w:rsid w:val="00A357B2"/>
    <w:rsid w:val="00A357C3"/>
    <w:rsid w:val="00A3592F"/>
    <w:rsid w:val="00A359E3"/>
    <w:rsid w:val="00A35B40"/>
    <w:rsid w:val="00A35B83"/>
    <w:rsid w:val="00A35CF8"/>
    <w:rsid w:val="00A35E11"/>
    <w:rsid w:val="00A35EDB"/>
    <w:rsid w:val="00A36B36"/>
    <w:rsid w:val="00A36EC4"/>
    <w:rsid w:val="00A36FD3"/>
    <w:rsid w:val="00A373E0"/>
    <w:rsid w:val="00A37E57"/>
    <w:rsid w:val="00A40257"/>
    <w:rsid w:val="00A4067F"/>
    <w:rsid w:val="00A40952"/>
    <w:rsid w:val="00A4098A"/>
    <w:rsid w:val="00A409BA"/>
    <w:rsid w:val="00A40ADC"/>
    <w:rsid w:val="00A40BE2"/>
    <w:rsid w:val="00A40CF6"/>
    <w:rsid w:val="00A40E37"/>
    <w:rsid w:val="00A41907"/>
    <w:rsid w:val="00A41996"/>
    <w:rsid w:val="00A41AE6"/>
    <w:rsid w:val="00A41C3C"/>
    <w:rsid w:val="00A42B8E"/>
    <w:rsid w:val="00A42DF0"/>
    <w:rsid w:val="00A434DE"/>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605"/>
    <w:rsid w:val="00A50BC8"/>
    <w:rsid w:val="00A51361"/>
    <w:rsid w:val="00A51872"/>
    <w:rsid w:val="00A51A9F"/>
    <w:rsid w:val="00A52470"/>
    <w:rsid w:val="00A5290F"/>
    <w:rsid w:val="00A52E7D"/>
    <w:rsid w:val="00A53095"/>
    <w:rsid w:val="00A5321D"/>
    <w:rsid w:val="00A53CB8"/>
    <w:rsid w:val="00A53CEB"/>
    <w:rsid w:val="00A53E52"/>
    <w:rsid w:val="00A53EAB"/>
    <w:rsid w:val="00A54248"/>
    <w:rsid w:val="00A54679"/>
    <w:rsid w:val="00A54895"/>
    <w:rsid w:val="00A54972"/>
    <w:rsid w:val="00A54C4A"/>
    <w:rsid w:val="00A55099"/>
    <w:rsid w:val="00A551BD"/>
    <w:rsid w:val="00A553C8"/>
    <w:rsid w:val="00A5540D"/>
    <w:rsid w:val="00A5581C"/>
    <w:rsid w:val="00A55C6D"/>
    <w:rsid w:val="00A55F09"/>
    <w:rsid w:val="00A562C4"/>
    <w:rsid w:val="00A56B1E"/>
    <w:rsid w:val="00A56E27"/>
    <w:rsid w:val="00A56E85"/>
    <w:rsid w:val="00A57420"/>
    <w:rsid w:val="00A577F3"/>
    <w:rsid w:val="00A57929"/>
    <w:rsid w:val="00A5797A"/>
    <w:rsid w:val="00A57B08"/>
    <w:rsid w:val="00A6046E"/>
    <w:rsid w:val="00A604FB"/>
    <w:rsid w:val="00A60ADB"/>
    <w:rsid w:val="00A60CB7"/>
    <w:rsid w:val="00A61309"/>
    <w:rsid w:val="00A613D9"/>
    <w:rsid w:val="00A61413"/>
    <w:rsid w:val="00A61530"/>
    <w:rsid w:val="00A61580"/>
    <w:rsid w:val="00A61787"/>
    <w:rsid w:val="00A61A22"/>
    <w:rsid w:val="00A61B2C"/>
    <w:rsid w:val="00A61B81"/>
    <w:rsid w:val="00A61DDD"/>
    <w:rsid w:val="00A62811"/>
    <w:rsid w:val="00A631C8"/>
    <w:rsid w:val="00A63E8C"/>
    <w:rsid w:val="00A63EEE"/>
    <w:rsid w:val="00A64417"/>
    <w:rsid w:val="00A64C9F"/>
    <w:rsid w:val="00A651C3"/>
    <w:rsid w:val="00A653F3"/>
    <w:rsid w:val="00A665C7"/>
    <w:rsid w:val="00A66C93"/>
    <w:rsid w:val="00A66F00"/>
    <w:rsid w:val="00A67702"/>
    <w:rsid w:val="00A67E3F"/>
    <w:rsid w:val="00A70ECB"/>
    <w:rsid w:val="00A70F74"/>
    <w:rsid w:val="00A712F7"/>
    <w:rsid w:val="00A71437"/>
    <w:rsid w:val="00A71BFC"/>
    <w:rsid w:val="00A7235A"/>
    <w:rsid w:val="00A72531"/>
    <w:rsid w:val="00A7303D"/>
    <w:rsid w:val="00A73291"/>
    <w:rsid w:val="00A7334C"/>
    <w:rsid w:val="00A73467"/>
    <w:rsid w:val="00A73809"/>
    <w:rsid w:val="00A73A43"/>
    <w:rsid w:val="00A73A91"/>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7F7"/>
    <w:rsid w:val="00A80817"/>
    <w:rsid w:val="00A809BE"/>
    <w:rsid w:val="00A80B1C"/>
    <w:rsid w:val="00A80E34"/>
    <w:rsid w:val="00A81279"/>
    <w:rsid w:val="00A818C4"/>
    <w:rsid w:val="00A81AA2"/>
    <w:rsid w:val="00A81BF1"/>
    <w:rsid w:val="00A822B2"/>
    <w:rsid w:val="00A8262B"/>
    <w:rsid w:val="00A82E32"/>
    <w:rsid w:val="00A82E84"/>
    <w:rsid w:val="00A82FB0"/>
    <w:rsid w:val="00A8344E"/>
    <w:rsid w:val="00A83517"/>
    <w:rsid w:val="00A8379A"/>
    <w:rsid w:val="00A842B9"/>
    <w:rsid w:val="00A84AB7"/>
    <w:rsid w:val="00A84E46"/>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B4"/>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5E6E"/>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3C9"/>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3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56E"/>
    <w:rsid w:val="00AB5AAB"/>
    <w:rsid w:val="00AB5C7E"/>
    <w:rsid w:val="00AB62DB"/>
    <w:rsid w:val="00AB644B"/>
    <w:rsid w:val="00AB6775"/>
    <w:rsid w:val="00AB6D76"/>
    <w:rsid w:val="00AB75FC"/>
    <w:rsid w:val="00AB780B"/>
    <w:rsid w:val="00AB7F96"/>
    <w:rsid w:val="00AC0148"/>
    <w:rsid w:val="00AC0287"/>
    <w:rsid w:val="00AC0A16"/>
    <w:rsid w:val="00AC12D7"/>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F85"/>
    <w:rsid w:val="00AD02B7"/>
    <w:rsid w:val="00AD03D6"/>
    <w:rsid w:val="00AD04F5"/>
    <w:rsid w:val="00AD0593"/>
    <w:rsid w:val="00AD05B0"/>
    <w:rsid w:val="00AD09DE"/>
    <w:rsid w:val="00AD0B66"/>
    <w:rsid w:val="00AD135F"/>
    <w:rsid w:val="00AD1831"/>
    <w:rsid w:val="00AD18EE"/>
    <w:rsid w:val="00AD1959"/>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34"/>
    <w:rsid w:val="00AD7588"/>
    <w:rsid w:val="00AD7813"/>
    <w:rsid w:val="00AD7C28"/>
    <w:rsid w:val="00AD7C88"/>
    <w:rsid w:val="00AE01A7"/>
    <w:rsid w:val="00AE0962"/>
    <w:rsid w:val="00AE0A91"/>
    <w:rsid w:val="00AE0FCB"/>
    <w:rsid w:val="00AE1B7D"/>
    <w:rsid w:val="00AE1C38"/>
    <w:rsid w:val="00AE1E4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E1F"/>
    <w:rsid w:val="00AF0002"/>
    <w:rsid w:val="00AF0481"/>
    <w:rsid w:val="00AF0AEB"/>
    <w:rsid w:val="00AF0C58"/>
    <w:rsid w:val="00AF1079"/>
    <w:rsid w:val="00AF1B3A"/>
    <w:rsid w:val="00AF1D5E"/>
    <w:rsid w:val="00AF1F55"/>
    <w:rsid w:val="00AF203B"/>
    <w:rsid w:val="00AF2484"/>
    <w:rsid w:val="00AF25E1"/>
    <w:rsid w:val="00AF2BC0"/>
    <w:rsid w:val="00AF3073"/>
    <w:rsid w:val="00AF49EA"/>
    <w:rsid w:val="00AF4F20"/>
    <w:rsid w:val="00AF4F66"/>
    <w:rsid w:val="00AF5647"/>
    <w:rsid w:val="00AF56B7"/>
    <w:rsid w:val="00AF5AFE"/>
    <w:rsid w:val="00AF6015"/>
    <w:rsid w:val="00AF666D"/>
    <w:rsid w:val="00AF6801"/>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9C6"/>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6C"/>
    <w:rsid w:val="00B07DA6"/>
    <w:rsid w:val="00B10795"/>
    <w:rsid w:val="00B10956"/>
    <w:rsid w:val="00B10E0B"/>
    <w:rsid w:val="00B11195"/>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7EB"/>
    <w:rsid w:val="00B158D7"/>
    <w:rsid w:val="00B15A32"/>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72F"/>
    <w:rsid w:val="00B25AB2"/>
    <w:rsid w:val="00B26305"/>
    <w:rsid w:val="00B26A62"/>
    <w:rsid w:val="00B26AD4"/>
    <w:rsid w:val="00B26CF5"/>
    <w:rsid w:val="00B26E98"/>
    <w:rsid w:val="00B26F77"/>
    <w:rsid w:val="00B27011"/>
    <w:rsid w:val="00B270F6"/>
    <w:rsid w:val="00B27582"/>
    <w:rsid w:val="00B2767E"/>
    <w:rsid w:val="00B27922"/>
    <w:rsid w:val="00B27ACE"/>
    <w:rsid w:val="00B27F0C"/>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73C"/>
    <w:rsid w:val="00B33B3A"/>
    <w:rsid w:val="00B33D84"/>
    <w:rsid w:val="00B34227"/>
    <w:rsid w:val="00B3429A"/>
    <w:rsid w:val="00B3450B"/>
    <w:rsid w:val="00B353BF"/>
    <w:rsid w:val="00B35666"/>
    <w:rsid w:val="00B35C30"/>
    <w:rsid w:val="00B35F5D"/>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1F3"/>
    <w:rsid w:val="00B50F32"/>
    <w:rsid w:val="00B510CB"/>
    <w:rsid w:val="00B512C9"/>
    <w:rsid w:val="00B5172E"/>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787"/>
    <w:rsid w:val="00B60AF4"/>
    <w:rsid w:val="00B60C53"/>
    <w:rsid w:val="00B60DC1"/>
    <w:rsid w:val="00B60F9D"/>
    <w:rsid w:val="00B61B16"/>
    <w:rsid w:val="00B61F39"/>
    <w:rsid w:val="00B62003"/>
    <w:rsid w:val="00B62110"/>
    <w:rsid w:val="00B62425"/>
    <w:rsid w:val="00B62BAF"/>
    <w:rsid w:val="00B63B96"/>
    <w:rsid w:val="00B63F44"/>
    <w:rsid w:val="00B6404F"/>
    <w:rsid w:val="00B64A44"/>
    <w:rsid w:val="00B64CD9"/>
    <w:rsid w:val="00B65160"/>
    <w:rsid w:val="00B6549C"/>
    <w:rsid w:val="00B6553F"/>
    <w:rsid w:val="00B6561B"/>
    <w:rsid w:val="00B6566B"/>
    <w:rsid w:val="00B65C8D"/>
    <w:rsid w:val="00B65DA8"/>
    <w:rsid w:val="00B65EFE"/>
    <w:rsid w:val="00B66A63"/>
    <w:rsid w:val="00B66B90"/>
    <w:rsid w:val="00B670BF"/>
    <w:rsid w:val="00B670E1"/>
    <w:rsid w:val="00B67487"/>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3B6D"/>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560"/>
    <w:rsid w:val="00B77603"/>
    <w:rsid w:val="00B77C75"/>
    <w:rsid w:val="00B77F09"/>
    <w:rsid w:val="00B8027E"/>
    <w:rsid w:val="00B80545"/>
    <w:rsid w:val="00B80BE4"/>
    <w:rsid w:val="00B80CD3"/>
    <w:rsid w:val="00B818B9"/>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304"/>
    <w:rsid w:val="00B86500"/>
    <w:rsid w:val="00B8666C"/>
    <w:rsid w:val="00B8691D"/>
    <w:rsid w:val="00B870F1"/>
    <w:rsid w:val="00B8751C"/>
    <w:rsid w:val="00B876CB"/>
    <w:rsid w:val="00B8775E"/>
    <w:rsid w:val="00B902C1"/>
    <w:rsid w:val="00B90768"/>
    <w:rsid w:val="00B90893"/>
    <w:rsid w:val="00B91172"/>
    <w:rsid w:val="00B9168D"/>
    <w:rsid w:val="00B9172A"/>
    <w:rsid w:val="00B91993"/>
    <w:rsid w:val="00B927B5"/>
    <w:rsid w:val="00B92A23"/>
    <w:rsid w:val="00B92BF0"/>
    <w:rsid w:val="00B92C71"/>
    <w:rsid w:val="00B9359C"/>
    <w:rsid w:val="00B93856"/>
    <w:rsid w:val="00B93B79"/>
    <w:rsid w:val="00B93FEB"/>
    <w:rsid w:val="00B942BD"/>
    <w:rsid w:val="00B94515"/>
    <w:rsid w:val="00B94A33"/>
    <w:rsid w:val="00B94F63"/>
    <w:rsid w:val="00B95327"/>
    <w:rsid w:val="00B95B7D"/>
    <w:rsid w:val="00B95D29"/>
    <w:rsid w:val="00B95D37"/>
    <w:rsid w:val="00B95EF3"/>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A24"/>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77"/>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C7F54"/>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883"/>
    <w:rsid w:val="00BD59B9"/>
    <w:rsid w:val="00BD59EE"/>
    <w:rsid w:val="00BD5AD4"/>
    <w:rsid w:val="00BD5F8E"/>
    <w:rsid w:val="00BD5FCA"/>
    <w:rsid w:val="00BD64F1"/>
    <w:rsid w:val="00BD653D"/>
    <w:rsid w:val="00BD6855"/>
    <w:rsid w:val="00BD6D85"/>
    <w:rsid w:val="00BD6DEA"/>
    <w:rsid w:val="00BD7403"/>
    <w:rsid w:val="00BD7C73"/>
    <w:rsid w:val="00BE01AD"/>
    <w:rsid w:val="00BE04A5"/>
    <w:rsid w:val="00BE0A86"/>
    <w:rsid w:val="00BE0BE3"/>
    <w:rsid w:val="00BE0BEA"/>
    <w:rsid w:val="00BE0E7B"/>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DCC"/>
    <w:rsid w:val="00BE520A"/>
    <w:rsid w:val="00BE5406"/>
    <w:rsid w:val="00BE5BF2"/>
    <w:rsid w:val="00BE64AA"/>
    <w:rsid w:val="00BE6801"/>
    <w:rsid w:val="00BE69BB"/>
    <w:rsid w:val="00BE6DFC"/>
    <w:rsid w:val="00BE7094"/>
    <w:rsid w:val="00BE7160"/>
    <w:rsid w:val="00BE7361"/>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9FD"/>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70F"/>
    <w:rsid w:val="00C03D86"/>
    <w:rsid w:val="00C03E57"/>
    <w:rsid w:val="00C04246"/>
    <w:rsid w:val="00C0479C"/>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9F9"/>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3A1B"/>
    <w:rsid w:val="00C140F7"/>
    <w:rsid w:val="00C14361"/>
    <w:rsid w:val="00C14669"/>
    <w:rsid w:val="00C146B2"/>
    <w:rsid w:val="00C14DD9"/>
    <w:rsid w:val="00C150EB"/>
    <w:rsid w:val="00C15639"/>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BE8"/>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656"/>
    <w:rsid w:val="00C30165"/>
    <w:rsid w:val="00C30987"/>
    <w:rsid w:val="00C30AFA"/>
    <w:rsid w:val="00C30B58"/>
    <w:rsid w:val="00C30D8E"/>
    <w:rsid w:val="00C30DEB"/>
    <w:rsid w:val="00C30E89"/>
    <w:rsid w:val="00C31358"/>
    <w:rsid w:val="00C31439"/>
    <w:rsid w:val="00C31C12"/>
    <w:rsid w:val="00C31E6E"/>
    <w:rsid w:val="00C321FC"/>
    <w:rsid w:val="00C324FF"/>
    <w:rsid w:val="00C32704"/>
    <w:rsid w:val="00C32969"/>
    <w:rsid w:val="00C32A12"/>
    <w:rsid w:val="00C32AF1"/>
    <w:rsid w:val="00C3322C"/>
    <w:rsid w:val="00C3344C"/>
    <w:rsid w:val="00C33EDB"/>
    <w:rsid w:val="00C34A5D"/>
    <w:rsid w:val="00C34D97"/>
    <w:rsid w:val="00C34EAD"/>
    <w:rsid w:val="00C3507E"/>
    <w:rsid w:val="00C35317"/>
    <w:rsid w:val="00C35370"/>
    <w:rsid w:val="00C359E1"/>
    <w:rsid w:val="00C35AC0"/>
    <w:rsid w:val="00C35BCB"/>
    <w:rsid w:val="00C35FAE"/>
    <w:rsid w:val="00C362EF"/>
    <w:rsid w:val="00C36605"/>
    <w:rsid w:val="00C36B01"/>
    <w:rsid w:val="00C36BCF"/>
    <w:rsid w:val="00C36C82"/>
    <w:rsid w:val="00C37497"/>
    <w:rsid w:val="00C37BB6"/>
    <w:rsid w:val="00C37D0B"/>
    <w:rsid w:val="00C37DBE"/>
    <w:rsid w:val="00C4027A"/>
    <w:rsid w:val="00C4097C"/>
    <w:rsid w:val="00C40BD7"/>
    <w:rsid w:val="00C40EFB"/>
    <w:rsid w:val="00C40FD6"/>
    <w:rsid w:val="00C41864"/>
    <w:rsid w:val="00C41CD3"/>
    <w:rsid w:val="00C41DD0"/>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0F82"/>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B45"/>
    <w:rsid w:val="00C54DE2"/>
    <w:rsid w:val="00C5546B"/>
    <w:rsid w:val="00C557C0"/>
    <w:rsid w:val="00C56020"/>
    <w:rsid w:val="00C565FD"/>
    <w:rsid w:val="00C575DC"/>
    <w:rsid w:val="00C579C8"/>
    <w:rsid w:val="00C57B93"/>
    <w:rsid w:val="00C57C36"/>
    <w:rsid w:val="00C6039F"/>
    <w:rsid w:val="00C60451"/>
    <w:rsid w:val="00C60670"/>
    <w:rsid w:val="00C60737"/>
    <w:rsid w:val="00C61257"/>
    <w:rsid w:val="00C6136E"/>
    <w:rsid w:val="00C617D8"/>
    <w:rsid w:val="00C61968"/>
    <w:rsid w:val="00C61B60"/>
    <w:rsid w:val="00C625A4"/>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252"/>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A4F"/>
    <w:rsid w:val="00C77B1A"/>
    <w:rsid w:val="00C77B9A"/>
    <w:rsid w:val="00C80C33"/>
    <w:rsid w:val="00C80F2F"/>
    <w:rsid w:val="00C832ED"/>
    <w:rsid w:val="00C83771"/>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0F2"/>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708"/>
    <w:rsid w:val="00C95870"/>
    <w:rsid w:val="00C95AB8"/>
    <w:rsid w:val="00C95F0C"/>
    <w:rsid w:val="00C96891"/>
    <w:rsid w:val="00C96993"/>
    <w:rsid w:val="00C96D6C"/>
    <w:rsid w:val="00C96ED9"/>
    <w:rsid w:val="00C96EE5"/>
    <w:rsid w:val="00C97601"/>
    <w:rsid w:val="00C97657"/>
    <w:rsid w:val="00C977CC"/>
    <w:rsid w:val="00C97AD2"/>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A4"/>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7FD"/>
    <w:rsid w:val="00CB395E"/>
    <w:rsid w:val="00CB3A8F"/>
    <w:rsid w:val="00CB4225"/>
    <w:rsid w:val="00CB4229"/>
    <w:rsid w:val="00CB43FE"/>
    <w:rsid w:val="00CB45F8"/>
    <w:rsid w:val="00CB4A05"/>
    <w:rsid w:val="00CB4A0A"/>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058"/>
    <w:rsid w:val="00CC29B3"/>
    <w:rsid w:val="00CC2BDE"/>
    <w:rsid w:val="00CC2F9B"/>
    <w:rsid w:val="00CC31EC"/>
    <w:rsid w:val="00CC38BA"/>
    <w:rsid w:val="00CC3CFB"/>
    <w:rsid w:val="00CC43B2"/>
    <w:rsid w:val="00CC47B3"/>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6E"/>
    <w:rsid w:val="00CD3CE5"/>
    <w:rsid w:val="00CD3CEB"/>
    <w:rsid w:val="00CD420A"/>
    <w:rsid w:val="00CD42BB"/>
    <w:rsid w:val="00CD42D7"/>
    <w:rsid w:val="00CD43C5"/>
    <w:rsid w:val="00CD490E"/>
    <w:rsid w:val="00CD4964"/>
    <w:rsid w:val="00CD5284"/>
    <w:rsid w:val="00CD5756"/>
    <w:rsid w:val="00CD5946"/>
    <w:rsid w:val="00CD5BD2"/>
    <w:rsid w:val="00CD6279"/>
    <w:rsid w:val="00CD62A6"/>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BF2"/>
    <w:rsid w:val="00CE2D7F"/>
    <w:rsid w:val="00CE3400"/>
    <w:rsid w:val="00CE38F8"/>
    <w:rsid w:val="00CE3C63"/>
    <w:rsid w:val="00CE4184"/>
    <w:rsid w:val="00CE44DC"/>
    <w:rsid w:val="00CE453E"/>
    <w:rsid w:val="00CE46B0"/>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A0"/>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6F8"/>
    <w:rsid w:val="00D0180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8DD"/>
    <w:rsid w:val="00D05416"/>
    <w:rsid w:val="00D05502"/>
    <w:rsid w:val="00D056C0"/>
    <w:rsid w:val="00D05892"/>
    <w:rsid w:val="00D058A3"/>
    <w:rsid w:val="00D05C75"/>
    <w:rsid w:val="00D05ECD"/>
    <w:rsid w:val="00D05F26"/>
    <w:rsid w:val="00D06063"/>
    <w:rsid w:val="00D06084"/>
    <w:rsid w:val="00D06131"/>
    <w:rsid w:val="00D07346"/>
    <w:rsid w:val="00D07793"/>
    <w:rsid w:val="00D078B3"/>
    <w:rsid w:val="00D079ED"/>
    <w:rsid w:val="00D07DA0"/>
    <w:rsid w:val="00D07E3D"/>
    <w:rsid w:val="00D07F22"/>
    <w:rsid w:val="00D101A8"/>
    <w:rsid w:val="00D10310"/>
    <w:rsid w:val="00D10397"/>
    <w:rsid w:val="00D10640"/>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97"/>
    <w:rsid w:val="00D214E7"/>
    <w:rsid w:val="00D21CA0"/>
    <w:rsid w:val="00D21CD3"/>
    <w:rsid w:val="00D21E8A"/>
    <w:rsid w:val="00D2267C"/>
    <w:rsid w:val="00D22895"/>
    <w:rsid w:val="00D23005"/>
    <w:rsid w:val="00D2333E"/>
    <w:rsid w:val="00D23D0E"/>
    <w:rsid w:val="00D24516"/>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A69"/>
    <w:rsid w:val="00D35F5A"/>
    <w:rsid w:val="00D3614C"/>
    <w:rsid w:val="00D361E0"/>
    <w:rsid w:val="00D3659C"/>
    <w:rsid w:val="00D3697A"/>
    <w:rsid w:val="00D370E5"/>
    <w:rsid w:val="00D37164"/>
    <w:rsid w:val="00D37659"/>
    <w:rsid w:val="00D37D9C"/>
    <w:rsid w:val="00D40641"/>
    <w:rsid w:val="00D40820"/>
    <w:rsid w:val="00D409F4"/>
    <w:rsid w:val="00D40DB3"/>
    <w:rsid w:val="00D40DF5"/>
    <w:rsid w:val="00D41403"/>
    <w:rsid w:val="00D41678"/>
    <w:rsid w:val="00D41FB8"/>
    <w:rsid w:val="00D42003"/>
    <w:rsid w:val="00D42E52"/>
    <w:rsid w:val="00D43AC8"/>
    <w:rsid w:val="00D43C10"/>
    <w:rsid w:val="00D43D05"/>
    <w:rsid w:val="00D44334"/>
    <w:rsid w:val="00D4447C"/>
    <w:rsid w:val="00D447D7"/>
    <w:rsid w:val="00D44859"/>
    <w:rsid w:val="00D44C91"/>
    <w:rsid w:val="00D456E2"/>
    <w:rsid w:val="00D45A41"/>
    <w:rsid w:val="00D45ADC"/>
    <w:rsid w:val="00D460F1"/>
    <w:rsid w:val="00D46251"/>
    <w:rsid w:val="00D468F2"/>
    <w:rsid w:val="00D472AF"/>
    <w:rsid w:val="00D4761C"/>
    <w:rsid w:val="00D47C8E"/>
    <w:rsid w:val="00D47FF7"/>
    <w:rsid w:val="00D500BD"/>
    <w:rsid w:val="00D5018B"/>
    <w:rsid w:val="00D503C0"/>
    <w:rsid w:val="00D50917"/>
    <w:rsid w:val="00D51001"/>
    <w:rsid w:val="00D519BB"/>
    <w:rsid w:val="00D51DD0"/>
    <w:rsid w:val="00D51ED5"/>
    <w:rsid w:val="00D5273C"/>
    <w:rsid w:val="00D532EB"/>
    <w:rsid w:val="00D53636"/>
    <w:rsid w:val="00D536EF"/>
    <w:rsid w:val="00D538D4"/>
    <w:rsid w:val="00D538D8"/>
    <w:rsid w:val="00D54DBF"/>
    <w:rsid w:val="00D5556B"/>
    <w:rsid w:val="00D55628"/>
    <w:rsid w:val="00D55663"/>
    <w:rsid w:val="00D5594A"/>
    <w:rsid w:val="00D56808"/>
    <w:rsid w:val="00D56812"/>
    <w:rsid w:val="00D56E82"/>
    <w:rsid w:val="00D5715D"/>
    <w:rsid w:val="00D57193"/>
    <w:rsid w:val="00D573B4"/>
    <w:rsid w:val="00D5745E"/>
    <w:rsid w:val="00D57B31"/>
    <w:rsid w:val="00D60069"/>
    <w:rsid w:val="00D60692"/>
    <w:rsid w:val="00D6071B"/>
    <w:rsid w:val="00D607FB"/>
    <w:rsid w:val="00D60FA5"/>
    <w:rsid w:val="00D610F3"/>
    <w:rsid w:val="00D6110B"/>
    <w:rsid w:val="00D61148"/>
    <w:rsid w:val="00D616CB"/>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5D2"/>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2E9D"/>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278"/>
    <w:rsid w:val="00D80648"/>
    <w:rsid w:val="00D809C1"/>
    <w:rsid w:val="00D80B5C"/>
    <w:rsid w:val="00D80D2C"/>
    <w:rsid w:val="00D80DD3"/>
    <w:rsid w:val="00D816B8"/>
    <w:rsid w:val="00D81894"/>
    <w:rsid w:val="00D82181"/>
    <w:rsid w:val="00D824DF"/>
    <w:rsid w:val="00D82A76"/>
    <w:rsid w:val="00D82C6F"/>
    <w:rsid w:val="00D83191"/>
    <w:rsid w:val="00D831F1"/>
    <w:rsid w:val="00D83229"/>
    <w:rsid w:val="00D8336B"/>
    <w:rsid w:val="00D835C6"/>
    <w:rsid w:val="00D835CD"/>
    <w:rsid w:val="00D83BD4"/>
    <w:rsid w:val="00D83BFB"/>
    <w:rsid w:val="00D841D6"/>
    <w:rsid w:val="00D84CD5"/>
    <w:rsid w:val="00D84DD7"/>
    <w:rsid w:val="00D854F7"/>
    <w:rsid w:val="00D85704"/>
    <w:rsid w:val="00D85C2C"/>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A62"/>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0F2"/>
    <w:rsid w:val="00DA41DF"/>
    <w:rsid w:val="00DA42A8"/>
    <w:rsid w:val="00DA49C5"/>
    <w:rsid w:val="00DA4A20"/>
    <w:rsid w:val="00DA4F0F"/>
    <w:rsid w:val="00DA5902"/>
    <w:rsid w:val="00DA6459"/>
    <w:rsid w:val="00DA64FC"/>
    <w:rsid w:val="00DA66EA"/>
    <w:rsid w:val="00DA6961"/>
    <w:rsid w:val="00DA6A1D"/>
    <w:rsid w:val="00DA6F2A"/>
    <w:rsid w:val="00DA70A2"/>
    <w:rsid w:val="00DA75D8"/>
    <w:rsid w:val="00DA7A4B"/>
    <w:rsid w:val="00DA7ACC"/>
    <w:rsid w:val="00DB0F93"/>
    <w:rsid w:val="00DB17F5"/>
    <w:rsid w:val="00DB19B1"/>
    <w:rsid w:val="00DB1C07"/>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6DC"/>
    <w:rsid w:val="00DC2D5C"/>
    <w:rsid w:val="00DC2F50"/>
    <w:rsid w:val="00DC2F5F"/>
    <w:rsid w:val="00DC2F74"/>
    <w:rsid w:val="00DC3078"/>
    <w:rsid w:val="00DC3086"/>
    <w:rsid w:val="00DC3179"/>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194"/>
    <w:rsid w:val="00DD09DC"/>
    <w:rsid w:val="00DD12E2"/>
    <w:rsid w:val="00DD16E7"/>
    <w:rsid w:val="00DD177B"/>
    <w:rsid w:val="00DD1CBF"/>
    <w:rsid w:val="00DD2D60"/>
    <w:rsid w:val="00DD3022"/>
    <w:rsid w:val="00DD319B"/>
    <w:rsid w:val="00DD3361"/>
    <w:rsid w:val="00DD37D5"/>
    <w:rsid w:val="00DD38FB"/>
    <w:rsid w:val="00DD397F"/>
    <w:rsid w:val="00DD3B79"/>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211"/>
    <w:rsid w:val="00DE27B9"/>
    <w:rsid w:val="00DE291C"/>
    <w:rsid w:val="00DE3281"/>
    <w:rsid w:val="00DE32BD"/>
    <w:rsid w:val="00DE3BB5"/>
    <w:rsid w:val="00DE432E"/>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22B"/>
    <w:rsid w:val="00DF439C"/>
    <w:rsid w:val="00DF44B4"/>
    <w:rsid w:val="00DF4642"/>
    <w:rsid w:val="00DF4993"/>
    <w:rsid w:val="00DF4B20"/>
    <w:rsid w:val="00DF4E4F"/>
    <w:rsid w:val="00DF52EB"/>
    <w:rsid w:val="00DF5489"/>
    <w:rsid w:val="00DF54C2"/>
    <w:rsid w:val="00DF5538"/>
    <w:rsid w:val="00DF58D4"/>
    <w:rsid w:val="00DF5DCE"/>
    <w:rsid w:val="00DF5FCB"/>
    <w:rsid w:val="00DF667A"/>
    <w:rsid w:val="00DF67BA"/>
    <w:rsid w:val="00DF68B6"/>
    <w:rsid w:val="00DF7419"/>
    <w:rsid w:val="00DF7628"/>
    <w:rsid w:val="00DF7739"/>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889"/>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A6A"/>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6E1"/>
    <w:rsid w:val="00E32A05"/>
    <w:rsid w:val="00E32BE3"/>
    <w:rsid w:val="00E32E70"/>
    <w:rsid w:val="00E3371C"/>
    <w:rsid w:val="00E34123"/>
    <w:rsid w:val="00E34147"/>
    <w:rsid w:val="00E34CB6"/>
    <w:rsid w:val="00E34D35"/>
    <w:rsid w:val="00E3515A"/>
    <w:rsid w:val="00E3585C"/>
    <w:rsid w:val="00E35F9D"/>
    <w:rsid w:val="00E3606E"/>
    <w:rsid w:val="00E368B6"/>
    <w:rsid w:val="00E36E2C"/>
    <w:rsid w:val="00E36ECB"/>
    <w:rsid w:val="00E3707E"/>
    <w:rsid w:val="00E37291"/>
    <w:rsid w:val="00E37602"/>
    <w:rsid w:val="00E376B5"/>
    <w:rsid w:val="00E37C0C"/>
    <w:rsid w:val="00E4061B"/>
    <w:rsid w:val="00E40798"/>
    <w:rsid w:val="00E40C05"/>
    <w:rsid w:val="00E40C6C"/>
    <w:rsid w:val="00E410D6"/>
    <w:rsid w:val="00E417BC"/>
    <w:rsid w:val="00E41A79"/>
    <w:rsid w:val="00E4223A"/>
    <w:rsid w:val="00E426DA"/>
    <w:rsid w:val="00E4281C"/>
    <w:rsid w:val="00E42B3B"/>
    <w:rsid w:val="00E42C94"/>
    <w:rsid w:val="00E43398"/>
    <w:rsid w:val="00E433BE"/>
    <w:rsid w:val="00E436CF"/>
    <w:rsid w:val="00E437BC"/>
    <w:rsid w:val="00E43977"/>
    <w:rsid w:val="00E43CD5"/>
    <w:rsid w:val="00E4522B"/>
    <w:rsid w:val="00E4591C"/>
    <w:rsid w:val="00E45C8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1C7B"/>
    <w:rsid w:val="00E52159"/>
    <w:rsid w:val="00E52360"/>
    <w:rsid w:val="00E52857"/>
    <w:rsid w:val="00E5396F"/>
    <w:rsid w:val="00E53C6F"/>
    <w:rsid w:val="00E542B6"/>
    <w:rsid w:val="00E54971"/>
    <w:rsid w:val="00E549B0"/>
    <w:rsid w:val="00E54CA9"/>
    <w:rsid w:val="00E550C7"/>
    <w:rsid w:val="00E55343"/>
    <w:rsid w:val="00E55516"/>
    <w:rsid w:val="00E55F48"/>
    <w:rsid w:val="00E562E6"/>
    <w:rsid w:val="00E56586"/>
    <w:rsid w:val="00E5662B"/>
    <w:rsid w:val="00E5721E"/>
    <w:rsid w:val="00E5734B"/>
    <w:rsid w:val="00E57739"/>
    <w:rsid w:val="00E57BBE"/>
    <w:rsid w:val="00E57DCD"/>
    <w:rsid w:val="00E605ED"/>
    <w:rsid w:val="00E60AF2"/>
    <w:rsid w:val="00E60BE7"/>
    <w:rsid w:val="00E60DA7"/>
    <w:rsid w:val="00E60DE1"/>
    <w:rsid w:val="00E60DF1"/>
    <w:rsid w:val="00E61262"/>
    <w:rsid w:val="00E6130D"/>
    <w:rsid w:val="00E614CE"/>
    <w:rsid w:val="00E61E05"/>
    <w:rsid w:val="00E61E50"/>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DE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50"/>
    <w:rsid w:val="00E75FFA"/>
    <w:rsid w:val="00E76018"/>
    <w:rsid w:val="00E764C6"/>
    <w:rsid w:val="00E776DD"/>
    <w:rsid w:val="00E77928"/>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77A"/>
    <w:rsid w:val="00E96D09"/>
    <w:rsid w:val="00E96FED"/>
    <w:rsid w:val="00E97174"/>
    <w:rsid w:val="00E97776"/>
    <w:rsid w:val="00E97955"/>
    <w:rsid w:val="00E979FE"/>
    <w:rsid w:val="00EA08B3"/>
    <w:rsid w:val="00EA09C8"/>
    <w:rsid w:val="00EA0AC5"/>
    <w:rsid w:val="00EA0F13"/>
    <w:rsid w:val="00EA114B"/>
    <w:rsid w:val="00EA1178"/>
    <w:rsid w:val="00EA133A"/>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13"/>
    <w:rsid w:val="00EB3C9C"/>
    <w:rsid w:val="00EB3DBF"/>
    <w:rsid w:val="00EB3EB1"/>
    <w:rsid w:val="00EB3F8C"/>
    <w:rsid w:val="00EB4036"/>
    <w:rsid w:val="00EB4B1A"/>
    <w:rsid w:val="00EB52AF"/>
    <w:rsid w:val="00EB5537"/>
    <w:rsid w:val="00EB5940"/>
    <w:rsid w:val="00EB5C10"/>
    <w:rsid w:val="00EB5F11"/>
    <w:rsid w:val="00EB61ED"/>
    <w:rsid w:val="00EB65AC"/>
    <w:rsid w:val="00EB6BC8"/>
    <w:rsid w:val="00EB74D6"/>
    <w:rsid w:val="00EB7608"/>
    <w:rsid w:val="00EB760C"/>
    <w:rsid w:val="00EB7ABC"/>
    <w:rsid w:val="00EC07D1"/>
    <w:rsid w:val="00EC08F4"/>
    <w:rsid w:val="00EC0A69"/>
    <w:rsid w:val="00EC0D4A"/>
    <w:rsid w:val="00EC1A00"/>
    <w:rsid w:val="00EC1C96"/>
    <w:rsid w:val="00EC381E"/>
    <w:rsid w:val="00EC3971"/>
    <w:rsid w:val="00EC39A2"/>
    <w:rsid w:val="00EC4250"/>
    <w:rsid w:val="00EC446D"/>
    <w:rsid w:val="00EC4709"/>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968"/>
    <w:rsid w:val="00EC7A43"/>
    <w:rsid w:val="00EC7AAB"/>
    <w:rsid w:val="00ED00CE"/>
    <w:rsid w:val="00ED09D9"/>
    <w:rsid w:val="00ED0C6B"/>
    <w:rsid w:val="00ED0D59"/>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0A5"/>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4E76"/>
    <w:rsid w:val="00EE5D3F"/>
    <w:rsid w:val="00EE61AD"/>
    <w:rsid w:val="00EE6A67"/>
    <w:rsid w:val="00EE6E5F"/>
    <w:rsid w:val="00EE6EF4"/>
    <w:rsid w:val="00EE782E"/>
    <w:rsid w:val="00EE78DF"/>
    <w:rsid w:val="00EE7946"/>
    <w:rsid w:val="00EE7CAB"/>
    <w:rsid w:val="00EF00BE"/>
    <w:rsid w:val="00EF0400"/>
    <w:rsid w:val="00EF0C8E"/>
    <w:rsid w:val="00EF0D1B"/>
    <w:rsid w:val="00EF0D5E"/>
    <w:rsid w:val="00EF0F35"/>
    <w:rsid w:val="00EF110A"/>
    <w:rsid w:val="00EF123C"/>
    <w:rsid w:val="00EF14F8"/>
    <w:rsid w:val="00EF1BF6"/>
    <w:rsid w:val="00EF202A"/>
    <w:rsid w:val="00EF2834"/>
    <w:rsid w:val="00EF3458"/>
    <w:rsid w:val="00EF373E"/>
    <w:rsid w:val="00EF3D3F"/>
    <w:rsid w:val="00EF3F56"/>
    <w:rsid w:val="00EF430B"/>
    <w:rsid w:val="00EF460B"/>
    <w:rsid w:val="00EF563F"/>
    <w:rsid w:val="00EF5823"/>
    <w:rsid w:val="00EF6341"/>
    <w:rsid w:val="00EF6562"/>
    <w:rsid w:val="00EF6602"/>
    <w:rsid w:val="00EF682B"/>
    <w:rsid w:val="00EF692B"/>
    <w:rsid w:val="00EF6D89"/>
    <w:rsid w:val="00EF6F24"/>
    <w:rsid w:val="00EF738C"/>
    <w:rsid w:val="00EF7737"/>
    <w:rsid w:val="00EF7A5F"/>
    <w:rsid w:val="00F004EB"/>
    <w:rsid w:val="00F00518"/>
    <w:rsid w:val="00F0072E"/>
    <w:rsid w:val="00F009B0"/>
    <w:rsid w:val="00F00A94"/>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272"/>
    <w:rsid w:val="00F10954"/>
    <w:rsid w:val="00F10C9A"/>
    <w:rsid w:val="00F11097"/>
    <w:rsid w:val="00F11189"/>
    <w:rsid w:val="00F11349"/>
    <w:rsid w:val="00F11738"/>
    <w:rsid w:val="00F11892"/>
    <w:rsid w:val="00F11CCD"/>
    <w:rsid w:val="00F124C4"/>
    <w:rsid w:val="00F128E3"/>
    <w:rsid w:val="00F12B55"/>
    <w:rsid w:val="00F12FE6"/>
    <w:rsid w:val="00F1306F"/>
    <w:rsid w:val="00F13416"/>
    <w:rsid w:val="00F13590"/>
    <w:rsid w:val="00F13B6C"/>
    <w:rsid w:val="00F13EF6"/>
    <w:rsid w:val="00F13F1F"/>
    <w:rsid w:val="00F14412"/>
    <w:rsid w:val="00F14445"/>
    <w:rsid w:val="00F1473E"/>
    <w:rsid w:val="00F147D4"/>
    <w:rsid w:val="00F15553"/>
    <w:rsid w:val="00F15559"/>
    <w:rsid w:val="00F159B8"/>
    <w:rsid w:val="00F15B07"/>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B13"/>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9D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1DEE"/>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A43"/>
    <w:rsid w:val="00F55A5B"/>
    <w:rsid w:val="00F55E20"/>
    <w:rsid w:val="00F560C2"/>
    <w:rsid w:val="00F560F9"/>
    <w:rsid w:val="00F56360"/>
    <w:rsid w:val="00F568C1"/>
    <w:rsid w:val="00F569C8"/>
    <w:rsid w:val="00F56C33"/>
    <w:rsid w:val="00F56D8E"/>
    <w:rsid w:val="00F56DE0"/>
    <w:rsid w:val="00F56FD2"/>
    <w:rsid w:val="00F57133"/>
    <w:rsid w:val="00F5713F"/>
    <w:rsid w:val="00F57931"/>
    <w:rsid w:val="00F60202"/>
    <w:rsid w:val="00F6038F"/>
    <w:rsid w:val="00F60818"/>
    <w:rsid w:val="00F6092F"/>
    <w:rsid w:val="00F60AB8"/>
    <w:rsid w:val="00F60BCE"/>
    <w:rsid w:val="00F6141B"/>
    <w:rsid w:val="00F6158A"/>
    <w:rsid w:val="00F619F6"/>
    <w:rsid w:val="00F61ADE"/>
    <w:rsid w:val="00F62154"/>
    <w:rsid w:val="00F62C35"/>
    <w:rsid w:val="00F62CA2"/>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D85"/>
    <w:rsid w:val="00F67155"/>
    <w:rsid w:val="00F672D7"/>
    <w:rsid w:val="00F674E3"/>
    <w:rsid w:val="00F67C84"/>
    <w:rsid w:val="00F700B6"/>
    <w:rsid w:val="00F7012D"/>
    <w:rsid w:val="00F7061C"/>
    <w:rsid w:val="00F70890"/>
    <w:rsid w:val="00F70B6D"/>
    <w:rsid w:val="00F7215C"/>
    <w:rsid w:val="00F726F6"/>
    <w:rsid w:val="00F72873"/>
    <w:rsid w:val="00F72A89"/>
    <w:rsid w:val="00F72CD7"/>
    <w:rsid w:val="00F72DC1"/>
    <w:rsid w:val="00F731FF"/>
    <w:rsid w:val="00F733F4"/>
    <w:rsid w:val="00F735D3"/>
    <w:rsid w:val="00F73B13"/>
    <w:rsid w:val="00F73E79"/>
    <w:rsid w:val="00F73F66"/>
    <w:rsid w:val="00F7456A"/>
    <w:rsid w:val="00F74CA7"/>
    <w:rsid w:val="00F74D16"/>
    <w:rsid w:val="00F74E3B"/>
    <w:rsid w:val="00F751BE"/>
    <w:rsid w:val="00F75210"/>
    <w:rsid w:val="00F75223"/>
    <w:rsid w:val="00F75A34"/>
    <w:rsid w:val="00F75E2C"/>
    <w:rsid w:val="00F760EE"/>
    <w:rsid w:val="00F76223"/>
    <w:rsid w:val="00F7666C"/>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1BEF"/>
    <w:rsid w:val="00F92016"/>
    <w:rsid w:val="00F925B4"/>
    <w:rsid w:val="00F925F6"/>
    <w:rsid w:val="00F93AA3"/>
    <w:rsid w:val="00F94191"/>
    <w:rsid w:val="00F9443B"/>
    <w:rsid w:val="00F94CA5"/>
    <w:rsid w:val="00F952C5"/>
    <w:rsid w:val="00F953FE"/>
    <w:rsid w:val="00F959A5"/>
    <w:rsid w:val="00F96AB2"/>
    <w:rsid w:val="00F96F89"/>
    <w:rsid w:val="00F97351"/>
    <w:rsid w:val="00F97540"/>
    <w:rsid w:val="00F9775D"/>
    <w:rsid w:val="00F9777B"/>
    <w:rsid w:val="00F979B0"/>
    <w:rsid w:val="00F97FB0"/>
    <w:rsid w:val="00FA0BCC"/>
    <w:rsid w:val="00FA1070"/>
    <w:rsid w:val="00FA164F"/>
    <w:rsid w:val="00FA165E"/>
    <w:rsid w:val="00FA1ACB"/>
    <w:rsid w:val="00FA1BB5"/>
    <w:rsid w:val="00FA1FDF"/>
    <w:rsid w:val="00FA21F4"/>
    <w:rsid w:val="00FA2909"/>
    <w:rsid w:val="00FA2F3A"/>
    <w:rsid w:val="00FA304B"/>
    <w:rsid w:val="00FA3214"/>
    <w:rsid w:val="00FA397C"/>
    <w:rsid w:val="00FA3D5B"/>
    <w:rsid w:val="00FA4578"/>
    <w:rsid w:val="00FA4C7D"/>
    <w:rsid w:val="00FA4E97"/>
    <w:rsid w:val="00FA4ED6"/>
    <w:rsid w:val="00FA4FD7"/>
    <w:rsid w:val="00FA55CC"/>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4B9"/>
    <w:rsid w:val="00FB35C3"/>
    <w:rsid w:val="00FB409D"/>
    <w:rsid w:val="00FB4272"/>
    <w:rsid w:val="00FB546C"/>
    <w:rsid w:val="00FB580C"/>
    <w:rsid w:val="00FB584F"/>
    <w:rsid w:val="00FB5D61"/>
    <w:rsid w:val="00FB6343"/>
    <w:rsid w:val="00FB6602"/>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B2C"/>
    <w:rsid w:val="00FC3C61"/>
    <w:rsid w:val="00FC3C67"/>
    <w:rsid w:val="00FC3CCA"/>
    <w:rsid w:val="00FC42C3"/>
    <w:rsid w:val="00FC47DE"/>
    <w:rsid w:val="00FC48B4"/>
    <w:rsid w:val="00FC4A9E"/>
    <w:rsid w:val="00FC4DDB"/>
    <w:rsid w:val="00FC51A3"/>
    <w:rsid w:val="00FC5353"/>
    <w:rsid w:val="00FC5354"/>
    <w:rsid w:val="00FC539A"/>
    <w:rsid w:val="00FC54FB"/>
    <w:rsid w:val="00FC5DF3"/>
    <w:rsid w:val="00FC5F6D"/>
    <w:rsid w:val="00FC6457"/>
    <w:rsid w:val="00FC66C1"/>
    <w:rsid w:val="00FC6703"/>
    <w:rsid w:val="00FC6BA8"/>
    <w:rsid w:val="00FC6D40"/>
    <w:rsid w:val="00FC7248"/>
    <w:rsid w:val="00FC7719"/>
    <w:rsid w:val="00FC7915"/>
    <w:rsid w:val="00FD003B"/>
    <w:rsid w:val="00FD0F80"/>
    <w:rsid w:val="00FD1149"/>
    <w:rsid w:val="00FD19A1"/>
    <w:rsid w:val="00FD1EE3"/>
    <w:rsid w:val="00FD2043"/>
    <w:rsid w:val="00FD20F4"/>
    <w:rsid w:val="00FD245D"/>
    <w:rsid w:val="00FD296C"/>
    <w:rsid w:val="00FD315A"/>
    <w:rsid w:val="00FD31A5"/>
    <w:rsid w:val="00FD3281"/>
    <w:rsid w:val="00FD3406"/>
    <w:rsid w:val="00FD3499"/>
    <w:rsid w:val="00FD3696"/>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95C"/>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3D5"/>
    <w:rsid w:val="00FE55DF"/>
    <w:rsid w:val="00FE5641"/>
    <w:rsid w:val="00FE5A58"/>
    <w:rsid w:val="00FE5CAA"/>
    <w:rsid w:val="00FE6915"/>
    <w:rsid w:val="00FE6E29"/>
    <w:rsid w:val="00FE72AE"/>
    <w:rsid w:val="00FE7BC4"/>
    <w:rsid w:val="00FF0A09"/>
    <w:rsid w:val="00FF0BE3"/>
    <w:rsid w:val="00FF0BF3"/>
    <w:rsid w:val="00FF11C6"/>
    <w:rsid w:val="00FF1384"/>
    <w:rsid w:val="00FF13E4"/>
    <w:rsid w:val="00FF1B34"/>
    <w:rsid w:val="00FF2086"/>
    <w:rsid w:val="00FF2495"/>
    <w:rsid w:val="00FF2AC3"/>
    <w:rsid w:val="00FF2B06"/>
    <w:rsid w:val="00FF2EC4"/>
    <w:rsid w:val="00FF3625"/>
    <w:rsid w:val="00FF36AA"/>
    <w:rsid w:val="00FF3D9F"/>
    <w:rsid w:val="00FF4055"/>
    <w:rsid w:val="00FF4786"/>
    <w:rsid w:val="00FF4978"/>
    <w:rsid w:val="00FF4A83"/>
    <w:rsid w:val="00FF4BA5"/>
    <w:rsid w:val="00FF4D59"/>
    <w:rsid w:val="00FF5169"/>
    <w:rsid w:val="00FF5328"/>
    <w:rsid w:val="00FF5399"/>
    <w:rsid w:val="00FF58A7"/>
    <w:rsid w:val="00FF6A50"/>
    <w:rsid w:val="00FF6D0F"/>
    <w:rsid w:val="00FF74EF"/>
    <w:rsid w:val="00FF75FD"/>
    <w:rsid w:val="00FF77F8"/>
    <w:rsid w:val="00FF786F"/>
    <w:rsid w:val="015058DF"/>
    <w:rsid w:val="0257BA3D"/>
    <w:rsid w:val="059788DD"/>
    <w:rsid w:val="0846E730"/>
    <w:rsid w:val="09FC0CF4"/>
    <w:rsid w:val="0A3225F1"/>
    <w:rsid w:val="0B5CCB2F"/>
    <w:rsid w:val="0CA9D603"/>
    <w:rsid w:val="0F59B3F6"/>
    <w:rsid w:val="1431756F"/>
    <w:rsid w:val="1470BA47"/>
    <w:rsid w:val="18A56C48"/>
    <w:rsid w:val="18B83CCD"/>
    <w:rsid w:val="1A86763E"/>
    <w:rsid w:val="1D3A8EE5"/>
    <w:rsid w:val="1E6F2A37"/>
    <w:rsid w:val="209F4356"/>
    <w:rsid w:val="21E37598"/>
    <w:rsid w:val="254D1854"/>
    <w:rsid w:val="256AB1C3"/>
    <w:rsid w:val="273CB14C"/>
    <w:rsid w:val="296FB8EB"/>
    <w:rsid w:val="2BC30B50"/>
    <w:rsid w:val="3022C754"/>
    <w:rsid w:val="34062F44"/>
    <w:rsid w:val="37FA7DDD"/>
    <w:rsid w:val="39B2ACDC"/>
    <w:rsid w:val="3B271CCD"/>
    <w:rsid w:val="3B96EE2A"/>
    <w:rsid w:val="4D1956E6"/>
    <w:rsid w:val="4D9AA70E"/>
    <w:rsid w:val="4E6A9EFF"/>
    <w:rsid w:val="4F044AFC"/>
    <w:rsid w:val="50921CB3"/>
    <w:rsid w:val="59413E1B"/>
    <w:rsid w:val="5B1ADAA2"/>
    <w:rsid w:val="5E088D42"/>
    <w:rsid w:val="5E43B3FE"/>
    <w:rsid w:val="6070B1BF"/>
    <w:rsid w:val="6368EB38"/>
    <w:rsid w:val="6742FF76"/>
    <w:rsid w:val="67D01D0D"/>
    <w:rsid w:val="685E0CBB"/>
    <w:rsid w:val="6EE9D86F"/>
    <w:rsid w:val="703070F2"/>
    <w:rsid w:val="7606EA5B"/>
    <w:rsid w:val="7A689724"/>
    <w:rsid w:val="7E0EBA1F"/>
    <w:rsid w:val="7F9E712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7876BFC"/>
  <w15:docId w15:val="{90C88D87-67D9-4060-90E9-08E500967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A40F2"/>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styleId="TOC9">
    <w:name w:val="toc 9"/>
    <w:basedOn w:val="Normal"/>
    <w:next w:val="Normal"/>
    <w:autoRedefine/>
    <w:uiPriority w:val="39"/>
    <w:semiHidden/>
    <w:unhideWhenUsed/>
    <w:rsid w:val="00DA40F2"/>
    <w:pPr>
      <w:spacing w:after="100"/>
      <w:ind w:left="1600"/>
    </w:pPr>
  </w:style>
  <w:style w:type="character" w:styleId="UnresolvedMention">
    <w:name w:val="Unresolved Mention"/>
    <w:basedOn w:val="DefaultParagraphFont"/>
    <w:uiPriority w:val="99"/>
    <w:semiHidden/>
    <w:unhideWhenUsed/>
    <w:rsid w:val="006923E6"/>
    <w:rPr>
      <w:color w:val="808080"/>
      <w:shd w:val="clear" w:color="auto" w:fill="E6E6E6"/>
    </w:rPr>
  </w:style>
  <w:style w:type="paragraph" w:styleId="Revision">
    <w:name w:val="Revision"/>
    <w:hidden/>
    <w:uiPriority w:val="99"/>
    <w:semiHidden/>
    <w:rsid w:val="0093316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6978850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2248225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4574399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header" Target="header6.xml"/><Relationship Id="rId21" Type="http://schemas.openxmlformats.org/officeDocument/2006/relationships/footer" Target="footer2.xml"/><Relationship Id="rId34" Type="http://schemas.openxmlformats.org/officeDocument/2006/relationships/footer" Target="footer5.xml"/><Relationship Id="rId42" Type="http://schemas.openxmlformats.org/officeDocument/2006/relationships/header" Target="header8.xml"/><Relationship Id="rId47" Type="http://schemas.openxmlformats.org/officeDocument/2006/relationships/hyperlink" Target="https://www.vic.gov.au/victorian-common-funding-agreement-templates" TargetMode="External"/><Relationship Id="rId50" Type="http://schemas.openxmlformats.org/officeDocument/2006/relationships/hyperlink" Target="https://urldefense.com/v3/__https:/delwp1.force.com/__;!!C5rN6bSF!QlHMBBpOrQUpGAvFdsvPVuPZ-r3gj-QPNetxitw7kyJn1pqk_-x9WdnQh8N1xtC8CZOz-cTCXmg-$" TargetMode="External"/><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header" Target="header3.xml"/><Relationship Id="rId38" Type="http://schemas.openxmlformats.org/officeDocument/2006/relationships/footer" Target="footer7.xm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www.relayservice.com.au" TargetMode="External"/><Relationship Id="rId41" Type="http://schemas.openxmlformats.org/officeDocument/2006/relationships/header" Target="head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header" Target="header9.xml"/><Relationship Id="rId53" Type="http://schemas.openxmlformats.org/officeDocument/2006/relationships/hyperlink" Target="mailto:Belinda.lucas@ecodev.vic.gov.au"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mailto:customer.service@delwp.vic.gov.au" TargetMode="External"/><Relationship Id="rId36" Type="http://schemas.openxmlformats.org/officeDocument/2006/relationships/header" Target="header5.xml"/><Relationship Id="rId49" Type="http://schemas.openxmlformats.org/officeDocument/2006/relationships/hyperlink" Target="https://delwp1.force.com/publicform?id=a0i8u0000000TVY"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2.xml"/><Relationship Id="rId44" Type="http://schemas.openxmlformats.org/officeDocument/2006/relationships/footer" Target="footer10.xml"/><Relationship Id="rId52" Type="http://schemas.openxmlformats.org/officeDocument/2006/relationships/hyperlink" Target="https://earthresources.vic.gov.au/projects/quarry-transformation-gr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 Id="rId35" Type="http://schemas.openxmlformats.org/officeDocument/2006/relationships/header" Target="header4.xml"/><Relationship Id="rId43" Type="http://schemas.openxmlformats.org/officeDocument/2006/relationships/footer" Target="footer9.xml"/><Relationship Id="rId48" Type="http://schemas.openxmlformats.org/officeDocument/2006/relationships/hyperlink" Target="https://www2.delwp.vic.gov.au/grant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grantsinfo@delwp.vic.gov.au"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79F7097F034FD2AB826C6C405C2A74"/>
        <w:category>
          <w:name w:val="General"/>
          <w:gallery w:val="placeholder"/>
        </w:category>
        <w:types>
          <w:type w:val="bbPlcHdr"/>
        </w:types>
        <w:behaviors>
          <w:behavior w:val="content"/>
        </w:behaviors>
        <w:guid w:val="{CA92E763-3CE6-409D-834D-620FE5335888}"/>
      </w:docPartPr>
      <w:docPartBody>
        <w:p w:rsidR="00952A68" w:rsidRDefault="00952A68">
          <w:pPr>
            <w:pStyle w:val="7479F7097F034FD2AB826C6C405C2A7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68"/>
    <w:rsid w:val="000178C1"/>
    <w:rsid w:val="00070A7D"/>
    <w:rsid w:val="00276AE6"/>
    <w:rsid w:val="002F1ABA"/>
    <w:rsid w:val="002F756E"/>
    <w:rsid w:val="003D57A1"/>
    <w:rsid w:val="004A5801"/>
    <w:rsid w:val="004B322F"/>
    <w:rsid w:val="004B4193"/>
    <w:rsid w:val="004D3A30"/>
    <w:rsid w:val="00692B51"/>
    <w:rsid w:val="006C5CE1"/>
    <w:rsid w:val="00775E4D"/>
    <w:rsid w:val="008E69C5"/>
    <w:rsid w:val="00952A68"/>
    <w:rsid w:val="00A52122"/>
    <w:rsid w:val="00B512F4"/>
    <w:rsid w:val="00BC2230"/>
    <w:rsid w:val="00BF61A8"/>
    <w:rsid w:val="00C67C73"/>
    <w:rsid w:val="00CD06AD"/>
    <w:rsid w:val="00D16F02"/>
    <w:rsid w:val="00F67F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479F7097F034FD2AB826C6C405C2A74">
    <w:name w:val="7479F7097F034FD2AB826C6C405C2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DF1F673960D348A472E02EE17564F7" ma:contentTypeVersion="13" ma:contentTypeDescription="Create a new document." ma:contentTypeScope="" ma:versionID="0689e92fccd741bdfbe1feb9d0405b98">
  <xsd:schema xmlns:xsd="http://www.w3.org/2001/XMLSchema" xmlns:xs="http://www.w3.org/2001/XMLSchema" xmlns:p="http://schemas.microsoft.com/office/2006/metadata/properties" xmlns:ns2="99b6b885-2464-4e07-b8b2-dd5f7fef5603" xmlns:ns3="ffc7a711-2c37-4f4e-b47e-bb49795ca05b" targetNamespace="http://schemas.microsoft.com/office/2006/metadata/properties" ma:root="true" ma:fieldsID="f2ffae901de3e5ca576d32edb42b97f3" ns2:_="" ns3:_="">
    <xsd:import namespace="99b6b885-2464-4e07-b8b2-dd5f7fef5603"/>
    <xsd:import namespace="ffc7a711-2c37-4f4e-b47e-bb49795ca0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6b885-2464-4e07-b8b2-dd5f7fef5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7a711-2c37-4f4e-b47e-bb49795ca0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fc7a711-2c37-4f4e-b47e-bb49795ca05b">
      <UserInfo>
        <DisplayName>Daniel J Thompson (DJPR)</DisplayName>
        <AccountId>41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29CCA-A013-499C-AEE7-476D5B53B0EB}">
  <ds:schemaRefs>
    <ds:schemaRef ds:uri="http://schemas.microsoft.com/sharepoint/v3/contenttype/forms"/>
  </ds:schemaRefs>
</ds:datastoreItem>
</file>

<file path=customXml/itemProps2.xml><?xml version="1.0" encoding="utf-8"?>
<ds:datastoreItem xmlns:ds="http://schemas.openxmlformats.org/officeDocument/2006/customXml" ds:itemID="{8105612B-0640-4B9C-8CF9-707542393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6b885-2464-4e07-b8b2-dd5f7fef5603"/>
    <ds:schemaRef ds:uri="ffc7a711-2c37-4f4e-b47e-bb49795ca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A7124-989B-4706-B2DF-62979F6B09AE}">
  <ds:schemaRefs>
    <ds:schemaRef ds:uri="http://schemas.microsoft.com/office/2006/metadata/properties"/>
    <ds:schemaRef ds:uri="http://schemas.microsoft.com/office/infopath/2007/PartnerControls"/>
    <ds:schemaRef ds:uri="ffc7a711-2c37-4f4e-b47e-bb49795ca05b"/>
  </ds:schemaRefs>
</ds:datastoreItem>
</file>

<file path=customXml/itemProps4.xml><?xml version="1.0" encoding="utf-8"?>
<ds:datastoreItem xmlns:ds="http://schemas.openxmlformats.org/officeDocument/2006/customXml" ds:itemID="{228C4953-2B04-4658-A340-4FA5F9775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7</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Grant application guidelines template</vt:lpstr>
    </vt:vector>
  </TitlesOfParts>
  <Company/>
  <LinksUpToDate>false</LinksUpToDate>
  <CharactersWithSpaces>14862</CharactersWithSpaces>
  <SharedDoc>false</SharedDoc>
  <HLinks>
    <vt:vector size="162" baseType="variant">
      <vt:variant>
        <vt:i4>2949196</vt:i4>
      </vt:variant>
      <vt:variant>
        <vt:i4>135</vt:i4>
      </vt:variant>
      <vt:variant>
        <vt:i4>0</vt:i4>
      </vt:variant>
      <vt:variant>
        <vt:i4>5</vt:i4>
      </vt:variant>
      <vt:variant>
        <vt:lpwstr>mailto:Belinda.lucas@ecodev.vic.gov.au</vt:lpwstr>
      </vt:variant>
      <vt:variant>
        <vt:lpwstr/>
      </vt:variant>
      <vt:variant>
        <vt:i4>7405678</vt:i4>
      </vt:variant>
      <vt:variant>
        <vt:i4>132</vt:i4>
      </vt:variant>
      <vt:variant>
        <vt:i4>0</vt:i4>
      </vt:variant>
      <vt:variant>
        <vt:i4>5</vt:i4>
      </vt:variant>
      <vt:variant>
        <vt:lpwstr>https://earthresources.vic.gov.au/projects/quarry-transformation-grants</vt:lpwstr>
      </vt:variant>
      <vt:variant>
        <vt:lpwstr/>
      </vt:variant>
      <vt:variant>
        <vt:i4>1048633</vt:i4>
      </vt:variant>
      <vt:variant>
        <vt:i4>129</vt:i4>
      </vt:variant>
      <vt:variant>
        <vt:i4>0</vt:i4>
      </vt:variant>
      <vt:variant>
        <vt:i4>5</vt:i4>
      </vt:variant>
      <vt:variant>
        <vt:lpwstr>mailto:grantsinfo@delwp.vic.gov.au</vt:lpwstr>
      </vt:variant>
      <vt:variant>
        <vt:lpwstr/>
      </vt:variant>
      <vt:variant>
        <vt:i4>3735658</vt:i4>
      </vt:variant>
      <vt:variant>
        <vt:i4>126</vt:i4>
      </vt:variant>
      <vt:variant>
        <vt:i4>0</vt:i4>
      </vt:variant>
      <vt:variant>
        <vt:i4>5</vt:i4>
      </vt:variant>
      <vt:variant>
        <vt:lpwstr>https://delwp1.force.com/GrantsPortalLogin</vt:lpwstr>
      </vt:variant>
      <vt:variant>
        <vt:lpwstr/>
      </vt:variant>
      <vt:variant>
        <vt:i4>589907</vt:i4>
      </vt:variant>
      <vt:variant>
        <vt:i4>123</vt:i4>
      </vt:variant>
      <vt:variant>
        <vt:i4>0</vt:i4>
      </vt:variant>
      <vt:variant>
        <vt:i4>5</vt:i4>
      </vt:variant>
      <vt:variant>
        <vt:lpwstr>https://www2.delwp.vic.gov.au/grants</vt:lpwstr>
      </vt:variant>
      <vt:variant>
        <vt:lpwstr/>
      </vt:variant>
      <vt:variant>
        <vt:i4>3407915</vt:i4>
      </vt:variant>
      <vt:variant>
        <vt:i4>117</vt:i4>
      </vt:variant>
      <vt:variant>
        <vt:i4>0</vt:i4>
      </vt:variant>
      <vt:variant>
        <vt:i4>5</vt:i4>
      </vt:variant>
      <vt:variant>
        <vt:lpwstr>https://www.vic.gov.au/victorian-common-funding-agreement-templates</vt:lpwstr>
      </vt:variant>
      <vt:variant>
        <vt:lpwstr>vcfa-standard-form-and-standard-form-clause-bank</vt:lpwstr>
      </vt:variant>
      <vt:variant>
        <vt:i4>1245243</vt:i4>
      </vt:variant>
      <vt:variant>
        <vt:i4>110</vt:i4>
      </vt:variant>
      <vt:variant>
        <vt:i4>0</vt:i4>
      </vt:variant>
      <vt:variant>
        <vt:i4>5</vt:i4>
      </vt:variant>
      <vt:variant>
        <vt:lpwstr/>
      </vt:variant>
      <vt:variant>
        <vt:lpwstr>_Toc97121021</vt:lpwstr>
      </vt:variant>
      <vt:variant>
        <vt:i4>1179707</vt:i4>
      </vt:variant>
      <vt:variant>
        <vt:i4>104</vt:i4>
      </vt:variant>
      <vt:variant>
        <vt:i4>0</vt:i4>
      </vt:variant>
      <vt:variant>
        <vt:i4>5</vt:i4>
      </vt:variant>
      <vt:variant>
        <vt:lpwstr/>
      </vt:variant>
      <vt:variant>
        <vt:lpwstr>_Toc97121020</vt:lpwstr>
      </vt:variant>
      <vt:variant>
        <vt:i4>1769528</vt:i4>
      </vt:variant>
      <vt:variant>
        <vt:i4>98</vt:i4>
      </vt:variant>
      <vt:variant>
        <vt:i4>0</vt:i4>
      </vt:variant>
      <vt:variant>
        <vt:i4>5</vt:i4>
      </vt:variant>
      <vt:variant>
        <vt:lpwstr/>
      </vt:variant>
      <vt:variant>
        <vt:lpwstr>_Toc97121019</vt:lpwstr>
      </vt:variant>
      <vt:variant>
        <vt:i4>1703992</vt:i4>
      </vt:variant>
      <vt:variant>
        <vt:i4>92</vt:i4>
      </vt:variant>
      <vt:variant>
        <vt:i4>0</vt:i4>
      </vt:variant>
      <vt:variant>
        <vt:i4>5</vt:i4>
      </vt:variant>
      <vt:variant>
        <vt:lpwstr/>
      </vt:variant>
      <vt:variant>
        <vt:lpwstr>_Toc97121018</vt:lpwstr>
      </vt:variant>
      <vt:variant>
        <vt:i4>1376312</vt:i4>
      </vt:variant>
      <vt:variant>
        <vt:i4>86</vt:i4>
      </vt:variant>
      <vt:variant>
        <vt:i4>0</vt:i4>
      </vt:variant>
      <vt:variant>
        <vt:i4>5</vt:i4>
      </vt:variant>
      <vt:variant>
        <vt:lpwstr/>
      </vt:variant>
      <vt:variant>
        <vt:lpwstr>_Toc97121017</vt:lpwstr>
      </vt:variant>
      <vt:variant>
        <vt:i4>1310776</vt:i4>
      </vt:variant>
      <vt:variant>
        <vt:i4>80</vt:i4>
      </vt:variant>
      <vt:variant>
        <vt:i4>0</vt:i4>
      </vt:variant>
      <vt:variant>
        <vt:i4>5</vt:i4>
      </vt:variant>
      <vt:variant>
        <vt:lpwstr/>
      </vt:variant>
      <vt:variant>
        <vt:lpwstr>_Toc97121016</vt:lpwstr>
      </vt:variant>
      <vt:variant>
        <vt:i4>1507384</vt:i4>
      </vt:variant>
      <vt:variant>
        <vt:i4>74</vt:i4>
      </vt:variant>
      <vt:variant>
        <vt:i4>0</vt:i4>
      </vt:variant>
      <vt:variant>
        <vt:i4>5</vt:i4>
      </vt:variant>
      <vt:variant>
        <vt:lpwstr/>
      </vt:variant>
      <vt:variant>
        <vt:lpwstr>_Toc97121015</vt:lpwstr>
      </vt:variant>
      <vt:variant>
        <vt:i4>1441848</vt:i4>
      </vt:variant>
      <vt:variant>
        <vt:i4>68</vt:i4>
      </vt:variant>
      <vt:variant>
        <vt:i4>0</vt:i4>
      </vt:variant>
      <vt:variant>
        <vt:i4>5</vt:i4>
      </vt:variant>
      <vt:variant>
        <vt:lpwstr/>
      </vt:variant>
      <vt:variant>
        <vt:lpwstr>_Toc97121014</vt:lpwstr>
      </vt:variant>
      <vt:variant>
        <vt:i4>1114168</vt:i4>
      </vt:variant>
      <vt:variant>
        <vt:i4>62</vt:i4>
      </vt:variant>
      <vt:variant>
        <vt:i4>0</vt:i4>
      </vt:variant>
      <vt:variant>
        <vt:i4>5</vt:i4>
      </vt:variant>
      <vt:variant>
        <vt:lpwstr/>
      </vt:variant>
      <vt:variant>
        <vt:lpwstr>_Toc97121013</vt:lpwstr>
      </vt:variant>
      <vt:variant>
        <vt:i4>1048632</vt:i4>
      </vt:variant>
      <vt:variant>
        <vt:i4>56</vt:i4>
      </vt:variant>
      <vt:variant>
        <vt:i4>0</vt:i4>
      </vt:variant>
      <vt:variant>
        <vt:i4>5</vt:i4>
      </vt:variant>
      <vt:variant>
        <vt:lpwstr/>
      </vt:variant>
      <vt:variant>
        <vt:lpwstr>_Toc97121012</vt:lpwstr>
      </vt:variant>
      <vt:variant>
        <vt:i4>1245240</vt:i4>
      </vt:variant>
      <vt:variant>
        <vt:i4>50</vt:i4>
      </vt:variant>
      <vt:variant>
        <vt:i4>0</vt:i4>
      </vt:variant>
      <vt:variant>
        <vt:i4>5</vt:i4>
      </vt:variant>
      <vt:variant>
        <vt:lpwstr/>
      </vt:variant>
      <vt:variant>
        <vt:lpwstr>_Toc97121011</vt:lpwstr>
      </vt:variant>
      <vt:variant>
        <vt:i4>1179704</vt:i4>
      </vt:variant>
      <vt:variant>
        <vt:i4>44</vt:i4>
      </vt:variant>
      <vt:variant>
        <vt:i4>0</vt:i4>
      </vt:variant>
      <vt:variant>
        <vt:i4>5</vt:i4>
      </vt:variant>
      <vt:variant>
        <vt:lpwstr/>
      </vt:variant>
      <vt:variant>
        <vt:lpwstr>_Toc97121010</vt:lpwstr>
      </vt:variant>
      <vt:variant>
        <vt:i4>1769529</vt:i4>
      </vt:variant>
      <vt:variant>
        <vt:i4>38</vt:i4>
      </vt:variant>
      <vt:variant>
        <vt:i4>0</vt:i4>
      </vt:variant>
      <vt:variant>
        <vt:i4>5</vt:i4>
      </vt:variant>
      <vt:variant>
        <vt:lpwstr/>
      </vt:variant>
      <vt:variant>
        <vt:lpwstr>_Toc97121009</vt:lpwstr>
      </vt:variant>
      <vt:variant>
        <vt:i4>1703993</vt:i4>
      </vt:variant>
      <vt:variant>
        <vt:i4>32</vt:i4>
      </vt:variant>
      <vt:variant>
        <vt:i4>0</vt:i4>
      </vt:variant>
      <vt:variant>
        <vt:i4>5</vt:i4>
      </vt:variant>
      <vt:variant>
        <vt:lpwstr/>
      </vt:variant>
      <vt:variant>
        <vt:lpwstr>_Toc97121008</vt:lpwstr>
      </vt:variant>
      <vt:variant>
        <vt:i4>1376313</vt:i4>
      </vt:variant>
      <vt:variant>
        <vt:i4>26</vt:i4>
      </vt:variant>
      <vt:variant>
        <vt:i4>0</vt:i4>
      </vt:variant>
      <vt:variant>
        <vt:i4>5</vt:i4>
      </vt:variant>
      <vt:variant>
        <vt:lpwstr/>
      </vt:variant>
      <vt:variant>
        <vt:lpwstr>_Toc97121007</vt:lpwstr>
      </vt:variant>
      <vt:variant>
        <vt:i4>1310777</vt:i4>
      </vt:variant>
      <vt:variant>
        <vt:i4>20</vt:i4>
      </vt:variant>
      <vt:variant>
        <vt:i4>0</vt:i4>
      </vt:variant>
      <vt:variant>
        <vt:i4>5</vt:i4>
      </vt:variant>
      <vt:variant>
        <vt:lpwstr/>
      </vt:variant>
      <vt:variant>
        <vt:lpwstr>_Toc97121006</vt:lpwstr>
      </vt:variant>
      <vt:variant>
        <vt:i4>1507385</vt:i4>
      </vt:variant>
      <vt:variant>
        <vt:i4>14</vt:i4>
      </vt:variant>
      <vt:variant>
        <vt:i4>0</vt:i4>
      </vt:variant>
      <vt:variant>
        <vt:i4>5</vt:i4>
      </vt:variant>
      <vt:variant>
        <vt:lpwstr/>
      </vt:variant>
      <vt:variant>
        <vt:lpwstr>_Toc97121005</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template</dc:title>
  <dc:subject/>
  <dc:creator>Grants Systems and Support</dc:creator>
  <cp:keywords/>
  <dc:description/>
  <cp:lastModifiedBy>Belinda A Lucas (DJPR)</cp:lastModifiedBy>
  <cp:revision>236</cp:revision>
  <cp:lastPrinted>2019-01-21T18:27:00Z</cp:lastPrinted>
  <dcterms:created xsi:type="dcterms:W3CDTF">2022-02-23T05:06:00Z</dcterms:created>
  <dcterms:modified xsi:type="dcterms:W3CDTF">2022-03-03T02:09:00Z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_dlc_DocIdItemGuid">
    <vt:lpwstr>05109977-6854-4e78-8212-dea4d66e54ad</vt:lpwstr>
  </property>
  <property fmtid="{D5CDD505-2E9C-101B-9397-08002B2CF9AE}" pid="19" name="Section">
    <vt:lpwstr/>
  </property>
  <property fmtid="{D5CDD505-2E9C-101B-9397-08002B2CF9AE}" pid="20" name="TaxKeyword">
    <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36;#Grants Systems and Support|e47d7218-ef4c-47e8-883e-cbfe7b70123c</vt:lpwstr>
  </property>
  <property fmtid="{D5CDD505-2E9C-101B-9397-08002B2CF9AE}" pid="24" name="Reference Type">
    <vt:lpwstr/>
  </property>
  <property fmtid="{D5CDD505-2E9C-101B-9397-08002B2CF9AE}" pid="25" name="Division">
    <vt:lpwstr>32;#Finance and Planning|9b3c2167-f507-4a0f-b195-53ebb97594cd</vt:lpwstr>
  </property>
  <property fmtid="{D5CDD505-2E9C-101B-9397-08002B2CF9AE}" pid="26" name="Location Type">
    <vt:lpwstr/>
  </property>
  <property fmtid="{D5CDD505-2E9C-101B-9397-08002B2CF9AE}" pid="27" name="Group1">
    <vt:lpwstr>31;#Corporate Services|583021de-5b88-4fc0-9d26-f0e13a42b826</vt:lpwstr>
  </property>
  <property fmtid="{D5CDD505-2E9C-101B-9397-08002B2CF9AE}" pid="28" name="Dissemination Limiting Marker">
    <vt:lpwstr>2;#FOUO|955eb6fc-b35a-4808-8aa5-31e514fa3f26</vt:lpwstr>
  </property>
  <property fmtid="{D5CDD505-2E9C-101B-9397-08002B2CF9AE}" pid="29" name="Security Classification">
    <vt:lpwstr>3;#Unclassified|7fa379f4-4aba-4692-ab80-7d39d3a23cf4</vt:lpwstr>
  </property>
  <property fmtid="{D5CDD505-2E9C-101B-9397-08002B2CF9AE}" pid="30" name="o2e611f6ba3e4c8f9a895dfb7980639e">
    <vt:lpwstr/>
  </property>
  <property fmtid="{D5CDD505-2E9C-101B-9397-08002B2CF9AE}" pid="31" name="ld508a88e6264ce89693af80a72862cb">
    <vt:lpwstr/>
  </property>
  <property fmtid="{D5CDD505-2E9C-101B-9397-08002B2CF9AE}" pid="32" name="AdaRegion">
    <vt:lpwstr/>
  </property>
  <property fmtid="{D5CDD505-2E9C-101B-9397-08002B2CF9AE}" pid="33" name="AdaAskAdaKeyword">
    <vt:lpwstr>215;#Grants management|2e375a08-926c-4d22-9106-da05d66f04fd;#216;#GEMS grants management system training|ea93c8d3-f70c-40fd-aeed-4e1c407e5e0f</vt:lpwstr>
  </property>
  <property fmtid="{D5CDD505-2E9C-101B-9397-08002B2CF9AE}" pid="34" name="AdaOwningGroup">
    <vt:lpwstr>268;#Finance|c89d2cff-43af-4548-a6f3-a9e3279301cf</vt:lpwstr>
  </property>
  <property fmtid="{D5CDD505-2E9C-101B-9397-08002B2CF9AE}" pid="35" name="MSIP_Label_4257e2ab-f512-40e2-9c9a-c64247360765_Enabled">
    <vt:lpwstr>true</vt:lpwstr>
  </property>
  <property fmtid="{D5CDD505-2E9C-101B-9397-08002B2CF9AE}" pid="36" name="MSIP_Label_4257e2ab-f512-40e2-9c9a-c64247360765_SetDate">
    <vt:lpwstr>2021-10-19T01:32:22Z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443964fd-5120-4de1-b71b-ff1a89d699e6</vt:lpwstr>
  </property>
  <property fmtid="{D5CDD505-2E9C-101B-9397-08002B2CF9AE}" pid="41" name="MSIP_Label_4257e2ab-f512-40e2-9c9a-c64247360765_ContentBits">
    <vt:lpwstr>2</vt:lpwstr>
  </property>
  <property fmtid="{D5CDD505-2E9C-101B-9397-08002B2CF9AE}" pid="42" name="Records Class Grant Management">
    <vt:lpwstr>59</vt:lpwstr>
  </property>
  <property fmtid="{D5CDD505-2E9C-101B-9397-08002B2CF9AE}" pid="43" name="Department Document Type">
    <vt:lpwstr/>
  </property>
  <property fmtid="{D5CDD505-2E9C-101B-9397-08002B2CF9AE}" pid="44" name="Record Purpose">
    <vt:lpwstr/>
  </property>
  <property fmtid="{D5CDD505-2E9C-101B-9397-08002B2CF9AE}" pid="45" name="ContentTypeId">
    <vt:lpwstr>0x01010065DF1F673960D348A472E02EE17564F7</vt:lpwstr>
  </property>
  <property fmtid="{D5CDD505-2E9C-101B-9397-08002B2CF9AE}" pid="46" name="g91c59fb10974fa1a03160ad8386f0f4">
    <vt:lpwstr/>
  </property>
</Properties>
</file>