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07B76C" w14:textId="3884299F" w:rsidR="00985F4F" w:rsidRPr="00871A6B" w:rsidRDefault="00A6398A" w:rsidP="00871A6B">
      <w:pPr>
        <w:pStyle w:val="Heading1"/>
        <w:spacing w:before="200"/>
        <w:rPr>
          <w:rFonts w:cs="Arial"/>
          <w:b/>
          <w:i/>
          <w:color w:val="000000" w:themeColor="text1"/>
          <w:sz w:val="22"/>
          <w:szCs w:val="22"/>
        </w:rPr>
      </w:pPr>
      <w:r>
        <w:rPr>
          <w:rFonts w:cs="Arial"/>
          <w:b/>
          <w:color w:val="000000" w:themeColor="text1"/>
          <w:sz w:val="22"/>
          <w:szCs w:val="22"/>
        </w:rPr>
        <w:t>Meeting #</w:t>
      </w:r>
      <w:r w:rsidR="00E00E8C">
        <w:rPr>
          <w:rFonts w:cs="Arial"/>
          <w:b/>
          <w:color w:val="000000" w:themeColor="text1"/>
          <w:sz w:val="22"/>
          <w:szCs w:val="22"/>
        </w:rPr>
        <w:t>1</w:t>
      </w:r>
      <w:r w:rsidR="00E4675A">
        <w:rPr>
          <w:rFonts w:cs="Arial"/>
          <w:b/>
          <w:color w:val="000000" w:themeColor="text1"/>
          <w:sz w:val="22"/>
          <w:szCs w:val="22"/>
        </w:rPr>
        <w:t>6</w:t>
      </w:r>
      <w:r w:rsidR="00261C1C" w:rsidRPr="00871A6B">
        <w:rPr>
          <w:rFonts w:cs="Arial"/>
          <w:b/>
          <w:color w:val="000000" w:themeColor="text1"/>
          <w:sz w:val="22"/>
          <w:szCs w:val="22"/>
        </w:rPr>
        <w:t xml:space="preserve"> </w:t>
      </w:r>
      <w:r w:rsidR="0075305D" w:rsidRPr="00871A6B">
        <w:rPr>
          <w:rFonts w:cs="Arial"/>
          <w:b/>
          <w:color w:val="000000" w:themeColor="text1"/>
          <w:sz w:val="22"/>
          <w:szCs w:val="22"/>
        </w:rPr>
        <w:t>minutes</w:t>
      </w:r>
      <w:r w:rsidR="000F17EA" w:rsidRPr="00871A6B">
        <w:rPr>
          <w:rFonts w:cs="Arial"/>
          <w:b/>
          <w:color w:val="000000" w:themeColor="text1"/>
          <w:sz w:val="22"/>
          <w:szCs w:val="22"/>
        </w:rPr>
        <w:t xml:space="preserve"> </w:t>
      </w:r>
      <w:r w:rsidR="000F17EA" w:rsidRPr="00871A6B">
        <w:rPr>
          <w:rFonts w:cs="Arial"/>
          <w:b/>
          <w:i/>
          <w:caps w:val="0"/>
          <w:color w:val="000000" w:themeColor="text1"/>
          <w:sz w:val="22"/>
          <w:szCs w:val="22"/>
        </w:rPr>
        <w:t>(with confidential information redacted)</w:t>
      </w:r>
    </w:p>
    <w:p w14:paraId="74148C16" w14:textId="61CBFB38" w:rsidR="002E4E22" w:rsidRPr="002E4E22" w:rsidRDefault="00A6398A" w:rsidP="002E4E22">
      <w:pPr>
        <w:keepNext/>
        <w:keepLines/>
        <w:spacing w:before="200" w:after="0" w:line="240" w:lineRule="auto"/>
        <w:outlineLvl w:val="0"/>
        <w:rPr>
          <w:rFonts w:eastAsiaTheme="majorEastAsia" w:cstheme="majorBidi"/>
          <w:caps/>
          <w:sz w:val="22"/>
          <w:szCs w:val="32"/>
        </w:rPr>
      </w:pPr>
      <w:r>
        <w:rPr>
          <w:rFonts w:eastAsiaTheme="majorEastAsia" w:cstheme="majorBidi"/>
          <w:caps/>
          <w:sz w:val="22"/>
          <w:szCs w:val="32"/>
        </w:rPr>
        <w:t>THURSDAY</w:t>
      </w:r>
      <w:r w:rsidR="00FC578C">
        <w:rPr>
          <w:rFonts w:eastAsiaTheme="majorEastAsia" w:cstheme="majorBidi"/>
          <w:caps/>
          <w:sz w:val="22"/>
          <w:szCs w:val="32"/>
        </w:rPr>
        <w:t xml:space="preserve"> </w:t>
      </w:r>
      <w:r w:rsidR="00E4675A">
        <w:rPr>
          <w:rFonts w:eastAsiaTheme="majorEastAsia" w:cstheme="majorBidi"/>
          <w:caps/>
          <w:sz w:val="22"/>
          <w:szCs w:val="32"/>
        </w:rPr>
        <w:t>10</w:t>
      </w:r>
      <w:r>
        <w:rPr>
          <w:rFonts w:eastAsiaTheme="majorEastAsia" w:cstheme="majorBidi"/>
          <w:caps/>
          <w:sz w:val="22"/>
          <w:szCs w:val="32"/>
        </w:rPr>
        <w:t xml:space="preserve"> </w:t>
      </w:r>
      <w:r w:rsidR="00E4675A">
        <w:rPr>
          <w:rFonts w:eastAsiaTheme="majorEastAsia" w:cstheme="majorBidi"/>
          <w:caps/>
          <w:sz w:val="22"/>
          <w:szCs w:val="32"/>
        </w:rPr>
        <w:t xml:space="preserve">October </w:t>
      </w:r>
      <w:r w:rsidR="00E00E8C">
        <w:rPr>
          <w:rFonts w:eastAsiaTheme="majorEastAsia" w:cstheme="majorBidi"/>
          <w:caps/>
          <w:sz w:val="22"/>
          <w:szCs w:val="32"/>
        </w:rPr>
        <w:t>2019</w:t>
      </w:r>
    </w:p>
    <w:p w14:paraId="534F30BC" w14:textId="77777777" w:rsidR="002E4E22" w:rsidRPr="002E4E22" w:rsidRDefault="00B55CC3" w:rsidP="00B55CC3">
      <w:pPr>
        <w:pStyle w:val="Heading1"/>
        <w:spacing w:before="200"/>
        <w:rPr>
          <w:color w:val="424650"/>
          <w:sz w:val="22"/>
        </w:rPr>
      </w:pPr>
      <w:r w:rsidRPr="00B55CC3">
        <w:rPr>
          <w:color w:val="424650"/>
          <w:sz w:val="22"/>
          <w:lang w:val="en-AU"/>
        </w:rPr>
        <w:t xml:space="preserve">DJPR ELLINBANK, 1301 HAZELDEAN ROAD, ELLINBANK VICTORIA 3821 </w:t>
      </w:r>
    </w:p>
    <w:p w14:paraId="200D892C" w14:textId="77777777" w:rsidR="00D05521" w:rsidRDefault="00985F4F" w:rsidP="00871A6B">
      <w:pPr>
        <w:pStyle w:val="Heading2"/>
        <w:pBdr>
          <w:between w:val="single" w:sz="12" w:space="1" w:color="00757A"/>
        </w:pBdr>
        <w:spacing w:before="200"/>
        <w:contextualSpacing/>
        <w:rPr>
          <w:rFonts w:cs="Arial"/>
          <w:b/>
          <w:sz w:val="22"/>
          <w:szCs w:val="22"/>
        </w:rPr>
      </w:pPr>
      <w:r w:rsidRPr="00871A6B">
        <w:rPr>
          <w:rFonts w:cs="Arial"/>
          <w:b/>
          <w:sz w:val="22"/>
          <w:szCs w:val="22"/>
        </w:rPr>
        <w:t>Attendees</w:t>
      </w:r>
    </w:p>
    <w:p w14:paraId="42540D8A" w14:textId="77777777" w:rsidR="0074380C" w:rsidRPr="00871A6B" w:rsidRDefault="0074380C" w:rsidP="00871A6B">
      <w:pPr>
        <w:pStyle w:val="Heading2"/>
        <w:pBdr>
          <w:between w:val="single" w:sz="12" w:space="1" w:color="00757A"/>
        </w:pBdr>
        <w:spacing w:before="200"/>
        <w:contextualSpacing/>
        <w:rPr>
          <w:rFonts w:cs="Arial"/>
          <w:b/>
          <w:sz w:val="22"/>
          <w:szCs w:val="22"/>
        </w:rPr>
      </w:pPr>
    </w:p>
    <w:p w14:paraId="2D983596" w14:textId="77777777" w:rsidR="006A55AA" w:rsidRDefault="006A55AA" w:rsidP="0074380C">
      <w:pPr>
        <w:pStyle w:val="Heading2"/>
        <w:spacing w:before="0" w:after="120"/>
        <w:rPr>
          <w:b/>
          <w:caps w:val="0"/>
          <w:color w:val="424650"/>
        </w:rPr>
      </w:pPr>
      <w:proofErr w:type="spellStart"/>
      <w:r>
        <w:rPr>
          <w:b/>
          <w:caps w:val="0"/>
          <w:color w:val="424650"/>
        </w:rPr>
        <w:t>Ms</w:t>
      </w:r>
      <w:proofErr w:type="spellEnd"/>
      <w:r>
        <w:rPr>
          <w:b/>
          <w:caps w:val="0"/>
          <w:color w:val="424650"/>
        </w:rPr>
        <w:t xml:space="preserve"> Susan Lloyd (Chairperson), </w:t>
      </w:r>
      <w:r w:rsidRPr="006A55AA">
        <w:rPr>
          <w:caps w:val="0"/>
          <w:color w:val="424650"/>
        </w:rPr>
        <w:t>Latrobe Valley Community</w:t>
      </w:r>
      <w:r>
        <w:rPr>
          <w:b/>
          <w:caps w:val="0"/>
          <w:color w:val="424650"/>
        </w:rPr>
        <w:t xml:space="preserve"> </w:t>
      </w:r>
    </w:p>
    <w:p w14:paraId="77E4AF1B" w14:textId="77777777" w:rsidR="00E4675A" w:rsidRDefault="00E4675A" w:rsidP="00E4675A">
      <w:pPr>
        <w:pStyle w:val="Heading2"/>
        <w:spacing w:before="0" w:after="120"/>
        <w:rPr>
          <w:caps w:val="0"/>
          <w:color w:val="424650"/>
        </w:rPr>
      </w:pPr>
      <w:proofErr w:type="spellStart"/>
      <w:r>
        <w:rPr>
          <w:b/>
          <w:caps w:val="0"/>
          <w:color w:val="424650"/>
        </w:rPr>
        <w:t>Mr</w:t>
      </w:r>
      <w:proofErr w:type="spellEnd"/>
      <w:r>
        <w:rPr>
          <w:b/>
          <w:caps w:val="0"/>
          <w:color w:val="424650"/>
        </w:rPr>
        <w:t xml:space="preserve"> </w:t>
      </w:r>
      <w:r w:rsidRPr="00222682">
        <w:rPr>
          <w:b/>
          <w:caps w:val="0"/>
          <w:color w:val="424650"/>
        </w:rPr>
        <w:t xml:space="preserve">Ron </w:t>
      </w:r>
      <w:proofErr w:type="spellStart"/>
      <w:r w:rsidRPr="00222682">
        <w:rPr>
          <w:b/>
          <w:caps w:val="0"/>
          <w:color w:val="424650"/>
        </w:rPr>
        <w:t>Mether</w:t>
      </w:r>
      <w:proofErr w:type="spellEnd"/>
      <w:r w:rsidRPr="00222682">
        <w:rPr>
          <w:b/>
          <w:caps w:val="0"/>
          <w:color w:val="424650"/>
        </w:rPr>
        <w:t>,</w:t>
      </w:r>
      <w:r w:rsidRPr="00222682">
        <w:rPr>
          <w:caps w:val="0"/>
          <w:color w:val="424650"/>
        </w:rPr>
        <w:t xml:space="preserve"> Latrobe Valley Mine Operators (</w:t>
      </w:r>
      <w:proofErr w:type="spellStart"/>
      <w:r w:rsidRPr="00222682">
        <w:rPr>
          <w:caps w:val="0"/>
          <w:color w:val="424650"/>
        </w:rPr>
        <w:t>EnergyAustralia</w:t>
      </w:r>
      <w:proofErr w:type="spellEnd"/>
      <w:r w:rsidRPr="00222682">
        <w:rPr>
          <w:caps w:val="0"/>
          <w:color w:val="424650"/>
        </w:rPr>
        <w:t xml:space="preserve"> </w:t>
      </w:r>
      <w:proofErr w:type="spellStart"/>
      <w:r w:rsidRPr="00222682">
        <w:rPr>
          <w:caps w:val="0"/>
          <w:color w:val="424650"/>
        </w:rPr>
        <w:t>Yallourn</w:t>
      </w:r>
      <w:proofErr w:type="spellEnd"/>
      <w:r w:rsidRPr="00222682">
        <w:rPr>
          <w:caps w:val="0"/>
          <w:color w:val="424650"/>
        </w:rPr>
        <w:t>)</w:t>
      </w:r>
    </w:p>
    <w:p w14:paraId="70D469A4" w14:textId="77777777" w:rsidR="00B55CC3" w:rsidRPr="00E00E8C" w:rsidRDefault="00B55CC3" w:rsidP="00B55CC3">
      <w:pPr>
        <w:pStyle w:val="Heading2"/>
        <w:spacing w:before="0" w:after="120"/>
        <w:rPr>
          <w:caps w:val="0"/>
          <w:color w:val="424650"/>
        </w:rPr>
      </w:pPr>
      <w:proofErr w:type="spellStart"/>
      <w:r>
        <w:rPr>
          <w:b/>
          <w:caps w:val="0"/>
          <w:color w:val="424650"/>
        </w:rPr>
        <w:t>Mr</w:t>
      </w:r>
      <w:proofErr w:type="spellEnd"/>
      <w:r>
        <w:rPr>
          <w:b/>
          <w:caps w:val="0"/>
          <w:color w:val="424650"/>
        </w:rPr>
        <w:t xml:space="preserve"> </w:t>
      </w:r>
      <w:r w:rsidRPr="00222682">
        <w:rPr>
          <w:b/>
          <w:caps w:val="0"/>
          <w:color w:val="424650"/>
        </w:rPr>
        <w:t>James Faithful,</w:t>
      </w:r>
      <w:r w:rsidRPr="00222682">
        <w:rPr>
          <w:caps w:val="0"/>
          <w:color w:val="424650"/>
        </w:rPr>
        <w:t xml:space="preserve"> Latrobe Valley Mine Operators (ENGIE</w:t>
      </w:r>
      <w:r>
        <w:rPr>
          <w:caps w:val="0"/>
          <w:color w:val="424650"/>
        </w:rPr>
        <w:t xml:space="preserve"> Hazelwood</w:t>
      </w:r>
      <w:r w:rsidRPr="00222682">
        <w:rPr>
          <w:caps w:val="0"/>
          <w:color w:val="424650"/>
        </w:rPr>
        <w:t>)</w:t>
      </w:r>
    </w:p>
    <w:p w14:paraId="1FE5A8E6" w14:textId="77777777" w:rsidR="0074380C" w:rsidRDefault="0074380C" w:rsidP="0074380C">
      <w:pPr>
        <w:pStyle w:val="Heading2"/>
        <w:spacing w:before="0" w:after="120"/>
        <w:rPr>
          <w:caps w:val="0"/>
          <w:color w:val="424650"/>
        </w:rPr>
      </w:pPr>
      <w:proofErr w:type="spellStart"/>
      <w:r w:rsidRPr="0074380C">
        <w:rPr>
          <w:b/>
          <w:caps w:val="0"/>
          <w:color w:val="424650"/>
        </w:rPr>
        <w:t>Ms</w:t>
      </w:r>
      <w:proofErr w:type="spellEnd"/>
      <w:r w:rsidRPr="0074380C">
        <w:rPr>
          <w:b/>
          <w:caps w:val="0"/>
          <w:color w:val="424650"/>
        </w:rPr>
        <w:t xml:space="preserve"> Sarah Gilbert,</w:t>
      </w:r>
      <w:r w:rsidR="006A55AA">
        <w:rPr>
          <w:caps w:val="0"/>
          <w:color w:val="424650"/>
        </w:rPr>
        <w:t xml:space="preserve"> Latrobe Valley Mine O</w:t>
      </w:r>
      <w:r>
        <w:rPr>
          <w:caps w:val="0"/>
          <w:color w:val="424650"/>
        </w:rPr>
        <w:t>perators (AGL Loy Yang)</w:t>
      </w:r>
    </w:p>
    <w:p w14:paraId="488D3DD2" w14:textId="77777777" w:rsidR="00E00E8C" w:rsidRPr="00E00E8C" w:rsidRDefault="00E00E8C" w:rsidP="0074380C">
      <w:pPr>
        <w:pStyle w:val="Heading2"/>
        <w:spacing w:before="0" w:after="120"/>
        <w:rPr>
          <w:caps w:val="0"/>
          <w:color w:val="424650"/>
        </w:rPr>
      </w:pPr>
      <w:proofErr w:type="spellStart"/>
      <w:r>
        <w:rPr>
          <w:b/>
          <w:caps w:val="0"/>
          <w:color w:val="424650"/>
        </w:rPr>
        <w:t>Mr</w:t>
      </w:r>
      <w:proofErr w:type="spellEnd"/>
      <w:r>
        <w:rPr>
          <w:b/>
          <w:caps w:val="0"/>
          <w:color w:val="424650"/>
        </w:rPr>
        <w:t xml:space="preserve"> Angelo </w:t>
      </w:r>
      <w:proofErr w:type="spellStart"/>
      <w:r>
        <w:rPr>
          <w:b/>
          <w:caps w:val="0"/>
          <w:color w:val="424650"/>
        </w:rPr>
        <w:t>Saridis</w:t>
      </w:r>
      <w:proofErr w:type="spellEnd"/>
      <w:r>
        <w:rPr>
          <w:b/>
          <w:caps w:val="0"/>
          <w:color w:val="424650"/>
        </w:rPr>
        <w:t xml:space="preserve">, </w:t>
      </w:r>
      <w:r>
        <w:rPr>
          <w:caps w:val="0"/>
          <w:color w:val="424650"/>
        </w:rPr>
        <w:t xml:space="preserve">Gippsland Water </w:t>
      </w:r>
    </w:p>
    <w:p w14:paraId="6D8978F4" w14:textId="77777777" w:rsidR="00E00E8C" w:rsidRPr="00E00E8C" w:rsidRDefault="00E00E8C" w:rsidP="0074380C">
      <w:pPr>
        <w:pStyle w:val="Heading2"/>
        <w:spacing w:before="0" w:after="120"/>
        <w:rPr>
          <w:caps w:val="0"/>
          <w:color w:val="424650"/>
        </w:rPr>
      </w:pPr>
      <w:proofErr w:type="spellStart"/>
      <w:r>
        <w:rPr>
          <w:b/>
          <w:caps w:val="0"/>
          <w:color w:val="424650"/>
        </w:rPr>
        <w:t>Ms</w:t>
      </w:r>
      <w:proofErr w:type="spellEnd"/>
      <w:r>
        <w:rPr>
          <w:b/>
          <w:caps w:val="0"/>
          <w:color w:val="424650"/>
        </w:rPr>
        <w:t xml:space="preserve"> Gail Gatt, </w:t>
      </w:r>
      <w:r>
        <w:rPr>
          <w:caps w:val="0"/>
          <w:color w:val="424650"/>
        </w:rPr>
        <w:t xml:space="preserve">Latrobe City Council </w:t>
      </w:r>
    </w:p>
    <w:p w14:paraId="4DF21669" w14:textId="77777777" w:rsidR="00B55CC3" w:rsidRDefault="00B55CC3" w:rsidP="00B55CC3">
      <w:pPr>
        <w:pStyle w:val="Heading2"/>
        <w:spacing w:before="0" w:after="120"/>
        <w:rPr>
          <w:caps w:val="0"/>
          <w:color w:val="424650"/>
        </w:rPr>
      </w:pPr>
      <w:r>
        <w:rPr>
          <w:b/>
          <w:caps w:val="0"/>
          <w:color w:val="424650"/>
        </w:rPr>
        <w:t xml:space="preserve">Cr </w:t>
      </w:r>
      <w:r w:rsidRPr="00222682">
        <w:rPr>
          <w:b/>
          <w:caps w:val="0"/>
          <w:color w:val="424650"/>
        </w:rPr>
        <w:t xml:space="preserve">Graeme </w:t>
      </w:r>
      <w:proofErr w:type="spellStart"/>
      <w:r w:rsidRPr="00222682">
        <w:rPr>
          <w:b/>
          <w:caps w:val="0"/>
          <w:color w:val="424650"/>
        </w:rPr>
        <w:t>Middlemiss</w:t>
      </w:r>
      <w:proofErr w:type="spellEnd"/>
      <w:r w:rsidRPr="00222682">
        <w:rPr>
          <w:b/>
          <w:caps w:val="0"/>
          <w:color w:val="424650"/>
        </w:rPr>
        <w:t>,</w:t>
      </w:r>
      <w:r w:rsidRPr="00222682">
        <w:rPr>
          <w:caps w:val="0"/>
          <w:color w:val="424650"/>
        </w:rPr>
        <w:t xml:space="preserve"> Latrobe City Council</w:t>
      </w:r>
    </w:p>
    <w:p w14:paraId="7142C069" w14:textId="77777777" w:rsidR="00E4675A" w:rsidRDefault="00E4675A" w:rsidP="00E4675A">
      <w:pPr>
        <w:pStyle w:val="Heading2"/>
        <w:spacing w:before="0" w:after="120"/>
        <w:rPr>
          <w:caps w:val="0"/>
          <w:color w:val="424650"/>
        </w:rPr>
      </w:pPr>
      <w:bookmarkStart w:id="0" w:name="_Hlk21959283"/>
      <w:proofErr w:type="spellStart"/>
      <w:r w:rsidRPr="00B74677">
        <w:rPr>
          <w:b/>
          <w:caps w:val="0"/>
          <w:color w:val="424650"/>
        </w:rPr>
        <w:t>Mr</w:t>
      </w:r>
      <w:proofErr w:type="spellEnd"/>
      <w:r w:rsidRPr="00B74677">
        <w:rPr>
          <w:b/>
          <w:caps w:val="0"/>
          <w:color w:val="424650"/>
        </w:rPr>
        <w:t xml:space="preserve"> Trevor Williams,</w:t>
      </w:r>
      <w:r>
        <w:rPr>
          <w:b/>
          <w:caps w:val="0"/>
          <w:color w:val="424650"/>
        </w:rPr>
        <w:t xml:space="preserve"> </w:t>
      </w:r>
      <w:r>
        <w:rPr>
          <w:caps w:val="0"/>
          <w:color w:val="424650"/>
        </w:rPr>
        <w:t xml:space="preserve">Gippsland Trades and Labour Council </w:t>
      </w:r>
    </w:p>
    <w:bookmarkEnd w:id="0"/>
    <w:p w14:paraId="26DF983F" w14:textId="30978DD3" w:rsidR="00E4675A" w:rsidRDefault="00E4675A" w:rsidP="00E4675A">
      <w:pPr>
        <w:pStyle w:val="Heading2"/>
        <w:spacing w:before="0" w:after="120"/>
        <w:rPr>
          <w:b/>
          <w:caps w:val="0"/>
          <w:color w:val="424650"/>
        </w:rPr>
      </w:pPr>
      <w:proofErr w:type="spellStart"/>
      <w:r>
        <w:rPr>
          <w:b/>
          <w:caps w:val="0"/>
          <w:color w:val="424650"/>
        </w:rPr>
        <w:t>Ms</w:t>
      </w:r>
      <w:proofErr w:type="spellEnd"/>
      <w:r>
        <w:rPr>
          <w:b/>
          <w:caps w:val="0"/>
          <w:color w:val="424650"/>
        </w:rPr>
        <w:t xml:space="preserve"> </w:t>
      </w:r>
      <w:r w:rsidRPr="00222682">
        <w:rPr>
          <w:b/>
          <w:caps w:val="0"/>
          <w:color w:val="424650"/>
        </w:rPr>
        <w:t>Jane Burton,</w:t>
      </w:r>
      <w:r w:rsidRPr="00222682">
        <w:rPr>
          <w:caps w:val="0"/>
          <w:color w:val="424650"/>
        </w:rPr>
        <w:t xml:space="preserve"> </w:t>
      </w:r>
      <w:r w:rsidRPr="00E00E8C">
        <w:rPr>
          <w:caps w:val="0"/>
          <w:color w:val="424650"/>
        </w:rPr>
        <w:t>Department of Jobs, Precincts and Regions</w:t>
      </w:r>
    </w:p>
    <w:p w14:paraId="1D33EA79" w14:textId="5F64953F" w:rsidR="00E00E8C" w:rsidRPr="00E00E8C" w:rsidRDefault="00E00E8C" w:rsidP="0074380C">
      <w:pPr>
        <w:pStyle w:val="Heading2"/>
        <w:spacing w:before="0" w:after="120"/>
        <w:rPr>
          <w:caps w:val="0"/>
          <w:color w:val="424650"/>
        </w:rPr>
      </w:pPr>
      <w:proofErr w:type="spellStart"/>
      <w:r>
        <w:rPr>
          <w:b/>
          <w:caps w:val="0"/>
          <w:color w:val="424650"/>
        </w:rPr>
        <w:t>Ms</w:t>
      </w:r>
      <w:proofErr w:type="spellEnd"/>
      <w:r>
        <w:rPr>
          <w:b/>
          <w:caps w:val="0"/>
          <w:color w:val="424650"/>
        </w:rPr>
        <w:t xml:space="preserve"> Anna May, </w:t>
      </w:r>
      <w:r>
        <w:rPr>
          <w:caps w:val="0"/>
          <w:color w:val="424650"/>
        </w:rPr>
        <w:t xml:space="preserve">Department of Environment, Land, Water and Planning </w:t>
      </w:r>
    </w:p>
    <w:p w14:paraId="6BB6F15B" w14:textId="4F5060AB" w:rsidR="0074380C" w:rsidRDefault="0074380C" w:rsidP="0074380C">
      <w:pPr>
        <w:pStyle w:val="Heading2"/>
        <w:spacing w:before="0" w:after="120"/>
        <w:rPr>
          <w:caps w:val="0"/>
          <w:color w:val="424650"/>
        </w:rPr>
      </w:pPr>
      <w:proofErr w:type="spellStart"/>
      <w:r>
        <w:rPr>
          <w:b/>
          <w:caps w:val="0"/>
          <w:color w:val="424650"/>
        </w:rPr>
        <w:t>Mr</w:t>
      </w:r>
      <w:proofErr w:type="spellEnd"/>
      <w:r>
        <w:rPr>
          <w:b/>
          <w:caps w:val="0"/>
          <w:color w:val="424650"/>
        </w:rPr>
        <w:t xml:space="preserve"> </w:t>
      </w:r>
      <w:r w:rsidRPr="003B47CE">
        <w:rPr>
          <w:b/>
          <w:caps w:val="0"/>
          <w:color w:val="424650"/>
        </w:rPr>
        <w:t>Alan Freitag,</w:t>
      </w:r>
      <w:r>
        <w:rPr>
          <w:caps w:val="0"/>
          <w:color w:val="424650"/>
        </w:rPr>
        <w:t xml:space="preserve"> </w:t>
      </w:r>
      <w:r w:rsidR="00E4675A">
        <w:rPr>
          <w:caps w:val="0"/>
          <w:color w:val="424650"/>
        </w:rPr>
        <w:t>Department of Environment, Land, Water and Planning</w:t>
      </w:r>
    </w:p>
    <w:p w14:paraId="6456223F" w14:textId="77777777" w:rsidR="00B55CC3" w:rsidRDefault="00B55CC3" w:rsidP="00B55CC3">
      <w:pPr>
        <w:pStyle w:val="Heading2"/>
        <w:pBdr>
          <w:between w:val="single" w:sz="12" w:space="1" w:color="00757A"/>
        </w:pBdr>
        <w:spacing w:before="0" w:after="120"/>
        <w:rPr>
          <w:caps w:val="0"/>
          <w:color w:val="424650"/>
        </w:rPr>
      </w:pPr>
      <w:r w:rsidRPr="00E33ABE">
        <w:rPr>
          <w:b/>
          <w:caps w:val="0"/>
          <w:color w:val="404040" w:themeColor="text1" w:themeTint="BF"/>
        </w:rPr>
        <w:t xml:space="preserve">Emeritus Professor Rae Mackay (Observer), </w:t>
      </w:r>
      <w:r>
        <w:rPr>
          <w:caps w:val="0"/>
          <w:color w:val="424650"/>
        </w:rPr>
        <w:t>Latrobe Valley Mine Rehabilitation Commissioner</w:t>
      </w:r>
    </w:p>
    <w:p w14:paraId="576CC432" w14:textId="6CF11E21" w:rsidR="00B55CC3" w:rsidRDefault="00B55CC3" w:rsidP="00B55CC3">
      <w:pPr>
        <w:pStyle w:val="Heading2"/>
        <w:spacing w:before="0" w:after="120"/>
        <w:rPr>
          <w:caps w:val="0"/>
          <w:color w:val="424650"/>
        </w:rPr>
      </w:pPr>
      <w:proofErr w:type="spellStart"/>
      <w:r w:rsidRPr="00B74677">
        <w:rPr>
          <w:b/>
          <w:caps w:val="0"/>
          <w:color w:val="424650"/>
        </w:rPr>
        <w:t>Mr</w:t>
      </w:r>
      <w:proofErr w:type="spellEnd"/>
      <w:r w:rsidRPr="00B74677">
        <w:rPr>
          <w:b/>
          <w:caps w:val="0"/>
          <w:color w:val="424650"/>
        </w:rPr>
        <w:t xml:space="preserve"> </w:t>
      </w:r>
      <w:r>
        <w:rPr>
          <w:b/>
          <w:caps w:val="0"/>
          <w:color w:val="424650"/>
        </w:rPr>
        <w:t>Brett Millsom (secretariat)</w:t>
      </w:r>
      <w:r w:rsidRPr="00B74677">
        <w:rPr>
          <w:b/>
          <w:caps w:val="0"/>
          <w:color w:val="424650"/>
        </w:rPr>
        <w:t>,</w:t>
      </w:r>
      <w:r>
        <w:rPr>
          <w:b/>
          <w:caps w:val="0"/>
          <w:color w:val="424650"/>
        </w:rPr>
        <w:t xml:space="preserve"> </w:t>
      </w:r>
      <w:r w:rsidR="00E4675A" w:rsidRPr="00E00E8C">
        <w:rPr>
          <w:caps w:val="0"/>
          <w:color w:val="424650"/>
        </w:rPr>
        <w:t>Department of Jobs, Precincts and Regions</w:t>
      </w:r>
    </w:p>
    <w:p w14:paraId="02AF8EEE" w14:textId="77777777" w:rsidR="0074380C" w:rsidRPr="006A55AA" w:rsidRDefault="00985F4F" w:rsidP="006A55AA">
      <w:pPr>
        <w:pStyle w:val="Heading2"/>
        <w:pBdr>
          <w:bottom w:val="single" w:sz="12" w:space="1" w:color="00757A"/>
          <w:between w:val="single" w:sz="12" w:space="1" w:color="00757A"/>
        </w:pBdr>
        <w:spacing w:before="0" w:after="60"/>
        <w:contextualSpacing/>
        <w:rPr>
          <w:rFonts w:cs="Arial"/>
          <w:b/>
          <w:sz w:val="22"/>
          <w:szCs w:val="22"/>
        </w:rPr>
      </w:pPr>
      <w:r w:rsidRPr="00871A6B">
        <w:rPr>
          <w:rFonts w:cs="Arial"/>
          <w:b/>
          <w:sz w:val="22"/>
          <w:szCs w:val="22"/>
        </w:rPr>
        <w:t>Apologies</w:t>
      </w:r>
      <w:r w:rsidR="00E90425" w:rsidRPr="00871A6B">
        <w:rPr>
          <w:rFonts w:cs="Arial"/>
          <w:b/>
          <w:sz w:val="22"/>
          <w:szCs w:val="22"/>
        </w:rPr>
        <w:t xml:space="preserve"> </w:t>
      </w:r>
    </w:p>
    <w:p w14:paraId="240AEEFE" w14:textId="77777777" w:rsidR="002D6F03" w:rsidRPr="00EF0E4D" w:rsidRDefault="002D6F03" w:rsidP="002D6F03">
      <w:pPr>
        <w:keepNext/>
        <w:keepLines/>
        <w:spacing w:before="0" w:after="90" w:line="240" w:lineRule="auto"/>
        <w:outlineLvl w:val="1"/>
        <w:rPr>
          <w:rFonts w:eastAsia="Times New Roman" w:cs="Times New Roman"/>
          <w:sz w:val="2"/>
          <w:szCs w:val="22"/>
        </w:rPr>
      </w:pPr>
    </w:p>
    <w:p w14:paraId="208E953B" w14:textId="77777777" w:rsidR="00E4675A" w:rsidRPr="00222682" w:rsidRDefault="00E4675A" w:rsidP="00E4675A">
      <w:pPr>
        <w:pStyle w:val="Heading2"/>
        <w:spacing w:before="0" w:after="120"/>
        <w:rPr>
          <w:caps w:val="0"/>
          <w:color w:val="424650"/>
        </w:rPr>
      </w:pPr>
      <w:proofErr w:type="spellStart"/>
      <w:r>
        <w:rPr>
          <w:b/>
          <w:caps w:val="0"/>
          <w:color w:val="424650"/>
        </w:rPr>
        <w:t>Mr</w:t>
      </w:r>
      <w:proofErr w:type="spellEnd"/>
      <w:r>
        <w:rPr>
          <w:b/>
          <w:caps w:val="0"/>
          <w:color w:val="424650"/>
        </w:rPr>
        <w:t xml:space="preserve"> </w:t>
      </w:r>
      <w:r w:rsidRPr="00222682">
        <w:rPr>
          <w:b/>
          <w:caps w:val="0"/>
          <w:color w:val="424650"/>
        </w:rPr>
        <w:t>Roland Davies,</w:t>
      </w:r>
      <w:r w:rsidRPr="00222682">
        <w:rPr>
          <w:caps w:val="0"/>
          <w:color w:val="424650"/>
        </w:rPr>
        <w:t xml:space="preserve"> Latrobe Valley Community</w:t>
      </w:r>
    </w:p>
    <w:p w14:paraId="3F4CC3C4" w14:textId="77777777" w:rsidR="00E4675A" w:rsidRDefault="00E4675A" w:rsidP="00E4675A">
      <w:pPr>
        <w:pStyle w:val="Heading2"/>
        <w:spacing w:before="0" w:after="120"/>
        <w:rPr>
          <w:caps w:val="0"/>
          <w:color w:val="424650"/>
        </w:rPr>
      </w:pPr>
      <w:proofErr w:type="spellStart"/>
      <w:r>
        <w:rPr>
          <w:b/>
          <w:caps w:val="0"/>
          <w:color w:val="424650"/>
        </w:rPr>
        <w:t>Mr</w:t>
      </w:r>
      <w:proofErr w:type="spellEnd"/>
      <w:r>
        <w:rPr>
          <w:b/>
          <w:caps w:val="0"/>
          <w:color w:val="424650"/>
        </w:rPr>
        <w:t xml:space="preserve"> </w:t>
      </w:r>
      <w:r w:rsidRPr="00222682">
        <w:rPr>
          <w:b/>
          <w:caps w:val="0"/>
          <w:color w:val="424650"/>
        </w:rPr>
        <w:t>Terry Flynn,</w:t>
      </w:r>
      <w:r w:rsidRPr="00222682">
        <w:rPr>
          <w:caps w:val="0"/>
          <w:color w:val="424650"/>
        </w:rPr>
        <w:t xml:space="preserve"> Southern Rural Water</w:t>
      </w:r>
    </w:p>
    <w:p w14:paraId="7F4377B9" w14:textId="77777777" w:rsidR="00E4675A" w:rsidRPr="00E00E8C" w:rsidRDefault="00E4675A" w:rsidP="00E4675A">
      <w:pPr>
        <w:pStyle w:val="Heading2"/>
        <w:spacing w:before="0" w:after="120"/>
        <w:rPr>
          <w:caps w:val="0"/>
          <w:color w:val="424650"/>
        </w:rPr>
      </w:pPr>
      <w:proofErr w:type="spellStart"/>
      <w:r>
        <w:rPr>
          <w:b/>
          <w:caps w:val="0"/>
          <w:color w:val="424650"/>
        </w:rPr>
        <w:t>Mr</w:t>
      </w:r>
      <w:proofErr w:type="spellEnd"/>
      <w:r>
        <w:rPr>
          <w:b/>
          <w:caps w:val="0"/>
          <w:color w:val="424650"/>
        </w:rPr>
        <w:t xml:space="preserve"> Troy McDonald, </w:t>
      </w:r>
      <w:r>
        <w:rPr>
          <w:caps w:val="0"/>
          <w:color w:val="424650"/>
        </w:rPr>
        <w:t xml:space="preserve">Aboriginal community </w:t>
      </w:r>
    </w:p>
    <w:p w14:paraId="183FF394" w14:textId="7EB237A7" w:rsidR="00E4675A" w:rsidRDefault="00E4675A" w:rsidP="00E4675A">
      <w:pPr>
        <w:pStyle w:val="Heading2"/>
        <w:spacing w:before="0" w:after="120"/>
        <w:rPr>
          <w:caps w:val="0"/>
          <w:color w:val="424650"/>
        </w:rPr>
      </w:pPr>
      <w:proofErr w:type="spellStart"/>
      <w:r w:rsidRPr="00E00E8C">
        <w:rPr>
          <w:b/>
          <w:caps w:val="0"/>
          <w:color w:val="424650"/>
        </w:rPr>
        <w:t>Mr</w:t>
      </w:r>
      <w:proofErr w:type="spellEnd"/>
      <w:r w:rsidRPr="00E00E8C">
        <w:rPr>
          <w:b/>
          <w:caps w:val="0"/>
          <w:color w:val="424650"/>
        </w:rPr>
        <w:t xml:space="preserve"> Anthony Feigl, </w:t>
      </w:r>
      <w:bookmarkStart w:id="1" w:name="_Hlk26511074"/>
      <w:r w:rsidRPr="00E00E8C">
        <w:rPr>
          <w:caps w:val="0"/>
          <w:color w:val="424650"/>
        </w:rPr>
        <w:t xml:space="preserve">Department of Jobs, Precincts and Regions </w:t>
      </w:r>
      <w:bookmarkEnd w:id="1"/>
    </w:p>
    <w:p w14:paraId="118D4A35" w14:textId="77777777" w:rsidR="001A5DD6" w:rsidRPr="00871A6B" w:rsidRDefault="001A5DD6" w:rsidP="00871A6B">
      <w:pPr>
        <w:pStyle w:val="Heading2"/>
        <w:pBdr>
          <w:between w:val="single" w:sz="12" w:space="1" w:color="00757A"/>
        </w:pBdr>
        <w:spacing w:before="200"/>
        <w:rPr>
          <w:rFonts w:cs="Arial"/>
          <w:b/>
          <w:sz w:val="22"/>
          <w:szCs w:val="22"/>
        </w:rPr>
      </w:pPr>
      <w:r w:rsidRPr="00871A6B">
        <w:rPr>
          <w:rFonts w:cs="Arial"/>
          <w:b/>
          <w:sz w:val="22"/>
          <w:szCs w:val="22"/>
        </w:rPr>
        <w:t>Guests</w:t>
      </w:r>
    </w:p>
    <w:p w14:paraId="74647BCA" w14:textId="77777777" w:rsidR="00D66CF2" w:rsidRPr="00256F2E" w:rsidRDefault="00D66CF2" w:rsidP="00D66CF2">
      <w:pPr>
        <w:keepNext/>
        <w:keepLines/>
        <w:pBdr>
          <w:between w:val="single" w:sz="12" w:space="1" w:color="00757A"/>
        </w:pBdr>
        <w:spacing w:before="60" w:line="240" w:lineRule="auto"/>
        <w:outlineLvl w:val="1"/>
        <w:rPr>
          <w:rFonts w:eastAsiaTheme="majorEastAsia" w:cstheme="majorBidi"/>
          <w:sz w:val="2"/>
          <w:szCs w:val="20"/>
        </w:rPr>
      </w:pPr>
    </w:p>
    <w:p w14:paraId="4DEDD87D" w14:textId="020AB810" w:rsidR="00E00E8C" w:rsidRDefault="00B55CC3" w:rsidP="00E00E8C">
      <w:pPr>
        <w:pStyle w:val="Heading2"/>
        <w:spacing w:before="0" w:after="120"/>
        <w:rPr>
          <w:caps w:val="0"/>
          <w:color w:val="424650"/>
        </w:rPr>
      </w:pPr>
      <w:r>
        <w:rPr>
          <w:b/>
          <w:bCs/>
          <w:caps w:val="0"/>
          <w:color w:val="424650"/>
          <w:lang w:val="en-AU"/>
        </w:rPr>
        <w:t>Ms Laura Cronin</w:t>
      </w:r>
      <w:r w:rsidR="00E00E8C" w:rsidRPr="00E00E8C">
        <w:rPr>
          <w:b/>
          <w:bCs/>
          <w:caps w:val="0"/>
          <w:color w:val="424650"/>
          <w:lang w:val="en-AU"/>
        </w:rPr>
        <w:t xml:space="preserve">, </w:t>
      </w:r>
      <w:r>
        <w:rPr>
          <w:caps w:val="0"/>
          <w:color w:val="424650"/>
          <w:lang w:val="en-AU"/>
        </w:rPr>
        <w:t>Acting Manager Legislation Reform,</w:t>
      </w:r>
      <w:r w:rsidR="00E4675A" w:rsidRPr="00E4675A">
        <w:rPr>
          <w:caps w:val="0"/>
          <w:color w:val="424650"/>
        </w:rPr>
        <w:t xml:space="preserve"> </w:t>
      </w:r>
      <w:r w:rsidR="00E4675A" w:rsidRPr="00E00E8C">
        <w:rPr>
          <w:caps w:val="0"/>
          <w:color w:val="424650"/>
        </w:rPr>
        <w:t>Department of Jobs, Precincts and Regions</w:t>
      </w:r>
    </w:p>
    <w:p w14:paraId="7043F6D5" w14:textId="706BF217" w:rsidR="00E4675A" w:rsidRPr="00E4675A" w:rsidRDefault="00E4675A" w:rsidP="00E00E8C">
      <w:pPr>
        <w:pStyle w:val="Heading2"/>
        <w:spacing w:before="0" w:after="120"/>
        <w:rPr>
          <w:caps w:val="0"/>
          <w:color w:val="424650"/>
          <w:lang w:val="en-AU"/>
        </w:rPr>
      </w:pPr>
      <w:proofErr w:type="spellStart"/>
      <w:r>
        <w:rPr>
          <w:b/>
          <w:caps w:val="0"/>
          <w:color w:val="424650"/>
        </w:rPr>
        <w:t>Ms</w:t>
      </w:r>
      <w:proofErr w:type="spellEnd"/>
      <w:r>
        <w:rPr>
          <w:b/>
          <w:caps w:val="0"/>
          <w:color w:val="424650"/>
        </w:rPr>
        <w:t xml:space="preserve"> Eva Rampal, </w:t>
      </w:r>
      <w:r w:rsidRPr="00E4675A">
        <w:rPr>
          <w:caps w:val="0"/>
          <w:color w:val="424650"/>
        </w:rPr>
        <w:t>Principal Policy Officer, Latrobe Valley Regional Rehabilitation Strategy, Department of Jobs, Precincts and Regions</w:t>
      </w:r>
    </w:p>
    <w:p w14:paraId="0DC0B67F" w14:textId="77777777" w:rsidR="00FC578C" w:rsidRDefault="00FC578C" w:rsidP="00FC578C">
      <w:pPr>
        <w:pStyle w:val="Heading2"/>
        <w:spacing w:before="0" w:after="120"/>
        <w:rPr>
          <w:caps w:val="0"/>
          <w:color w:val="424650"/>
        </w:rPr>
      </w:pPr>
    </w:p>
    <w:p w14:paraId="3525DBC9" w14:textId="77777777" w:rsidR="0074380C" w:rsidRDefault="0074380C" w:rsidP="00FC578C">
      <w:pPr>
        <w:pStyle w:val="Heading2"/>
        <w:spacing w:before="0" w:after="120"/>
        <w:rPr>
          <w:caps w:val="0"/>
          <w:color w:val="424650"/>
        </w:rPr>
      </w:pPr>
    </w:p>
    <w:p w14:paraId="086D89F6" w14:textId="77777777" w:rsidR="00D66CF2" w:rsidRDefault="00D66CF2" w:rsidP="003B6C9A">
      <w:pPr>
        <w:rPr>
          <w:rFonts w:cs="Arial"/>
          <w:b/>
          <w:color w:val="FFFFFF" w:themeColor="background1"/>
          <w:sz w:val="22"/>
          <w:szCs w:val="22"/>
        </w:rPr>
      </w:pPr>
    </w:p>
    <w:p w14:paraId="6D5250F8" w14:textId="77777777" w:rsidR="00256F2E" w:rsidRDefault="00256F2E" w:rsidP="003B6C9A">
      <w:pPr>
        <w:rPr>
          <w:rFonts w:cs="Arial"/>
          <w:b/>
          <w:color w:val="FFFFFF" w:themeColor="background1"/>
          <w:sz w:val="22"/>
          <w:szCs w:val="22"/>
        </w:rPr>
      </w:pPr>
    </w:p>
    <w:p w14:paraId="09F9398D" w14:textId="77777777" w:rsidR="00256F2E" w:rsidRDefault="00256F2E" w:rsidP="003B6C9A">
      <w:pPr>
        <w:rPr>
          <w:rFonts w:cs="Arial"/>
          <w:b/>
          <w:color w:val="FFFFFF" w:themeColor="background1"/>
          <w:sz w:val="22"/>
          <w:szCs w:val="22"/>
        </w:rPr>
      </w:pPr>
    </w:p>
    <w:p w14:paraId="392188A6" w14:textId="77777777" w:rsidR="00256F2E" w:rsidRDefault="00256F2E" w:rsidP="003B6C9A">
      <w:pPr>
        <w:rPr>
          <w:rFonts w:cs="Arial"/>
          <w:b/>
          <w:color w:val="FFFFFF" w:themeColor="background1"/>
          <w:sz w:val="22"/>
          <w:szCs w:val="22"/>
        </w:rPr>
      </w:pPr>
    </w:p>
    <w:p w14:paraId="56842B82" w14:textId="77777777" w:rsidR="00256F2E" w:rsidRDefault="00256F2E" w:rsidP="003B6C9A">
      <w:pPr>
        <w:rPr>
          <w:rFonts w:cs="Arial"/>
          <w:b/>
          <w:color w:val="FFFFFF" w:themeColor="background1"/>
          <w:sz w:val="22"/>
          <w:szCs w:val="22"/>
        </w:rPr>
      </w:pPr>
    </w:p>
    <w:p w14:paraId="278606F3" w14:textId="77777777" w:rsidR="00256F2E" w:rsidRDefault="00256F2E" w:rsidP="003B6C9A">
      <w:pPr>
        <w:rPr>
          <w:rFonts w:cs="Arial"/>
          <w:b/>
          <w:color w:val="FFFFFF" w:themeColor="background1"/>
          <w:sz w:val="22"/>
          <w:szCs w:val="22"/>
        </w:rPr>
      </w:pPr>
    </w:p>
    <w:p w14:paraId="5BC56142" w14:textId="77777777" w:rsidR="00256F2E" w:rsidRPr="00871A6B" w:rsidRDefault="00256F2E" w:rsidP="003B6C9A">
      <w:pPr>
        <w:rPr>
          <w:rFonts w:cs="Arial"/>
          <w:b/>
          <w:color w:val="FFFFFF" w:themeColor="background1"/>
          <w:sz w:val="22"/>
          <w:szCs w:val="22"/>
        </w:rPr>
        <w:sectPr w:rsidR="00256F2E" w:rsidRPr="00871A6B" w:rsidSect="002D6F03">
          <w:headerReference w:type="default" r:id="rId8"/>
          <w:footerReference w:type="default" r:id="rId9"/>
          <w:headerReference w:type="first" r:id="rId10"/>
          <w:footerReference w:type="first" r:id="rId11"/>
          <w:type w:val="continuous"/>
          <w:pgSz w:w="11900" w:h="16840"/>
          <w:pgMar w:top="85" w:right="720" w:bottom="567" w:left="2138" w:header="454" w:footer="272" w:gutter="0"/>
          <w:cols w:space="1664"/>
          <w:titlePg/>
          <w:docGrid w:linePitch="360"/>
        </w:sectPr>
      </w:pPr>
    </w:p>
    <w:p w14:paraId="4EFCBA76" w14:textId="77777777" w:rsidR="00E4675A" w:rsidRDefault="00E4675A" w:rsidP="00EF0E4D">
      <w:pPr>
        <w:pStyle w:val="Heading2"/>
        <w:spacing w:before="120" w:after="120" w:line="280" w:lineRule="exact"/>
        <w:rPr>
          <w:b/>
          <w:caps w:val="0"/>
          <w:color w:val="424650"/>
          <w:sz w:val="20"/>
          <w:szCs w:val="20"/>
        </w:rPr>
      </w:pPr>
    </w:p>
    <w:p w14:paraId="3E30F7AB" w14:textId="508A2220" w:rsidR="00D66CF2" w:rsidRPr="00437105" w:rsidRDefault="00D66CF2" w:rsidP="00EF0E4D">
      <w:pPr>
        <w:pStyle w:val="Heading2"/>
        <w:spacing w:before="120" w:after="120" w:line="280" w:lineRule="exact"/>
        <w:rPr>
          <w:b/>
          <w:caps w:val="0"/>
          <w:color w:val="424650"/>
          <w:sz w:val="20"/>
          <w:szCs w:val="20"/>
        </w:rPr>
      </w:pPr>
      <w:r w:rsidRPr="00437105">
        <w:rPr>
          <w:b/>
          <w:caps w:val="0"/>
          <w:color w:val="424650"/>
          <w:sz w:val="20"/>
          <w:szCs w:val="20"/>
        </w:rPr>
        <w:t>1</w:t>
      </w:r>
    </w:p>
    <w:p w14:paraId="779A3B07" w14:textId="77777777" w:rsidR="00DA1BDC" w:rsidRPr="00437105" w:rsidRDefault="00B55CC3" w:rsidP="00DA1BDC">
      <w:pPr>
        <w:spacing w:after="0"/>
        <w:rPr>
          <w:rFonts w:eastAsiaTheme="majorEastAsia" w:cstheme="majorBidi"/>
          <w:b/>
          <w:sz w:val="20"/>
          <w:szCs w:val="20"/>
        </w:rPr>
      </w:pPr>
      <w:r w:rsidRPr="00437105">
        <w:rPr>
          <w:rFonts w:eastAsiaTheme="majorEastAsia" w:cstheme="majorBidi"/>
          <w:b/>
          <w:sz w:val="20"/>
          <w:szCs w:val="20"/>
        </w:rPr>
        <w:t>Introduction from the Chairperson and Committee administration</w:t>
      </w:r>
    </w:p>
    <w:p w14:paraId="52B81F6A" w14:textId="52D844A2" w:rsidR="00E4675A" w:rsidRDefault="00E4675A" w:rsidP="00257464">
      <w:pPr>
        <w:pStyle w:val="ListParagraph"/>
        <w:numPr>
          <w:ilvl w:val="0"/>
          <w:numId w:val="2"/>
        </w:numPr>
        <w:spacing w:after="0"/>
        <w:rPr>
          <w:rFonts w:eastAsiaTheme="majorEastAsia" w:cs="Arial"/>
          <w:sz w:val="20"/>
          <w:szCs w:val="20"/>
        </w:rPr>
      </w:pPr>
      <w:r w:rsidRPr="00E4675A">
        <w:rPr>
          <w:rFonts w:eastAsiaTheme="majorEastAsia" w:cs="Arial"/>
          <w:sz w:val="20"/>
          <w:szCs w:val="20"/>
        </w:rPr>
        <w:t xml:space="preserve">The Chairperson noted apologies for </w:t>
      </w:r>
      <w:proofErr w:type="spellStart"/>
      <w:r w:rsidRPr="00E4675A">
        <w:rPr>
          <w:rFonts w:eastAsiaTheme="majorEastAsia" w:cs="Arial"/>
          <w:sz w:val="20"/>
          <w:szCs w:val="20"/>
        </w:rPr>
        <w:t>Mr</w:t>
      </w:r>
      <w:proofErr w:type="spellEnd"/>
      <w:r w:rsidRPr="00E4675A">
        <w:rPr>
          <w:rFonts w:eastAsiaTheme="majorEastAsia" w:cs="Arial"/>
          <w:sz w:val="20"/>
          <w:szCs w:val="20"/>
        </w:rPr>
        <w:t xml:space="preserve"> Roland Davies, </w:t>
      </w:r>
      <w:proofErr w:type="spellStart"/>
      <w:r w:rsidRPr="00E4675A">
        <w:rPr>
          <w:rFonts w:eastAsiaTheme="majorEastAsia" w:cs="Arial"/>
          <w:sz w:val="20"/>
          <w:szCs w:val="20"/>
        </w:rPr>
        <w:t>Mr</w:t>
      </w:r>
      <w:proofErr w:type="spellEnd"/>
      <w:r w:rsidRPr="00E4675A">
        <w:rPr>
          <w:rFonts w:eastAsiaTheme="majorEastAsia" w:cs="Arial"/>
          <w:sz w:val="20"/>
          <w:szCs w:val="20"/>
        </w:rPr>
        <w:t xml:space="preserve"> Terry Flynn, </w:t>
      </w:r>
      <w:proofErr w:type="spellStart"/>
      <w:r w:rsidRPr="00E4675A">
        <w:rPr>
          <w:rFonts w:eastAsiaTheme="majorEastAsia" w:cs="Arial"/>
          <w:sz w:val="20"/>
          <w:szCs w:val="20"/>
        </w:rPr>
        <w:t>Mr</w:t>
      </w:r>
      <w:proofErr w:type="spellEnd"/>
      <w:r w:rsidRPr="00E4675A">
        <w:rPr>
          <w:rFonts w:eastAsiaTheme="majorEastAsia" w:cs="Arial"/>
          <w:sz w:val="20"/>
          <w:szCs w:val="20"/>
        </w:rPr>
        <w:t xml:space="preserve"> Troy McDonald and </w:t>
      </w:r>
      <w:proofErr w:type="spellStart"/>
      <w:r w:rsidRPr="00E4675A">
        <w:rPr>
          <w:rFonts w:eastAsiaTheme="majorEastAsia" w:cs="Arial"/>
          <w:sz w:val="20"/>
          <w:szCs w:val="20"/>
        </w:rPr>
        <w:t>Mr</w:t>
      </w:r>
      <w:proofErr w:type="spellEnd"/>
      <w:r w:rsidRPr="00E4675A">
        <w:rPr>
          <w:rFonts w:eastAsiaTheme="majorEastAsia" w:cs="Arial"/>
          <w:sz w:val="20"/>
          <w:szCs w:val="20"/>
        </w:rPr>
        <w:t xml:space="preserve"> Anthony Feigl.</w:t>
      </w:r>
    </w:p>
    <w:p w14:paraId="4DCDCE9F" w14:textId="33172A1E" w:rsidR="00E4675A" w:rsidRPr="00E4675A" w:rsidRDefault="00E4675A" w:rsidP="00257464">
      <w:pPr>
        <w:pStyle w:val="ListParagraph"/>
        <w:numPr>
          <w:ilvl w:val="0"/>
          <w:numId w:val="2"/>
        </w:numPr>
        <w:spacing w:after="0"/>
        <w:rPr>
          <w:rFonts w:eastAsiaTheme="majorEastAsia" w:cs="Arial"/>
          <w:sz w:val="20"/>
          <w:szCs w:val="20"/>
        </w:rPr>
      </w:pPr>
      <w:r w:rsidRPr="00E4675A">
        <w:rPr>
          <w:rFonts w:eastAsiaTheme="majorEastAsia" w:cs="Arial"/>
          <w:sz w:val="20"/>
          <w:szCs w:val="20"/>
        </w:rPr>
        <w:t>Minutes from the previous Committee Meeting (Meeting #15) were noted.</w:t>
      </w:r>
    </w:p>
    <w:p w14:paraId="3C139D6D" w14:textId="77777777" w:rsidR="00E4675A" w:rsidRPr="00E4675A" w:rsidRDefault="00E4675A" w:rsidP="00E4675A">
      <w:pPr>
        <w:pStyle w:val="ListParagraph"/>
        <w:spacing w:after="0"/>
        <w:rPr>
          <w:rFonts w:eastAsiaTheme="majorEastAsia" w:cs="Arial"/>
          <w:b/>
          <w:sz w:val="20"/>
          <w:szCs w:val="20"/>
        </w:rPr>
      </w:pPr>
    </w:p>
    <w:p w14:paraId="5F7AB4C6" w14:textId="40777453" w:rsidR="00B55CC3" w:rsidRPr="00E4675A" w:rsidRDefault="00B55CC3" w:rsidP="00E4675A">
      <w:pPr>
        <w:spacing w:after="0"/>
        <w:rPr>
          <w:rFonts w:eastAsiaTheme="majorEastAsia" w:cs="Arial"/>
          <w:b/>
          <w:sz w:val="20"/>
          <w:szCs w:val="20"/>
        </w:rPr>
      </w:pPr>
      <w:r w:rsidRPr="00E4675A">
        <w:rPr>
          <w:rFonts w:eastAsiaTheme="majorEastAsia" w:cs="Arial"/>
          <w:b/>
          <w:sz w:val="20"/>
          <w:szCs w:val="20"/>
        </w:rPr>
        <w:t>Latrob</w:t>
      </w:r>
      <w:r w:rsidR="00E4675A">
        <w:rPr>
          <w:rFonts w:eastAsiaTheme="majorEastAsia" w:cs="Arial"/>
          <w:b/>
          <w:sz w:val="20"/>
          <w:szCs w:val="20"/>
        </w:rPr>
        <w:t>e</w:t>
      </w:r>
      <w:r w:rsidRPr="00E4675A">
        <w:rPr>
          <w:rFonts w:eastAsiaTheme="majorEastAsia" w:cs="Arial"/>
          <w:b/>
          <w:sz w:val="20"/>
          <w:szCs w:val="20"/>
        </w:rPr>
        <w:t xml:space="preserve"> Valley Regional Rehabilitation Strategy (LVRRS) Project Status update</w:t>
      </w:r>
    </w:p>
    <w:p w14:paraId="4FBB2678" w14:textId="5F193A6C" w:rsidR="00E4675A" w:rsidRPr="00E4675A" w:rsidRDefault="00E4675A" w:rsidP="00E4675A">
      <w:pPr>
        <w:spacing w:after="0"/>
        <w:rPr>
          <w:rFonts w:eastAsiaTheme="majorEastAsia" w:cs="Arial"/>
          <w:b/>
          <w:i/>
          <w:sz w:val="20"/>
          <w:szCs w:val="20"/>
        </w:rPr>
      </w:pPr>
      <w:r w:rsidRPr="00E4675A">
        <w:rPr>
          <w:rFonts w:eastAsiaTheme="majorEastAsia" w:cs="Arial"/>
          <w:b/>
          <w:i/>
          <w:sz w:val="20"/>
          <w:szCs w:val="20"/>
        </w:rPr>
        <w:t xml:space="preserve">Delivered by: </w:t>
      </w:r>
      <w:proofErr w:type="spellStart"/>
      <w:r w:rsidRPr="00E4675A">
        <w:rPr>
          <w:rFonts w:eastAsiaTheme="majorEastAsia" w:cs="Arial"/>
          <w:b/>
          <w:i/>
          <w:sz w:val="20"/>
          <w:szCs w:val="20"/>
        </w:rPr>
        <w:t>Ms</w:t>
      </w:r>
      <w:proofErr w:type="spellEnd"/>
      <w:r w:rsidRPr="00E4675A">
        <w:rPr>
          <w:rFonts w:eastAsiaTheme="majorEastAsia" w:cs="Arial"/>
          <w:b/>
          <w:i/>
          <w:sz w:val="20"/>
          <w:szCs w:val="20"/>
        </w:rPr>
        <w:t xml:space="preserve"> Jane Burton, Acting Executive Director Earth Resources Policy and Programs, Department of Jobs, Precincts and Regions</w:t>
      </w:r>
    </w:p>
    <w:p w14:paraId="10034E38" w14:textId="77777777" w:rsidR="00E4675A" w:rsidRDefault="00E4675A" w:rsidP="00E4675A">
      <w:pPr>
        <w:pStyle w:val="ListParagraph"/>
        <w:numPr>
          <w:ilvl w:val="0"/>
          <w:numId w:val="11"/>
        </w:numPr>
        <w:spacing w:after="0"/>
        <w:rPr>
          <w:rFonts w:eastAsiaTheme="majorEastAsia" w:cs="Arial"/>
          <w:sz w:val="20"/>
          <w:szCs w:val="20"/>
        </w:rPr>
      </w:pPr>
      <w:r w:rsidRPr="00E4675A">
        <w:rPr>
          <w:rFonts w:eastAsiaTheme="majorEastAsia" w:cs="Arial"/>
          <w:sz w:val="20"/>
          <w:szCs w:val="20"/>
        </w:rPr>
        <w:t>The draft Latrobe Valley Preliminary Land Use Vision was released on 2 October 2019 for public consultation. The Vision will be open for submissions until 4 November 2019.</w:t>
      </w:r>
    </w:p>
    <w:p w14:paraId="224D2859" w14:textId="207DAA84" w:rsidR="00E4675A" w:rsidRPr="00E4675A" w:rsidRDefault="00E4675A" w:rsidP="00E4675A">
      <w:pPr>
        <w:pStyle w:val="ListParagraph"/>
        <w:numPr>
          <w:ilvl w:val="0"/>
          <w:numId w:val="11"/>
        </w:numPr>
        <w:spacing w:after="0"/>
        <w:rPr>
          <w:rFonts w:eastAsiaTheme="majorEastAsia" w:cs="Arial"/>
          <w:sz w:val="20"/>
          <w:szCs w:val="20"/>
        </w:rPr>
      </w:pPr>
      <w:r w:rsidRPr="00E4675A">
        <w:rPr>
          <w:rFonts w:eastAsiaTheme="majorEastAsia" w:cs="Arial"/>
          <w:sz w:val="20"/>
          <w:szCs w:val="20"/>
        </w:rPr>
        <w:t xml:space="preserve">The Latrobe Valley Regional Geotechnical Study Synopsis Report and Latrobe Valley Regional Water Study Synopsis Report were also released last week. Copies of these have been provided to members and are available for download online. </w:t>
      </w:r>
    </w:p>
    <w:p w14:paraId="5A9EC882" w14:textId="16F6EBD8" w:rsidR="00E4675A" w:rsidRPr="00E4675A" w:rsidRDefault="00E4675A" w:rsidP="00E4675A">
      <w:pPr>
        <w:pStyle w:val="ListParagraph"/>
        <w:numPr>
          <w:ilvl w:val="0"/>
          <w:numId w:val="11"/>
        </w:numPr>
        <w:spacing w:after="0"/>
        <w:rPr>
          <w:rFonts w:eastAsiaTheme="majorEastAsia" w:cs="Arial"/>
          <w:sz w:val="20"/>
          <w:szCs w:val="20"/>
        </w:rPr>
      </w:pPr>
      <w:r w:rsidRPr="00E4675A">
        <w:rPr>
          <w:rFonts w:eastAsiaTheme="majorEastAsia" w:cs="Arial"/>
          <w:sz w:val="20"/>
          <w:szCs w:val="20"/>
        </w:rPr>
        <w:t xml:space="preserve">The Project Team is progressing with plans for a community event on 30 October 2019 to provide further information about the findings of the technical studies and answer questions from the community. </w:t>
      </w:r>
    </w:p>
    <w:p w14:paraId="7BC18198" w14:textId="4AFCE52E" w:rsidR="00E4675A" w:rsidRPr="00E4675A" w:rsidRDefault="00E4675A" w:rsidP="00E4675A">
      <w:pPr>
        <w:pStyle w:val="ListParagraph"/>
        <w:numPr>
          <w:ilvl w:val="0"/>
          <w:numId w:val="11"/>
        </w:numPr>
        <w:spacing w:after="0"/>
        <w:rPr>
          <w:rFonts w:eastAsiaTheme="majorEastAsia" w:cs="Arial"/>
          <w:sz w:val="20"/>
          <w:szCs w:val="20"/>
        </w:rPr>
      </w:pPr>
      <w:r w:rsidRPr="00E4675A">
        <w:rPr>
          <w:rFonts w:eastAsiaTheme="majorEastAsia" w:cs="Arial"/>
          <w:sz w:val="20"/>
          <w:szCs w:val="20"/>
        </w:rPr>
        <w:t xml:space="preserve">Information sessions for the Department of Environment, Land, Water and Planning’s (DELWP) Long-Term Water Resource Assessment are scheduled for Traralgon and </w:t>
      </w:r>
      <w:proofErr w:type="spellStart"/>
      <w:r w:rsidRPr="00E4675A">
        <w:rPr>
          <w:rFonts w:eastAsiaTheme="majorEastAsia" w:cs="Arial"/>
          <w:sz w:val="20"/>
          <w:szCs w:val="20"/>
        </w:rPr>
        <w:t>Bairnsdale</w:t>
      </w:r>
      <w:proofErr w:type="spellEnd"/>
      <w:r w:rsidRPr="00E4675A">
        <w:rPr>
          <w:rFonts w:eastAsiaTheme="majorEastAsia" w:cs="Arial"/>
          <w:sz w:val="20"/>
          <w:szCs w:val="20"/>
        </w:rPr>
        <w:t xml:space="preserve"> for 22nd and 23rd October 2019 respectively.</w:t>
      </w:r>
    </w:p>
    <w:p w14:paraId="0C16BD77" w14:textId="77777777" w:rsidR="00E4675A" w:rsidRPr="00E4675A" w:rsidRDefault="00E4675A" w:rsidP="00E4675A">
      <w:pPr>
        <w:spacing w:after="0"/>
        <w:rPr>
          <w:rFonts w:eastAsiaTheme="majorEastAsia" w:cs="Arial"/>
          <w:b/>
          <w:sz w:val="20"/>
          <w:szCs w:val="20"/>
        </w:rPr>
      </w:pPr>
    </w:p>
    <w:p w14:paraId="26D6DE99" w14:textId="49959F8D" w:rsidR="00122284" w:rsidRPr="00E4675A" w:rsidRDefault="00122284" w:rsidP="00E4675A">
      <w:pPr>
        <w:spacing w:after="0"/>
        <w:rPr>
          <w:rFonts w:eastAsiaTheme="majorEastAsia" w:cs="Arial"/>
          <w:b/>
          <w:sz w:val="20"/>
          <w:szCs w:val="20"/>
        </w:rPr>
      </w:pPr>
      <w:r w:rsidRPr="00E4675A">
        <w:rPr>
          <w:rFonts w:eastAsiaTheme="majorEastAsia" w:cs="Arial"/>
          <w:b/>
          <w:sz w:val="20"/>
          <w:szCs w:val="20"/>
        </w:rPr>
        <w:t>Update from the Latrobe Valley Mine Rehabilitation Commissioner</w:t>
      </w:r>
    </w:p>
    <w:p w14:paraId="1C265931" w14:textId="77777777" w:rsidR="00122284" w:rsidRPr="00437105" w:rsidRDefault="00122284" w:rsidP="00122284">
      <w:pPr>
        <w:spacing w:after="0"/>
        <w:rPr>
          <w:rFonts w:eastAsiaTheme="majorEastAsia" w:cs="Arial"/>
          <w:b/>
          <w:i/>
          <w:sz w:val="20"/>
          <w:szCs w:val="20"/>
        </w:rPr>
      </w:pPr>
      <w:r w:rsidRPr="00437105">
        <w:rPr>
          <w:rFonts w:eastAsiaTheme="majorEastAsia" w:cs="Arial"/>
          <w:b/>
          <w:i/>
          <w:sz w:val="20"/>
          <w:szCs w:val="20"/>
        </w:rPr>
        <w:t>Delivered by: Emeritus Professor Rae Mackay, Latrobe Valley Mine Rehabilitation Commissioner</w:t>
      </w:r>
    </w:p>
    <w:p w14:paraId="14DBA250" w14:textId="77777777" w:rsidR="00E4675A" w:rsidRPr="00E4675A" w:rsidRDefault="00E4675A" w:rsidP="00E4675A">
      <w:pPr>
        <w:pStyle w:val="ListParagraph"/>
        <w:numPr>
          <w:ilvl w:val="0"/>
          <w:numId w:val="24"/>
        </w:numPr>
        <w:spacing w:after="0"/>
        <w:rPr>
          <w:rFonts w:eastAsiaTheme="majorEastAsia" w:cs="Arial"/>
          <w:sz w:val="20"/>
          <w:szCs w:val="20"/>
        </w:rPr>
      </w:pPr>
      <w:r w:rsidRPr="00E4675A">
        <w:rPr>
          <w:rFonts w:eastAsiaTheme="majorEastAsia" w:cs="Arial"/>
          <w:sz w:val="20"/>
          <w:szCs w:val="20"/>
        </w:rPr>
        <w:t xml:space="preserve">The Latrobe Valley Mine Rehabilitation Commissioner has been busy providing reviews and input to the Regional Geotechnical Study and Regional Water Study Synopsis Reports. </w:t>
      </w:r>
    </w:p>
    <w:p w14:paraId="48EE9CBF" w14:textId="77777777" w:rsidR="00E4675A" w:rsidRPr="00E4675A" w:rsidRDefault="00E4675A" w:rsidP="00E4675A">
      <w:pPr>
        <w:pStyle w:val="ListParagraph"/>
        <w:numPr>
          <w:ilvl w:val="0"/>
          <w:numId w:val="24"/>
        </w:numPr>
        <w:spacing w:after="0"/>
        <w:rPr>
          <w:rFonts w:eastAsiaTheme="majorEastAsia" w:cs="Arial"/>
          <w:sz w:val="20"/>
          <w:szCs w:val="20"/>
        </w:rPr>
      </w:pPr>
      <w:r w:rsidRPr="00E4675A">
        <w:rPr>
          <w:rFonts w:eastAsiaTheme="majorEastAsia" w:cs="Arial"/>
          <w:sz w:val="20"/>
          <w:szCs w:val="20"/>
        </w:rPr>
        <w:t xml:space="preserve">The Commissioner and his office are continuing to brief stakeholders and community groups about mine rehabilitation, including a recent briefing to the Latrobe City Youth Council. </w:t>
      </w:r>
    </w:p>
    <w:p w14:paraId="05002262" w14:textId="77777777" w:rsidR="00E4675A" w:rsidRPr="00E4675A" w:rsidRDefault="00E4675A" w:rsidP="00E4675A">
      <w:pPr>
        <w:pStyle w:val="ListParagraph"/>
        <w:numPr>
          <w:ilvl w:val="0"/>
          <w:numId w:val="24"/>
        </w:numPr>
        <w:spacing w:after="0"/>
        <w:rPr>
          <w:rFonts w:eastAsiaTheme="majorEastAsia" w:cs="Arial"/>
          <w:sz w:val="20"/>
          <w:szCs w:val="20"/>
        </w:rPr>
      </w:pPr>
      <w:r w:rsidRPr="00E4675A">
        <w:rPr>
          <w:rFonts w:eastAsiaTheme="majorEastAsia" w:cs="Arial"/>
          <w:sz w:val="20"/>
          <w:szCs w:val="20"/>
        </w:rPr>
        <w:t xml:space="preserve">The Commissioner and his office are also working closely with the Broadening Horizons program to incorporate teaching about mine rehabilitation into the local school curriculum. </w:t>
      </w:r>
    </w:p>
    <w:p w14:paraId="7133B8A7" w14:textId="77777777" w:rsidR="00E4675A" w:rsidRPr="00E4675A" w:rsidRDefault="00E4675A" w:rsidP="00E4675A">
      <w:pPr>
        <w:pStyle w:val="ListParagraph"/>
        <w:numPr>
          <w:ilvl w:val="0"/>
          <w:numId w:val="24"/>
        </w:numPr>
        <w:spacing w:after="0"/>
        <w:rPr>
          <w:rFonts w:eastAsiaTheme="majorEastAsia" w:cs="Arial"/>
          <w:sz w:val="20"/>
          <w:szCs w:val="20"/>
        </w:rPr>
      </w:pPr>
      <w:r w:rsidRPr="00E4675A">
        <w:rPr>
          <w:rFonts w:eastAsiaTheme="majorEastAsia" w:cs="Arial"/>
          <w:sz w:val="20"/>
          <w:szCs w:val="20"/>
        </w:rPr>
        <w:t xml:space="preserve">The Commissioner’s Office has recently had a physical model of the Latrobe Valley brown coal mines developed for public use and to support engagement activities. </w:t>
      </w:r>
    </w:p>
    <w:p w14:paraId="683FE191" w14:textId="77777777" w:rsidR="00E4675A" w:rsidRPr="00E4675A" w:rsidRDefault="00E4675A" w:rsidP="00E4675A">
      <w:pPr>
        <w:pStyle w:val="ListParagraph"/>
        <w:numPr>
          <w:ilvl w:val="0"/>
          <w:numId w:val="24"/>
        </w:numPr>
        <w:spacing w:after="0"/>
        <w:rPr>
          <w:rFonts w:eastAsiaTheme="majorEastAsia" w:cs="Arial"/>
          <w:sz w:val="20"/>
          <w:szCs w:val="20"/>
        </w:rPr>
      </w:pPr>
      <w:r w:rsidRPr="00E4675A">
        <w:rPr>
          <w:rFonts w:eastAsiaTheme="majorEastAsia" w:cs="Arial"/>
          <w:sz w:val="20"/>
          <w:szCs w:val="20"/>
        </w:rPr>
        <w:t xml:space="preserve">The Commissioner was recently invited to participate in and contribute to a rehabilitation planning day for AGL Loy Yang. A key issue explored on the day was how you integrate the planning process for mine rehabilitation with planning for continued mining activity. </w:t>
      </w:r>
    </w:p>
    <w:p w14:paraId="0020D10E" w14:textId="77777777" w:rsidR="00C32223" w:rsidRDefault="00C32223" w:rsidP="008C58A7">
      <w:pPr>
        <w:spacing w:after="0"/>
        <w:rPr>
          <w:rFonts w:eastAsiaTheme="majorEastAsia" w:cs="Arial"/>
          <w:b/>
          <w:sz w:val="20"/>
          <w:szCs w:val="20"/>
        </w:rPr>
      </w:pPr>
    </w:p>
    <w:p w14:paraId="3DB4CE17" w14:textId="0CA3B9F0" w:rsidR="002C23B6" w:rsidRPr="00437105" w:rsidRDefault="00871A6B" w:rsidP="008C58A7">
      <w:pPr>
        <w:spacing w:after="0"/>
        <w:rPr>
          <w:rFonts w:cs="Arial"/>
          <w:sz w:val="20"/>
          <w:szCs w:val="20"/>
        </w:rPr>
      </w:pPr>
      <w:r w:rsidRPr="00437105">
        <w:rPr>
          <w:rFonts w:eastAsiaTheme="majorEastAsia" w:cs="Arial"/>
          <w:b/>
          <w:sz w:val="20"/>
          <w:szCs w:val="20"/>
        </w:rPr>
        <w:t>2</w:t>
      </w:r>
    </w:p>
    <w:p w14:paraId="2784822A" w14:textId="77777777" w:rsidR="00E4675A" w:rsidRDefault="00E4675A" w:rsidP="00122284">
      <w:pPr>
        <w:spacing w:after="0"/>
        <w:rPr>
          <w:rFonts w:eastAsiaTheme="majorEastAsia" w:cs="Arial"/>
          <w:b/>
          <w:sz w:val="20"/>
          <w:szCs w:val="20"/>
        </w:rPr>
      </w:pPr>
      <w:r w:rsidRPr="00E4675A">
        <w:rPr>
          <w:rFonts w:eastAsiaTheme="majorEastAsia" w:cs="Arial"/>
          <w:b/>
          <w:sz w:val="20"/>
          <w:szCs w:val="20"/>
        </w:rPr>
        <w:t>Mine Closure Conference 2019 – Key learnings</w:t>
      </w:r>
    </w:p>
    <w:p w14:paraId="16B882BD" w14:textId="77777777" w:rsidR="00E4675A" w:rsidRDefault="00E4675A" w:rsidP="00122284">
      <w:pPr>
        <w:spacing w:after="0"/>
        <w:rPr>
          <w:rFonts w:eastAsiaTheme="majorEastAsia" w:cs="Arial"/>
          <w:b/>
          <w:i/>
          <w:sz w:val="20"/>
          <w:szCs w:val="20"/>
        </w:rPr>
      </w:pPr>
      <w:r w:rsidRPr="00E4675A">
        <w:rPr>
          <w:rFonts w:eastAsiaTheme="majorEastAsia" w:cs="Arial"/>
          <w:b/>
          <w:i/>
          <w:sz w:val="20"/>
          <w:szCs w:val="20"/>
        </w:rPr>
        <w:t xml:space="preserve">Delivered by: </w:t>
      </w:r>
      <w:proofErr w:type="spellStart"/>
      <w:r w:rsidRPr="00E4675A">
        <w:rPr>
          <w:rFonts w:eastAsiaTheme="majorEastAsia" w:cs="Arial"/>
          <w:b/>
          <w:i/>
          <w:sz w:val="20"/>
          <w:szCs w:val="20"/>
        </w:rPr>
        <w:t>Ms</w:t>
      </w:r>
      <w:proofErr w:type="spellEnd"/>
      <w:r w:rsidRPr="00E4675A">
        <w:rPr>
          <w:rFonts w:eastAsiaTheme="majorEastAsia" w:cs="Arial"/>
          <w:b/>
          <w:i/>
          <w:sz w:val="20"/>
          <w:szCs w:val="20"/>
        </w:rPr>
        <w:t xml:space="preserve"> Susan Lloyd, Chairperson Latrobe Valley Mine Rehabilitation Advisory Committee and Emeritus Professor Rae Mackay, Latrobe Valley Mine Rehabilitation Commissioner</w:t>
      </w:r>
    </w:p>
    <w:p w14:paraId="09B7D9B7" w14:textId="77777777" w:rsidR="00E4675A" w:rsidRPr="00E4675A" w:rsidRDefault="00E4675A" w:rsidP="00E4675A">
      <w:pPr>
        <w:spacing w:after="0"/>
        <w:rPr>
          <w:rFonts w:cs="Arial"/>
          <w:sz w:val="20"/>
          <w:szCs w:val="20"/>
        </w:rPr>
      </w:pPr>
      <w:r w:rsidRPr="00E4675A">
        <w:rPr>
          <w:rFonts w:cs="Arial"/>
          <w:sz w:val="20"/>
          <w:szCs w:val="20"/>
        </w:rPr>
        <w:t>The Latrobe Valley Mine Rehabilitation Commissioner and Latrobe Valley Mine Rehabilitation Advisory Committee Chairperson travelled to Perth in early September 2019 to attend the International Mine Closure Conference. This presentation provided some of the key learnings brought back from the conference.</w:t>
      </w:r>
    </w:p>
    <w:p w14:paraId="335FD07C" w14:textId="77777777" w:rsidR="00E4675A" w:rsidRDefault="00E4675A" w:rsidP="00E4675A">
      <w:pPr>
        <w:pStyle w:val="ListParagraph"/>
        <w:spacing w:after="0"/>
        <w:rPr>
          <w:rFonts w:cs="Arial"/>
          <w:sz w:val="20"/>
          <w:szCs w:val="20"/>
        </w:rPr>
      </w:pPr>
    </w:p>
    <w:p w14:paraId="6B60CB4F" w14:textId="5C1D3497" w:rsidR="00E4675A" w:rsidRPr="00E4675A" w:rsidRDefault="00E4675A" w:rsidP="00E4675A">
      <w:pPr>
        <w:pStyle w:val="ListParagraph"/>
        <w:numPr>
          <w:ilvl w:val="0"/>
          <w:numId w:val="13"/>
        </w:numPr>
        <w:spacing w:after="0"/>
        <w:rPr>
          <w:rFonts w:cs="Arial"/>
          <w:sz w:val="20"/>
          <w:szCs w:val="20"/>
        </w:rPr>
      </w:pPr>
      <w:r w:rsidRPr="00E4675A">
        <w:rPr>
          <w:rFonts w:cs="Arial"/>
          <w:sz w:val="20"/>
          <w:szCs w:val="20"/>
        </w:rPr>
        <w:lastRenderedPageBreak/>
        <w:t xml:space="preserve">The Commissioner noted that there were </w:t>
      </w:r>
      <w:proofErr w:type="gramStart"/>
      <w:r w:rsidRPr="00E4675A">
        <w:rPr>
          <w:rFonts w:cs="Arial"/>
          <w:sz w:val="20"/>
          <w:szCs w:val="20"/>
        </w:rPr>
        <w:t>a number of</w:t>
      </w:r>
      <w:proofErr w:type="gramEnd"/>
      <w:r w:rsidRPr="00E4675A">
        <w:rPr>
          <w:rFonts w:cs="Arial"/>
          <w:sz w:val="20"/>
          <w:szCs w:val="20"/>
        </w:rPr>
        <w:t xml:space="preserve"> key themes to come through this year’s conference that are of relevance to the Latrobe Valley. These are:</w:t>
      </w:r>
    </w:p>
    <w:p w14:paraId="7B647621" w14:textId="1D5927B8" w:rsidR="00E4675A" w:rsidRPr="00E4675A" w:rsidRDefault="00E4675A" w:rsidP="002F5137">
      <w:pPr>
        <w:pStyle w:val="ListParagraph"/>
        <w:numPr>
          <w:ilvl w:val="0"/>
          <w:numId w:val="25"/>
        </w:numPr>
        <w:spacing w:after="0"/>
        <w:rPr>
          <w:rFonts w:cs="Arial"/>
          <w:sz w:val="20"/>
          <w:szCs w:val="20"/>
        </w:rPr>
      </w:pPr>
      <w:r w:rsidRPr="00E4675A">
        <w:rPr>
          <w:rFonts w:cs="Arial"/>
          <w:sz w:val="20"/>
          <w:szCs w:val="20"/>
        </w:rPr>
        <w:t xml:space="preserve">Social </w:t>
      </w:r>
      <w:proofErr w:type="spellStart"/>
      <w:r w:rsidRPr="00E4675A">
        <w:rPr>
          <w:rFonts w:cs="Arial"/>
          <w:sz w:val="20"/>
          <w:szCs w:val="20"/>
        </w:rPr>
        <w:t>licence</w:t>
      </w:r>
      <w:proofErr w:type="spellEnd"/>
      <w:r w:rsidRPr="00E4675A">
        <w:rPr>
          <w:rFonts w:cs="Arial"/>
          <w:sz w:val="20"/>
          <w:szCs w:val="20"/>
        </w:rPr>
        <w:t xml:space="preserve"> - one paper described it as ‘the elephant in the room’.</w:t>
      </w:r>
    </w:p>
    <w:p w14:paraId="5814C77F" w14:textId="00557033" w:rsidR="00E4675A" w:rsidRPr="00E4675A" w:rsidRDefault="00E4675A" w:rsidP="002F5137">
      <w:pPr>
        <w:pStyle w:val="ListParagraph"/>
        <w:numPr>
          <w:ilvl w:val="0"/>
          <w:numId w:val="25"/>
        </w:numPr>
        <w:spacing w:after="0"/>
        <w:rPr>
          <w:rFonts w:cs="Arial"/>
          <w:sz w:val="20"/>
          <w:szCs w:val="20"/>
        </w:rPr>
      </w:pPr>
      <w:r w:rsidRPr="00E4675A">
        <w:rPr>
          <w:rFonts w:cs="Arial"/>
          <w:sz w:val="20"/>
          <w:szCs w:val="20"/>
        </w:rPr>
        <w:t>Mine relinquishment (i.e. the process of a mine operator handing over the mine and recouping their bond). It’s clear that this is still a really difficult process and an issue that a lot of jurisdictions are grappling with.</w:t>
      </w:r>
    </w:p>
    <w:p w14:paraId="3036488D" w14:textId="183B8039" w:rsidR="00E4675A" w:rsidRPr="00E4675A" w:rsidRDefault="00E4675A" w:rsidP="002F5137">
      <w:pPr>
        <w:pStyle w:val="ListParagraph"/>
        <w:numPr>
          <w:ilvl w:val="0"/>
          <w:numId w:val="25"/>
        </w:numPr>
        <w:spacing w:after="0"/>
        <w:rPr>
          <w:rFonts w:cs="Arial"/>
          <w:sz w:val="20"/>
          <w:szCs w:val="20"/>
        </w:rPr>
      </w:pPr>
      <w:r w:rsidRPr="00E4675A">
        <w:rPr>
          <w:rFonts w:cs="Arial"/>
          <w:sz w:val="20"/>
          <w:szCs w:val="20"/>
        </w:rPr>
        <w:t>Development of closure criteria and completion objectives. This is a critical step in the mine rehabilitation planning process, however getting all the relevant parties that need to agree to those objectives to do so is a challenge.</w:t>
      </w:r>
    </w:p>
    <w:p w14:paraId="2D8A14E7" w14:textId="3DB2C048" w:rsidR="00E4675A" w:rsidRPr="00E4675A" w:rsidRDefault="00E4675A" w:rsidP="002F5137">
      <w:pPr>
        <w:pStyle w:val="ListParagraph"/>
        <w:numPr>
          <w:ilvl w:val="0"/>
          <w:numId w:val="25"/>
        </w:numPr>
        <w:spacing w:after="0"/>
        <w:rPr>
          <w:rFonts w:cs="Arial"/>
          <w:sz w:val="20"/>
          <w:szCs w:val="20"/>
        </w:rPr>
      </w:pPr>
      <w:r w:rsidRPr="00E4675A">
        <w:rPr>
          <w:rFonts w:cs="Arial"/>
          <w:sz w:val="20"/>
          <w:szCs w:val="20"/>
        </w:rPr>
        <w:t>Managing residual risk. The Commissioner used the new Mine Land Rehabilitation Authority as a good example of an approach to managing residual risks that simply can’t be handed over.</w:t>
      </w:r>
    </w:p>
    <w:p w14:paraId="766DDD0E" w14:textId="17754103" w:rsidR="002F5137" w:rsidRPr="002F5137" w:rsidRDefault="00E4675A" w:rsidP="002F5137">
      <w:pPr>
        <w:pStyle w:val="ListParagraph"/>
        <w:numPr>
          <w:ilvl w:val="0"/>
          <w:numId w:val="25"/>
        </w:numPr>
        <w:spacing w:after="0"/>
        <w:rPr>
          <w:rFonts w:cs="Arial"/>
          <w:sz w:val="20"/>
          <w:szCs w:val="20"/>
        </w:rPr>
      </w:pPr>
      <w:r w:rsidRPr="00E4675A">
        <w:rPr>
          <w:rFonts w:cs="Arial"/>
          <w:sz w:val="20"/>
          <w:szCs w:val="20"/>
        </w:rPr>
        <w:t xml:space="preserve">Landform design. There’s a lot of thinking about how to best keep engineering structures to a minimum and avoiding them wherever possible. </w:t>
      </w:r>
      <w:proofErr w:type="gramStart"/>
      <w:r w:rsidRPr="00E4675A">
        <w:rPr>
          <w:rFonts w:cs="Arial"/>
          <w:sz w:val="20"/>
          <w:szCs w:val="20"/>
        </w:rPr>
        <w:t>A number of</w:t>
      </w:r>
      <w:proofErr w:type="gramEnd"/>
      <w:r w:rsidRPr="00E4675A">
        <w:rPr>
          <w:rFonts w:cs="Arial"/>
          <w:sz w:val="20"/>
          <w:szCs w:val="20"/>
        </w:rPr>
        <w:t xml:space="preserve"> the conversations regarding this issue were focused on</w:t>
      </w:r>
      <w:r w:rsidR="002F5137">
        <w:rPr>
          <w:rFonts w:cs="Arial"/>
          <w:sz w:val="20"/>
          <w:szCs w:val="20"/>
        </w:rPr>
        <w:t xml:space="preserve"> </w:t>
      </w:r>
      <w:r w:rsidR="002F5137" w:rsidRPr="002F5137">
        <w:rPr>
          <w:rFonts w:cs="Arial"/>
          <w:sz w:val="20"/>
          <w:szCs w:val="20"/>
        </w:rPr>
        <w:t>trying to match the rehabilitated landform design to what nature would do on its own. Vegetation issues were also important in this context, particularly to best reinstate natural vegetation when you’ve made modifications to soils, environmental conditions, etc.</w:t>
      </w:r>
    </w:p>
    <w:p w14:paraId="0CFA8AC6" w14:textId="0DF12039" w:rsidR="002F5137" w:rsidRPr="002F5137" w:rsidRDefault="002F5137" w:rsidP="002F5137">
      <w:pPr>
        <w:pStyle w:val="ListParagraph"/>
        <w:numPr>
          <w:ilvl w:val="0"/>
          <w:numId w:val="13"/>
        </w:numPr>
        <w:spacing w:after="0"/>
        <w:rPr>
          <w:rFonts w:cs="Arial"/>
          <w:sz w:val="20"/>
          <w:szCs w:val="20"/>
        </w:rPr>
      </w:pPr>
      <w:r w:rsidRPr="002F5137">
        <w:rPr>
          <w:rFonts w:cs="Arial"/>
          <w:sz w:val="20"/>
          <w:szCs w:val="20"/>
        </w:rPr>
        <w:t xml:space="preserve">The Chairperson’s presentation was welcomed by </w:t>
      </w:r>
      <w:proofErr w:type="gramStart"/>
      <w:r w:rsidRPr="002F5137">
        <w:rPr>
          <w:rFonts w:cs="Arial"/>
          <w:sz w:val="20"/>
          <w:szCs w:val="20"/>
        </w:rPr>
        <w:t>a number of</w:t>
      </w:r>
      <w:proofErr w:type="gramEnd"/>
      <w:r w:rsidRPr="002F5137">
        <w:rPr>
          <w:rFonts w:cs="Arial"/>
          <w:sz w:val="20"/>
          <w:szCs w:val="20"/>
        </w:rPr>
        <w:t xml:space="preserve"> attendees, particularly the opportunity to hear the community perspective of mine rehabilitation.</w:t>
      </w:r>
    </w:p>
    <w:p w14:paraId="02AA8E13" w14:textId="2833BF44" w:rsidR="002F5137" w:rsidRDefault="002F5137" w:rsidP="002F5137">
      <w:pPr>
        <w:pStyle w:val="ListParagraph"/>
        <w:numPr>
          <w:ilvl w:val="0"/>
          <w:numId w:val="13"/>
        </w:numPr>
        <w:spacing w:after="0"/>
        <w:rPr>
          <w:rFonts w:cs="Arial"/>
          <w:sz w:val="20"/>
          <w:szCs w:val="20"/>
        </w:rPr>
      </w:pPr>
      <w:r w:rsidRPr="002F5137">
        <w:rPr>
          <w:rFonts w:cs="Arial"/>
          <w:sz w:val="20"/>
          <w:szCs w:val="20"/>
        </w:rPr>
        <w:t>Key takeaways from the Conference for the Chairperson were:</w:t>
      </w:r>
    </w:p>
    <w:p w14:paraId="261CD325" w14:textId="77777777" w:rsidR="002F5137" w:rsidRPr="002F5137" w:rsidRDefault="002F5137" w:rsidP="002F5137">
      <w:pPr>
        <w:pStyle w:val="ListParagraph"/>
        <w:numPr>
          <w:ilvl w:val="0"/>
          <w:numId w:val="25"/>
        </w:numPr>
        <w:spacing w:after="0"/>
        <w:rPr>
          <w:rFonts w:cs="Arial"/>
          <w:sz w:val="20"/>
          <w:szCs w:val="20"/>
        </w:rPr>
      </w:pPr>
      <w:bookmarkStart w:id="2" w:name="_Hlk26515836"/>
      <w:r w:rsidRPr="002F5137">
        <w:rPr>
          <w:rFonts w:cs="Arial"/>
          <w:sz w:val="20"/>
          <w:szCs w:val="20"/>
        </w:rPr>
        <w:t>‘Mining is a privilege not a right’.</w:t>
      </w:r>
    </w:p>
    <w:p w14:paraId="3ADCF6C7" w14:textId="77777777" w:rsidR="002F5137" w:rsidRPr="002F5137" w:rsidRDefault="002F5137" w:rsidP="002F5137">
      <w:pPr>
        <w:pStyle w:val="ListParagraph"/>
        <w:numPr>
          <w:ilvl w:val="0"/>
          <w:numId w:val="25"/>
        </w:numPr>
        <w:spacing w:after="0"/>
        <w:rPr>
          <w:rFonts w:cs="Arial"/>
          <w:sz w:val="20"/>
          <w:szCs w:val="20"/>
        </w:rPr>
      </w:pPr>
      <w:r w:rsidRPr="002F5137">
        <w:rPr>
          <w:rFonts w:cs="Arial"/>
          <w:sz w:val="20"/>
          <w:szCs w:val="20"/>
        </w:rPr>
        <w:t>Mine closure and rehabilitation need to be considered from the very start of the mining cycle.</w:t>
      </w:r>
    </w:p>
    <w:p w14:paraId="49F3FCF2" w14:textId="77777777" w:rsidR="002F5137" w:rsidRPr="002F5137" w:rsidRDefault="002F5137" w:rsidP="002F5137">
      <w:pPr>
        <w:pStyle w:val="ListParagraph"/>
        <w:numPr>
          <w:ilvl w:val="0"/>
          <w:numId w:val="25"/>
        </w:numPr>
        <w:spacing w:after="0"/>
        <w:rPr>
          <w:rFonts w:cs="Arial"/>
          <w:sz w:val="20"/>
          <w:szCs w:val="20"/>
        </w:rPr>
      </w:pPr>
      <w:r w:rsidRPr="002F5137">
        <w:rPr>
          <w:rFonts w:cs="Arial"/>
          <w:sz w:val="20"/>
          <w:szCs w:val="20"/>
        </w:rPr>
        <w:t xml:space="preserve">‘It’s not over when it’s over’. The community </w:t>
      </w:r>
      <w:proofErr w:type="gramStart"/>
      <w:r w:rsidRPr="002F5137">
        <w:rPr>
          <w:rFonts w:cs="Arial"/>
          <w:sz w:val="20"/>
          <w:szCs w:val="20"/>
        </w:rPr>
        <w:t>has to</w:t>
      </w:r>
      <w:proofErr w:type="gramEnd"/>
      <w:r w:rsidRPr="002F5137">
        <w:rPr>
          <w:rFonts w:cs="Arial"/>
          <w:sz w:val="20"/>
          <w:szCs w:val="20"/>
        </w:rPr>
        <w:t xml:space="preserve"> live with whatever legacy issues and post-mining landforms may be left. It’s important to strive for these to offer some sort of benefit or amenity value to the local community.</w:t>
      </w:r>
    </w:p>
    <w:p w14:paraId="303BA2C9" w14:textId="77777777" w:rsidR="002F5137" w:rsidRPr="002F5137" w:rsidRDefault="002F5137" w:rsidP="002F5137">
      <w:pPr>
        <w:pStyle w:val="ListParagraph"/>
        <w:numPr>
          <w:ilvl w:val="0"/>
          <w:numId w:val="25"/>
        </w:numPr>
        <w:spacing w:after="0"/>
        <w:rPr>
          <w:rFonts w:cs="Arial"/>
          <w:sz w:val="20"/>
          <w:szCs w:val="20"/>
        </w:rPr>
      </w:pPr>
      <w:r w:rsidRPr="002F5137">
        <w:rPr>
          <w:rFonts w:cs="Arial"/>
          <w:sz w:val="20"/>
          <w:szCs w:val="20"/>
        </w:rPr>
        <w:t>There’s a need to understand how indigenous communities think and approach issues to inform your engagement approach with them. A case study from Manitoba in Canada was provided to illustrate this.</w:t>
      </w:r>
    </w:p>
    <w:p w14:paraId="7AE0CECF" w14:textId="77777777" w:rsidR="002F5137" w:rsidRPr="002F5137" w:rsidRDefault="002F5137" w:rsidP="002F5137">
      <w:pPr>
        <w:pStyle w:val="ListParagraph"/>
        <w:numPr>
          <w:ilvl w:val="0"/>
          <w:numId w:val="25"/>
        </w:numPr>
        <w:spacing w:after="0"/>
        <w:rPr>
          <w:rFonts w:cs="Arial"/>
          <w:sz w:val="20"/>
          <w:szCs w:val="20"/>
        </w:rPr>
      </w:pPr>
      <w:r w:rsidRPr="002F5137">
        <w:rPr>
          <w:rFonts w:cs="Arial"/>
          <w:sz w:val="20"/>
          <w:szCs w:val="20"/>
        </w:rPr>
        <w:t>There’s a need to reimagine how we reuse and repurpose infrastructure. This was a key learning from the German mine rehabilitation experience.</w:t>
      </w:r>
    </w:p>
    <w:p w14:paraId="1D6ADA94" w14:textId="77777777" w:rsidR="002F5137" w:rsidRPr="002F5137" w:rsidRDefault="002F5137" w:rsidP="002F5137">
      <w:pPr>
        <w:pStyle w:val="ListParagraph"/>
        <w:numPr>
          <w:ilvl w:val="0"/>
          <w:numId w:val="25"/>
        </w:numPr>
        <w:spacing w:after="0"/>
        <w:rPr>
          <w:rFonts w:cs="Arial"/>
          <w:sz w:val="20"/>
          <w:szCs w:val="20"/>
        </w:rPr>
      </w:pPr>
      <w:r w:rsidRPr="002F5137">
        <w:rPr>
          <w:rFonts w:cs="Arial"/>
          <w:sz w:val="20"/>
          <w:szCs w:val="20"/>
        </w:rPr>
        <w:t>Community aspirations and socioeconomic issues must be considered as part of mine rehabilitation.</w:t>
      </w:r>
    </w:p>
    <w:p w14:paraId="27503184" w14:textId="77777777" w:rsidR="002F5137" w:rsidRPr="002F5137" w:rsidRDefault="002F5137" w:rsidP="002F5137">
      <w:pPr>
        <w:pStyle w:val="ListParagraph"/>
        <w:numPr>
          <w:ilvl w:val="0"/>
          <w:numId w:val="25"/>
        </w:numPr>
        <w:spacing w:after="0"/>
        <w:rPr>
          <w:rFonts w:cs="Arial"/>
          <w:sz w:val="20"/>
          <w:szCs w:val="20"/>
        </w:rPr>
      </w:pPr>
      <w:bookmarkStart w:id="3" w:name="_Hlk26515758"/>
      <w:r w:rsidRPr="002F5137">
        <w:rPr>
          <w:rFonts w:cs="Arial"/>
          <w:sz w:val="20"/>
          <w:szCs w:val="20"/>
        </w:rPr>
        <w:t>It’s important to focus on long-term partnerships with the community and how we engage with them over the longer term.</w:t>
      </w:r>
    </w:p>
    <w:bookmarkEnd w:id="3"/>
    <w:bookmarkEnd w:id="2"/>
    <w:p w14:paraId="643D685F" w14:textId="77777777" w:rsidR="002F5137" w:rsidRPr="002F5137" w:rsidRDefault="002F5137" w:rsidP="002F5137">
      <w:pPr>
        <w:spacing w:after="0"/>
        <w:ind w:left="360"/>
        <w:rPr>
          <w:rFonts w:cs="Arial"/>
          <w:sz w:val="20"/>
          <w:szCs w:val="20"/>
        </w:rPr>
      </w:pPr>
    </w:p>
    <w:p w14:paraId="22B8864F" w14:textId="77777777" w:rsidR="00122284" w:rsidRPr="00437105" w:rsidRDefault="005A1239" w:rsidP="00122284">
      <w:pPr>
        <w:spacing w:after="0"/>
        <w:rPr>
          <w:rFonts w:cs="Arial"/>
          <w:sz w:val="20"/>
          <w:szCs w:val="20"/>
        </w:rPr>
      </w:pPr>
      <w:r w:rsidRPr="00437105">
        <w:rPr>
          <w:rFonts w:cs="Arial"/>
          <w:b/>
          <w:sz w:val="20"/>
          <w:szCs w:val="20"/>
        </w:rPr>
        <w:t>3</w:t>
      </w:r>
    </w:p>
    <w:p w14:paraId="1C0536D4" w14:textId="48B9A496" w:rsidR="00122284" w:rsidRPr="00437105" w:rsidRDefault="00122284" w:rsidP="00122284">
      <w:pPr>
        <w:spacing w:after="0"/>
        <w:rPr>
          <w:rFonts w:eastAsiaTheme="majorEastAsia" w:cs="Arial"/>
          <w:b/>
          <w:sz w:val="20"/>
          <w:szCs w:val="20"/>
        </w:rPr>
      </w:pPr>
      <w:r w:rsidRPr="00437105">
        <w:rPr>
          <w:rFonts w:eastAsiaTheme="majorEastAsia" w:cs="Arial"/>
          <w:b/>
          <w:sz w:val="20"/>
          <w:szCs w:val="20"/>
        </w:rPr>
        <w:t>Mine Land Rehabilitation Authority</w:t>
      </w:r>
      <w:r w:rsidR="002F5137">
        <w:rPr>
          <w:rFonts w:eastAsiaTheme="majorEastAsia" w:cs="Arial"/>
          <w:b/>
          <w:sz w:val="20"/>
          <w:szCs w:val="20"/>
        </w:rPr>
        <w:t xml:space="preserve"> Update</w:t>
      </w:r>
    </w:p>
    <w:p w14:paraId="0F152A5A" w14:textId="2F2CC66E" w:rsidR="00122284" w:rsidRPr="00437105" w:rsidRDefault="00122284" w:rsidP="00122284">
      <w:pPr>
        <w:spacing w:after="0"/>
        <w:rPr>
          <w:rFonts w:eastAsiaTheme="majorEastAsia" w:cs="Arial"/>
          <w:b/>
          <w:i/>
          <w:sz w:val="20"/>
          <w:szCs w:val="20"/>
        </w:rPr>
      </w:pPr>
      <w:r w:rsidRPr="00437105">
        <w:rPr>
          <w:rFonts w:eastAsiaTheme="majorEastAsia" w:cs="Arial"/>
          <w:b/>
          <w:i/>
          <w:sz w:val="20"/>
          <w:szCs w:val="20"/>
        </w:rPr>
        <w:t xml:space="preserve">Delivered by: Laura Cronin, </w:t>
      </w:r>
      <w:r w:rsidR="002F5137" w:rsidRPr="002F5137">
        <w:rPr>
          <w:rFonts w:eastAsiaTheme="majorEastAsia" w:cs="Arial"/>
          <w:b/>
          <w:i/>
          <w:sz w:val="20"/>
          <w:szCs w:val="20"/>
        </w:rPr>
        <w:t>Acting Manager Legislation Reform, Department of Jobs, Precincts and Regions</w:t>
      </w:r>
    </w:p>
    <w:p w14:paraId="1E9A4597" w14:textId="48C2DAA9" w:rsidR="00511F98" w:rsidRPr="00511F98" w:rsidRDefault="002F5137" w:rsidP="00511F98">
      <w:pPr>
        <w:spacing w:after="0"/>
        <w:rPr>
          <w:rFonts w:cs="Arial"/>
          <w:sz w:val="20"/>
          <w:szCs w:val="20"/>
        </w:rPr>
      </w:pPr>
      <w:r w:rsidRPr="002F5137">
        <w:rPr>
          <w:rFonts w:cs="Arial"/>
          <w:sz w:val="20"/>
          <w:szCs w:val="20"/>
        </w:rPr>
        <w:t>A bill to establish a Mine Land Rehabilitation Authority has passed both houses of the Victorian Parliament. The Authority will commence operations on 1 July 2020, with work now underway to formally establish the entity and appoint board members.</w:t>
      </w:r>
    </w:p>
    <w:p w14:paraId="09E591DD" w14:textId="4B040441" w:rsidR="00122284" w:rsidRDefault="00511F98" w:rsidP="00511F98">
      <w:pPr>
        <w:pStyle w:val="ListParagraph"/>
        <w:numPr>
          <w:ilvl w:val="0"/>
          <w:numId w:val="14"/>
        </w:numPr>
        <w:spacing w:after="0"/>
        <w:rPr>
          <w:rFonts w:cs="Arial"/>
          <w:sz w:val="20"/>
          <w:szCs w:val="20"/>
        </w:rPr>
      </w:pPr>
      <w:r w:rsidRPr="00511F98">
        <w:rPr>
          <w:rFonts w:cs="Arial"/>
          <w:sz w:val="20"/>
          <w:szCs w:val="20"/>
        </w:rPr>
        <w:t xml:space="preserve">The Hazelwood Mine Fire Inquiry recommended the establishment of an independent Latrobe Valley Mine Rehabilitation Authority (the Authority) to focus on the following: </w:t>
      </w:r>
    </w:p>
    <w:p w14:paraId="4A34E0BC" w14:textId="1FAA47DA" w:rsidR="00DF198A" w:rsidRPr="002F5137" w:rsidRDefault="00DF198A" w:rsidP="00DF198A">
      <w:pPr>
        <w:pStyle w:val="ListParagraph"/>
        <w:numPr>
          <w:ilvl w:val="0"/>
          <w:numId w:val="25"/>
        </w:numPr>
        <w:spacing w:after="0"/>
        <w:rPr>
          <w:rFonts w:cs="Arial"/>
          <w:sz w:val="20"/>
          <w:szCs w:val="20"/>
        </w:rPr>
      </w:pPr>
      <w:bookmarkStart w:id="4" w:name="_Hlk26515978"/>
      <w:r w:rsidRPr="00DF198A">
        <w:rPr>
          <w:rFonts w:cs="Arial"/>
          <w:sz w:val="20"/>
          <w:szCs w:val="20"/>
        </w:rPr>
        <w:t>Planning for post-closure monitoring and maintenance, including clarifying roles and financial obligations.</w:t>
      </w:r>
    </w:p>
    <w:p w14:paraId="7FB7FC3E" w14:textId="6819C1E1" w:rsidR="00DF198A" w:rsidRPr="002F5137" w:rsidRDefault="00DF198A" w:rsidP="00DF198A">
      <w:pPr>
        <w:pStyle w:val="ListParagraph"/>
        <w:numPr>
          <w:ilvl w:val="0"/>
          <w:numId w:val="25"/>
        </w:numPr>
        <w:spacing w:after="0"/>
        <w:rPr>
          <w:rFonts w:cs="Arial"/>
          <w:sz w:val="20"/>
          <w:szCs w:val="20"/>
        </w:rPr>
      </w:pPr>
      <w:r w:rsidRPr="00DF198A">
        <w:rPr>
          <w:rFonts w:cs="Arial"/>
          <w:sz w:val="20"/>
          <w:szCs w:val="20"/>
        </w:rPr>
        <w:lastRenderedPageBreak/>
        <w:t>Identifying processes for community and key stakeholder input into the assessment of rehabilitation against closure criteria.</w:t>
      </w:r>
      <w:r w:rsidRPr="00DF198A">
        <w:rPr>
          <w:rFonts w:cs="Arial"/>
          <w:sz w:val="20"/>
          <w:szCs w:val="20"/>
        </w:rPr>
        <w:t xml:space="preserve"> </w:t>
      </w:r>
    </w:p>
    <w:bookmarkEnd w:id="4"/>
    <w:p w14:paraId="4177E952" w14:textId="55284FC6" w:rsidR="00DF198A" w:rsidRDefault="00DF198A" w:rsidP="00DF198A">
      <w:pPr>
        <w:pStyle w:val="ListParagraph"/>
        <w:numPr>
          <w:ilvl w:val="0"/>
          <w:numId w:val="25"/>
        </w:numPr>
        <w:spacing w:after="0"/>
        <w:rPr>
          <w:rFonts w:cs="Arial"/>
          <w:sz w:val="20"/>
          <w:szCs w:val="20"/>
        </w:rPr>
      </w:pPr>
      <w:r w:rsidRPr="00DF198A">
        <w:rPr>
          <w:rFonts w:cs="Arial"/>
          <w:sz w:val="20"/>
          <w:szCs w:val="20"/>
        </w:rPr>
        <w:t>Addressing key issues that arise as a result of rehabilitation.</w:t>
      </w:r>
    </w:p>
    <w:p w14:paraId="7E1410BD" w14:textId="79B1468A" w:rsidR="00DF198A" w:rsidRPr="00D762B4" w:rsidRDefault="00DF198A" w:rsidP="00DF198A">
      <w:pPr>
        <w:pStyle w:val="ListParagraph"/>
        <w:numPr>
          <w:ilvl w:val="0"/>
          <w:numId w:val="25"/>
        </w:numPr>
        <w:spacing w:after="0"/>
        <w:rPr>
          <w:rFonts w:cs="Arial"/>
          <w:sz w:val="20"/>
          <w:szCs w:val="20"/>
        </w:rPr>
      </w:pPr>
      <w:r w:rsidRPr="00D762B4">
        <w:rPr>
          <w:rFonts w:cs="Arial"/>
          <w:sz w:val="20"/>
          <w:szCs w:val="20"/>
        </w:rPr>
        <w:t xml:space="preserve">Monitoring water availability and conducting regional water modelling that more accurately estimates pit lake fill times. </w:t>
      </w:r>
    </w:p>
    <w:p w14:paraId="6EEAB2A7" w14:textId="2740F33A" w:rsidR="00DF198A" w:rsidRDefault="00D762B4" w:rsidP="00DF198A">
      <w:pPr>
        <w:pStyle w:val="ListParagraph"/>
        <w:numPr>
          <w:ilvl w:val="0"/>
          <w:numId w:val="15"/>
        </w:numPr>
        <w:spacing w:after="0"/>
        <w:rPr>
          <w:rFonts w:cs="Arial"/>
          <w:sz w:val="20"/>
          <w:szCs w:val="20"/>
        </w:rPr>
      </w:pPr>
      <w:r>
        <w:rPr>
          <w:rFonts w:cs="Arial"/>
          <w:sz w:val="20"/>
          <w:szCs w:val="20"/>
        </w:rPr>
        <w:t xml:space="preserve">We’re now in a period of transition. From 1 July 2020, the Commissioner’s current role and responsibilities will be absorbed by the Authority. </w:t>
      </w:r>
    </w:p>
    <w:p w14:paraId="01BFCD1E" w14:textId="4597F81F" w:rsidR="005778D4" w:rsidRPr="00DF198A" w:rsidRDefault="005778D4" w:rsidP="00DF198A">
      <w:pPr>
        <w:pStyle w:val="ListParagraph"/>
        <w:numPr>
          <w:ilvl w:val="0"/>
          <w:numId w:val="15"/>
        </w:numPr>
        <w:spacing w:after="0"/>
        <w:rPr>
          <w:rFonts w:cs="Arial"/>
          <w:sz w:val="20"/>
          <w:szCs w:val="20"/>
        </w:rPr>
      </w:pPr>
      <w:r>
        <w:rPr>
          <w:rFonts w:cs="Arial"/>
          <w:sz w:val="20"/>
          <w:szCs w:val="20"/>
        </w:rPr>
        <w:t>The Authority will also assume new responsibilities. IN addition to the Commissioner’s current responsibilities it will:</w:t>
      </w:r>
    </w:p>
    <w:p w14:paraId="383FCAD4" w14:textId="12C954AC" w:rsidR="00DF198A" w:rsidRPr="00D762B4" w:rsidRDefault="00DF198A" w:rsidP="00C84F64">
      <w:pPr>
        <w:pStyle w:val="ListParagraph"/>
        <w:numPr>
          <w:ilvl w:val="0"/>
          <w:numId w:val="25"/>
        </w:numPr>
        <w:spacing w:after="0"/>
        <w:rPr>
          <w:rFonts w:cs="Arial"/>
          <w:sz w:val="20"/>
          <w:szCs w:val="20"/>
        </w:rPr>
      </w:pPr>
      <w:bookmarkStart w:id="5" w:name="_Hlk26516382"/>
      <w:r w:rsidRPr="00D762B4">
        <w:rPr>
          <w:rFonts w:cs="Arial"/>
          <w:sz w:val="20"/>
          <w:szCs w:val="20"/>
        </w:rPr>
        <w:t>Cover declared mines alongside Latrobe Valley coal mines.</w:t>
      </w:r>
    </w:p>
    <w:p w14:paraId="574DFB95" w14:textId="5BA31D52" w:rsidR="00DF198A" w:rsidRDefault="00DF198A" w:rsidP="00DF198A">
      <w:pPr>
        <w:pStyle w:val="ListParagraph"/>
        <w:numPr>
          <w:ilvl w:val="0"/>
          <w:numId w:val="25"/>
        </w:numPr>
        <w:spacing w:after="0"/>
        <w:rPr>
          <w:rFonts w:cs="Arial"/>
          <w:sz w:val="20"/>
          <w:szCs w:val="20"/>
        </w:rPr>
      </w:pPr>
      <w:r w:rsidRPr="00DF198A">
        <w:rPr>
          <w:rFonts w:cs="Arial"/>
          <w:sz w:val="20"/>
          <w:szCs w:val="20"/>
        </w:rPr>
        <w:t>Be consulted as part of the Minister’s decision on satisfying closure criteria.</w:t>
      </w:r>
    </w:p>
    <w:p w14:paraId="26503976" w14:textId="77777777" w:rsidR="00DF198A" w:rsidRDefault="00DF198A" w:rsidP="00DF198A">
      <w:pPr>
        <w:pStyle w:val="ListParagraph"/>
        <w:numPr>
          <w:ilvl w:val="0"/>
          <w:numId w:val="25"/>
        </w:numPr>
        <w:spacing w:after="0"/>
        <w:rPr>
          <w:rFonts w:cs="Arial"/>
          <w:sz w:val="20"/>
          <w:szCs w:val="20"/>
        </w:rPr>
      </w:pPr>
      <w:r w:rsidRPr="00DF198A">
        <w:rPr>
          <w:rFonts w:cs="Arial"/>
          <w:sz w:val="20"/>
          <w:szCs w:val="20"/>
        </w:rPr>
        <w:t>Monitor registered mine land post-closure.</w:t>
      </w:r>
    </w:p>
    <w:p w14:paraId="3DFD110D" w14:textId="77777777" w:rsidR="00DF198A" w:rsidRDefault="00DF198A" w:rsidP="00DF198A">
      <w:pPr>
        <w:pStyle w:val="ListParagraph"/>
        <w:numPr>
          <w:ilvl w:val="0"/>
          <w:numId w:val="25"/>
        </w:numPr>
        <w:spacing w:after="0"/>
        <w:rPr>
          <w:rFonts w:cs="Arial"/>
          <w:sz w:val="20"/>
          <w:szCs w:val="20"/>
        </w:rPr>
      </w:pPr>
      <w:r w:rsidRPr="00DF198A">
        <w:rPr>
          <w:rFonts w:cs="Arial"/>
          <w:sz w:val="20"/>
          <w:szCs w:val="20"/>
        </w:rPr>
        <w:t xml:space="preserve">Be able to own post-closure mine land or land in </w:t>
      </w:r>
      <w:proofErr w:type="gramStart"/>
      <w:r w:rsidRPr="00DF198A">
        <w:rPr>
          <w:rFonts w:cs="Arial"/>
          <w:sz w:val="20"/>
          <w:szCs w:val="20"/>
        </w:rPr>
        <w:t>close proximity</w:t>
      </w:r>
      <w:proofErr w:type="gramEnd"/>
      <w:r w:rsidRPr="00DF198A">
        <w:rPr>
          <w:rFonts w:cs="Arial"/>
          <w:sz w:val="20"/>
          <w:szCs w:val="20"/>
        </w:rPr>
        <w:t xml:space="preserve"> if required.</w:t>
      </w:r>
    </w:p>
    <w:p w14:paraId="45AFEDA7" w14:textId="2A14DF71" w:rsidR="00DF198A" w:rsidRPr="002F5137" w:rsidRDefault="00DF198A" w:rsidP="00DF198A">
      <w:pPr>
        <w:pStyle w:val="ListParagraph"/>
        <w:numPr>
          <w:ilvl w:val="0"/>
          <w:numId w:val="25"/>
        </w:numPr>
        <w:spacing w:after="0"/>
        <w:rPr>
          <w:rFonts w:cs="Arial"/>
          <w:sz w:val="20"/>
          <w:szCs w:val="20"/>
        </w:rPr>
      </w:pPr>
      <w:r w:rsidRPr="00DF198A">
        <w:rPr>
          <w:rFonts w:cs="Arial"/>
          <w:sz w:val="20"/>
          <w:szCs w:val="20"/>
        </w:rPr>
        <w:t xml:space="preserve">Rehabilitate, maintain and manage registered mine land if required. </w:t>
      </w:r>
    </w:p>
    <w:bookmarkEnd w:id="5"/>
    <w:p w14:paraId="6C0B8741" w14:textId="5EF07CD1" w:rsidR="00DF198A" w:rsidRDefault="00DF198A" w:rsidP="00122284">
      <w:pPr>
        <w:pStyle w:val="ListParagraph"/>
        <w:numPr>
          <w:ilvl w:val="0"/>
          <w:numId w:val="15"/>
        </w:numPr>
        <w:spacing w:after="0"/>
        <w:rPr>
          <w:rFonts w:cs="Arial"/>
          <w:sz w:val="20"/>
          <w:szCs w:val="20"/>
        </w:rPr>
      </w:pPr>
      <w:r w:rsidRPr="00DF198A">
        <w:rPr>
          <w:rFonts w:cs="Arial"/>
          <w:sz w:val="20"/>
          <w:szCs w:val="20"/>
        </w:rPr>
        <w:t>It was asked if there are powers within the new legislation for compulsory acquisition of rehabilitated mine land if required. There are no powers within the new legislation for compulsory acquisition of land</w:t>
      </w:r>
      <w:r>
        <w:rPr>
          <w:rFonts w:cs="Arial"/>
          <w:sz w:val="20"/>
          <w:szCs w:val="20"/>
        </w:rPr>
        <w:t>.</w:t>
      </w:r>
    </w:p>
    <w:p w14:paraId="2B704135" w14:textId="77777777" w:rsidR="00DF198A" w:rsidRDefault="00DF198A" w:rsidP="00122284">
      <w:pPr>
        <w:pStyle w:val="ListParagraph"/>
        <w:numPr>
          <w:ilvl w:val="0"/>
          <w:numId w:val="15"/>
        </w:numPr>
        <w:spacing w:after="0"/>
        <w:rPr>
          <w:rFonts w:cs="Arial"/>
          <w:sz w:val="20"/>
          <w:szCs w:val="20"/>
        </w:rPr>
      </w:pPr>
      <w:r w:rsidRPr="00DF198A">
        <w:rPr>
          <w:rFonts w:cs="Arial"/>
          <w:sz w:val="20"/>
          <w:szCs w:val="20"/>
        </w:rPr>
        <w:t xml:space="preserve">The Authority will have a </w:t>
      </w:r>
      <w:proofErr w:type="gramStart"/>
      <w:r w:rsidRPr="00DF198A">
        <w:rPr>
          <w:rFonts w:cs="Arial"/>
          <w:sz w:val="20"/>
          <w:szCs w:val="20"/>
        </w:rPr>
        <w:t>particular focus</w:t>
      </w:r>
      <w:proofErr w:type="gramEnd"/>
      <w:r w:rsidRPr="00DF198A">
        <w:rPr>
          <w:rFonts w:cs="Arial"/>
          <w:sz w:val="20"/>
          <w:szCs w:val="20"/>
        </w:rPr>
        <w:t xml:space="preserve"> on the effectiveness of the post-closure scheme for coal mine land.</w:t>
      </w:r>
    </w:p>
    <w:p w14:paraId="1D69AB8D" w14:textId="77777777" w:rsidR="00DF198A" w:rsidRDefault="00DF198A" w:rsidP="00122284">
      <w:pPr>
        <w:pStyle w:val="ListParagraph"/>
        <w:numPr>
          <w:ilvl w:val="0"/>
          <w:numId w:val="15"/>
        </w:numPr>
        <w:spacing w:after="0"/>
        <w:rPr>
          <w:rFonts w:cs="Arial"/>
          <w:sz w:val="20"/>
          <w:szCs w:val="20"/>
        </w:rPr>
      </w:pPr>
      <w:r w:rsidRPr="00DF198A">
        <w:rPr>
          <w:rFonts w:cs="Arial"/>
          <w:sz w:val="20"/>
          <w:szCs w:val="20"/>
        </w:rPr>
        <w:t>In the post-closure phase, the Authority will focus on whatever land still requires post-closure monitoring. This may vary from oversight (i.e. managing vegetation) to substantial active work (i.e. managing sophisticated pumping networks).</w:t>
      </w:r>
    </w:p>
    <w:p w14:paraId="61691E25" w14:textId="1C3507DC" w:rsidR="00DF198A" w:rsidRPr="00DF198A" w:rsidRDefault="00DF198A" w:rsidP="00DF198A">
      <w:pPr>
        <w:pStyle w:val="ListParagraph"/>
        <w:numPr>
          <w:ilvl w:val="0"/>
          <w:numId w:val="15"/>
        </w:numPr>
        <w:spacing w:after="0"/>
        <w:rPr>
          <w:rFonts w:cs="Arial"/>
          <w:b/>
          <w:sz w:val="20"/>
          <w:szCs w:val="20"/>
        </w:rPr>
      </w:pPr>
      <w:r w:rsidRPr="00DF198A">
        <w:rPr>
          <w:rFonts w:cs="Arial"/>
          <w:sz w:val="20"/>
          <w:szCs w:val="20"/>
        </w:rPr>
        <w:t xml:space="preserve">The Authority applies to all declared mines. </w:t>
      </w:r>
      <w:proofErr w:type="gramStart"/>
      <w:r w:rsidRPr="00DF198A">
        <w:rPr>
          <w:rFonts w:cs="Arial"/>
          <w:sz w:val="20"/>
          <w:szCs w:val="20"/>
        </w:rPr>
        <w:t>At the moment</w:t>
      </w:r>
      <w:proofErr w:type="gramEnd"/>
      <w:r w:rsidRPr="00DF198A">
        <w:rPr>
          <w:rFonts w:cs="Arial"/>
          <w:sz w:val="20"/>
          <w:szCs w:val="20"/>
        </w:rPr>
        <w:t>, the Latrobe Valley’s three brown coal mines are the only three declared mines in Victoria.</w:t>
      </w:r>
    </w:p>
    <w:p w14:paraId="397B4E4D" w14:textId="21D9F58B" w:rsidR="00DF198A" w:rsidRPr="00DF198A" w:rsidRDefault="00DF198A" w:rsidP="00DF198A">
      <w:pPr>
        <w:pStyle w:val="ListParagraph"/>
        <w:numPr>
          <w:ilvl w:val="0"/>
          <w:numId w:val="15"/>
        </w:numPr>
        <w:spacing w:after="0"/>
        <w:rPr>
          <w:rFonts w:cs="Arial"/>
          <w:sz w:val="20"/>
          <w:szCs w:val="20"/>
        </w:rPr>
      </w:pPr>
      <w:r w:rsidRPr="00DF198A">
        <w:rPr>
          <w:rFonts w:cs="Arial"/>
          <w:sz w:val="20"/>
          <w:szCs w:val="20"/>
        </w:rPr>
        <w:t>It was asked if the Authority will be responsible for negotiating and deciding when risk is transferred from the mine operators to the next owner? The Minister for Resources will decide when rehabilitation bonds are returned and mine rehabilitation ceases.</w:t>
      </w:r>
    </w:p>
    <w:p w14:paraId="52D04D5F" w14:textId="2C639714" w:rsidR="00DF198A" w:rsidRDefault="00DF198A" w:rsidP="00DF198A">
      <w:pPr>
        <w:pStyle w:val="ListParagraph"/>
        <w:numPr>
          <w:ilvl w:val="0"/>
          <w:numId w:val="15"/>
        </w:numPr>
        <w:spacing w:after="0"/>
        <w:rPr>
          <w:rFonts w:cs="Arial"/>
          <w:sz w:val="20"/>
          <w:szCs w:val="20"/>
        </w:rPr>
      </w:pPr>
      <w:r w:rsidRPr="00DF198A">
        <w:rPr>
          <w:rFonts w:cs="Arial"/>
          <w:sz w:val="20"/>
          <w:szCs w:val="20"/>
        </w:rPr>
        <w:t>The Authority will advise the Minister for Resources on whether closure criteria have been addressed. The post-closure plan will be an obligation that’s tied to the land (post-closure plans will be registered to the land title). The</w:t>
      </w:r>
      <w:r>
        <w:rPr>
          <w:rFonts w:cs="Arial"/>
          <w:sz w:val="20"/>
          <w:szCs w:val="20"/>
        </w:rPr>
        <w:t xml:space="preserve"> </w:t>
      </w:r>
      <w:r w:rsidRPr="00DF198A">
        <w:rPr>
          <w:rFonts w:cs="Arial"/>
          <w:sz w:val="20"/>
          <w:szCs w:val="20"/>
        </w:rPr>
        <w:t>Authority would be part of the process of setting the closure criteria, however the Minister will ultimately make the decision regarding the satisfactory completion of rehabilitation against the approved rehabilitation plan.</w:t>
      </w:r>
    </w:p>
    <w:p w14:paraId="03A794CA" w14:textId="3FBCD907" w:rsidR="00DF198A" w:rsidRDefault="00DF198A" w:rsidP="00DF198A">
      <w:pPr>
        <w:pStyle w:val="ListParagraph"/>
        <w:numPr>
          <w:ilvl w:val="0"/>
          <w:numId w:val="15"/>
        </w:numPr>
        <w:spacing w:after="0"/>
        <w:rPr>
          <w:rFonts w:cs="Arial"/>
          <w:sz w:val="20"/>
          <w:szCs w:val="20"/>
        </w:rPr>
      </w:pPr>
      <w:r w:rsidRPr="00DF198A">
        <w:rPr>
          <w:rFonts w:cs="Arial"/>
          <w:sz w:val="20"/>
          <w:szCs w:val="20"/>
        </w:rPr>
        <w:t>The Authority provides a means for government to ultimately take over the ongoing management of a site or monitor a private body that might do so.</w:t>
      </w:r>
    </w:p>
    <w:p w14:paraId="4ADEC68C" w14:textId="0C320904" w:rsidR="00DF198A" w:rsidRDefault="00DF198A" w:rsidP="00DF198A">
      <w:pPr>
        <w:pStyle w:val="ListParagraph"/>
        <w:numPr>
          <w:ilvl w:val="0"/>
          <w:numId w:val="15"/>
        </w:numPr>
        <w:spacing w:after="0"/>
        <w:rPr>
          <w:rFonts w:cs="Arial"/>
          <w:sz w:val="20"/>
          <w:szCs w:val="20"/>
        </w:rPr>
      </w:pPr>
      <w:r w:rsidRPr="00DF198A">
        <w:rPr>
          <w:rFonts w:cs="Arial"/>
          <w:sz w:val="20"/>
          <w:szCs w:val="20"/>
        </w:rPr>
        <w:t xml:space="preserve">It was asked if declared quarries are covered by this legislation? </w:t>
      </w:r>
      <w:proofErr w:type="gramStart"/>
      <w:r w:rsidRPr="00DF198A">
        <w:rPr>
          <w:rFonts w:cs="Arial"/>
          <w:sz w:val="20"/>
          <w:szCs w:val="20"/>
        </w:rPr>
        <w:t>At the moment</w:t>
      </w:r>
      <w:proofErr w:type="gramEnd"/>
      <w:r w:rsidRPr="00DF198A">
        <w:rPr>
          <w:rFonts w:cs="Arial"/>
          <w:sz w:val="20"/>
          <w:szCs w:val="20"/>
        </w:rPr>
        <w:t>, declared quarries aren’t covered by this legislation. There are currently no declared quarries in Victoria.</w:t>
      </w:r>
    </w:p>
    <w:p w14:paraId="76908DE1" w14:textId="311BA961" w:rsidR="00DF198A" w:rsidRDefault="00DF198A" w:rsidP="00DF198A">
      <w:pPr>
        <w:pStyle w:val="ListParagraph"/>
        <w:numPr>
          <w:ilvl w:val="0"/>
          <w:numId w:val="15"/>
        </w:numPr>
        <w:spacing w:after="0"/>
        <w:rPr>
          <w:rFonts w:cs="Arial"/>
          <w:sz w:val="20"/>
          <w:szCs w:val="20"/>
        </w:rPr>
      </w:pPr>
      <w:r w:rsidRPr="00DF198A">
        <w:rPr>
          <w:rFonts w:cs="Arial"/>
          <w:sz w:val="20"/>
          <w:szCs w:val="20"/>
        </w:rPr>
        <w:t>How will this new legislation that has an objective of ensuring that the LVRRS is implemented achieve this? Actions and decision making on the rehabilitation plans etc. will be measured and judged in such a way to determine if they are consistent with the LVRRS.</w:t>
      </w:r>
    </w:p>
    <w:p w14:paraId="0D3DB13A" w14:textId="37124971" w:rsidR="00DF198A" w:rsidRDefault="00DF198A" w:rsidP="00DF198A">
      <w:pPr>
        <w:pStyle w:val="ListParagraph"/>
        <w:numPr>
          <w:ilvl w:val="0"/>
          <w:numId w:val="15"/>
        </w:numPr>
        <w:spacing w:after="0"/>
        <w:rPr>
          <w:rFonts w:cs="Arial"/>
          <w:sz w:val="20"/>
          <w:szCs w:val="20"/>
        </w:rPr>
      </w:pPr>
      <w:r w:rsidRPr="00DF198A">
        <w:rPr>
          <w:rFonts w:cs="Arial"/>
          <w:sz w:val="20"/>
          <w:szCs w:val="20"/>
        </w:rPr>
        <w:t>A key short-term priority for the establishment of the Authority is the recruitment of board members.</w:t>
      </w:r>
    </w:p>
    <w:p w14:paraId="53984C2A" w14:textId="19553201" w:rsidR="00DF198A" w:rsidRDefault="00DF198A" w:rsidP="00DF198A">
      <w:pPr>
        <w:pStyle w:val="ListParagraph"/>
        <w:numPr>
          <w:ilvl w:val="0"/>
          <w:numId w:val="15"/>
        </w:numPr>
        <w:spacing w:after="0"/>
        <w:rPr>
          <w:rFonts w:cs="Arial"/>
          <w:sz w:val="20"/>
          <w:szCs w:val="20"/>
        </w:rPr>
      </w:pPr>
      <w:r w:rsidRPr="00DF198A">
        <w:rPr>
          <w:rFonts w:cs="Arial"/>
          <w:sz w:val="20"/>
          <w:szCs w:val="20"/>
        </w:rPr>
        <w:t>The Authority will have a board of up to six members, a Chairperson and a Deputy Chairperson. Terms of appointment will be up to five years.</w:t>
      </w:r>
    </w:p>
    <w:p w14:paraId="746C0A5B" w14:textId="0FBEB6AE" w:rsidR="00DF198A" w:rsidRDefault="00DF198A" w:rsidP="00DF198A">
      <w:pPr>
        <w:pStyle w:val="ListParagraph"/>
        <w:numPr>
          <w:ilvl w:val="0"/>
          <w:numId w:val="15"/>
        </w:numPr>
        <w:spacing w:after="0"/>
        <w:rPr>
          <w:rFonts w:cs="Arial"/>
          <w:sz w:val="20"/>
          <w:szCs w:val="20"/>
        </w:rPr>
      </w:pPr>
      <w:r w:rsidRPr="00DF198A">
        <w:rPr>
          <w:rFonts w:cs="Arial"/>
          <w:sz w:val="20"/>
          <w:szCs w:val="20"/>
        </w:rPr>
        <w:t>The intention is for the board to be involved in the selection of the Chief Executive Officer for the Authority.</w:t>
      </w:r>
    </w:p>
    <w:p w14:paraId="2272F925" w14:textId="6E88467E" w:rsidR="00DF198A" w:rsidRPr="00DF198A" w:rsidRDefault="00DF198A" w:rsidP="00DF198A">
      <w:pPr>
        <w:pStyle w:val="ListParagraph"/>
        <w:numPr>
          <w:ilvl w:val="0"/>
          <w:numId w:val="15"/>
        </w:numPr>
        <w:spacing w:after="0"/>
        <w:rPr>
          <w:rFonts w:cs="Arial"/>
          <w:sz w:val="20"/>
          <w:szCs w:val="20"/>
        </w:rPr>
      </w:pPr>
      <w:r w:rsidRPr="00DF198A">
        <w:rPr>
          <w:rFonts w:cs="Arial"/>
          <w:sz w:val="20"/>
          <w:szCs w:val="20"/>
        </w:rPr>
        <w:t>Earth Resources Regulation currently serves as the regulator of the Latrobe Valley brown coal mines, while Rae Mackay as Commissioner provides advice and oversight. It was asked if this will continue once the Authority is in place? Yes, this will continue during rehabilitation with the Authority to assume the responsibilities of the Commissioner.</w:t>
      </w:r>
    </w:p>
    <w:p w14:paraId="4C7302AD" w14:textId="414CAB74" w:rsidR="00DF198A" w:rsidRDefault="00DF198A" w:rsidP="00DF198A">
      <w:pPr>
        <w:spacing w:after="0"/>
        <w:rPr>
          <w:rFonts w:cs="Arial"/>
          <w:b/>
          <w:sz w:val="20"/>
          <w:szCs w:val="20"/>
        </w:rPr>
      </w:pPr>
      <w:r w:rsidRPr="00DF198A">
        <w:rPr>
          <w:rFonts w:cs="Arial"/>
          <w:b/>
          <w:sz w:val="20"/>
          <w:szCs w:val="20"/>
        </w:rPr>
        <w:t>Composition of the Board</w:t>
      </w:r>
    </w:p>
    <w:p w14:paraId="11A500FE" w14:textId="74052FBC" w:rsidR="00DF198A" w:rsidRPr="00DF198A" w:rsidRDefault="00DF198A" w:rsidP="00DF198A">
      <w:pPr>
        <w:pStyle w:val="ListParagraph"/>
        <w:numPr>
          <w:ilvl w:val="0"/>
          <w:numId w:val="26"/>
        </w:numPr>
        <w:spacing w:after="0"/>
        <w:rPr>
          <w:rFonts w:cs="Arial"/>
          <w:sz w:val="20"/>
          <w:szCs w:val="20"/>
        </w:rPr>
      </w:pPr>
      <w:r w:rsidRPr="00DF198A">
        <w:rPr>
          <w:rFonts w:cs="Arial"/>
          <w:sz w:val="20"/>
          <w:szCs w:val="20"/>
        </w:rPr>
        <w:t>The Chairperson of the Authority’s board must have expertise relating to the rehabilitation of mines. Ideally, the Deputy Chairperson will also have similar expertise.</w:t>
      </w:r>
    </w:p>
    <w:p w14:paraId="29810DEB" w14:textId="595963E3" w:rsidR="00DF198A" w:rsidRPr="00DF198A" w:rsidRDefault="00DF198A" w:rsidP="00DF198A">
      <w:pPr>
        <w:pStyle w:val="ListParagraph"/>
        <w:numPr>
          <w:ilvl w:val="0"/>
          <w:numId w:val="26"/>
        </w:numPr>
        <w:spacing w:after="0"/>
        <w:rPr>
          <w:rFonts w:cs="Arial"/>
          <w:sz w:val="20"/>
          <w:szCs w:val="20"/>
        </w:rPr>
      </w:pPr>
      <w:r w:rsidRPr="00DF198A">
        <w:rPr>
          <w:rFonts w:cs="Arial"/>
          <w:sz w:val="20"/>
          <w:szCs w:val="20"/>
        </w:rPr>
        <w:lastRenderedPageBreak/>
        <w:t>All board members will be expected to have demonstrated governance skills and experience, as well as a level of financial and legal literacy.</w:t>
      </w:r>
    </w:p>
    <w:p w14:paraId="7302BD65" w14:textId="733A955D" w:rsidR="003A1CED" w:rsidRPr="00DF198A" w:rsidRDefault="00C373FC" w:rsidP="00DF198A">
      <w:pPr>
        <w:spacing w:after="0"/>
        <w:rPr>
          <w:rFonts w:cs="Arial"/>
          <w:b/>
          <w:sz w:val="20"/>
          <w:szCs w:val="20"/>
        </w:rPr>
      </w:pPr>
      <w:r w:rsidRPr="00DF198A">
        <w:rPr>
          <w:rFonts w:cs="Arial"/>
          <w:b/>
          <w:sz w:val="20"/>
          <w:szCs w:val="20"/>
        </w:rPr>
        <w:t>4</w:t>
      </w:r>
    </w:p>
    <w:p w14:paraId="2F42CD7F" w14:textId="77777777" w:rsidR="00DF198A" w:rsidRDefault="00DF198A" w:rsidP="00122284">
      <w:pPr>
        <w:spacing w:after="0"/>
        <w:rPr>
          <w:rFonts w:cs="Arial"/>
          <w:b/>
          <w:sz w:val="20"/>
          <w:szCs w:val="20"/>
        </w:rPr>
      </w:pPr>
      <w:r w:rsidRPr="00DF198A">
        <w:rPr>
          <w:rFonts w:cs="Arial"/>
          <w:b/>
          <w:sz w:val="20"/>
          <w:szCs w:val="20"/>
        </w:rPr>
        <w:t>Latrobe Valley Regional Rehabilitation Strategy – Overview document</w:t>
      </w:r>
    </w:p>
    <w:p w14:paraId="5C792B1B" w14:textId="77777777" w:rsidR="00DF198A" w:rsidRDefault="00DF198A" w:rsidP="00437105">
      <w:pPr>
        <w:keepNext/>
        <w:keepLines/>
        <w:spacing w:after="0"/>
        <w:rPr>
          <w:rFonts w:cs="Arial"/>
          <w:b/>
          <w:i/>
          <w:sz w:val="20"/>
          <w:szCs w:val="20"/>
        </w:rPr>
      </w:pPr>
      <w:r w:rsidRPr="00DF198A">
        <w:rPr>
          <w:rFonts w:cs="Arial"/>
          <w:b/>
          <w:i/>
          <w:sz w:val="20"/>
          <w:szCs w:val="20"/>
        </w:rPr>
        <w:t>Delivered by: Eva Rampal, Principal Policy Officer, Latrobe Valley Regional Rehabilitation Strategy, Department of Jobs, Precincts and Regions</w:t>
      </w:r>
    </w:p>
    <w:p w14:paraId="113261B4" w14:textId="77777777" w:rsidR="00C32223" w:rsidRDefault="00DF198A" w:rsidP="00DF198A">
      <w:pPr>
        <w:keepNext/>
        <w:keepLines/>
        <w:spacing w:after="0"/>
        <w:rPr>
          <w:rFonts w:eastAsiaTheme="majorEastAsia" w:cs="Arial"/>
          <w:sz w:val="20"/>
          <w:szCs w:val="20"/>
        </w:rPr>
      </w:pPr>
      <w:r w:rsidRPr="00DF198A">
        <w:rPr>
          <w:rFonts w:eastAsiaTheme="majorEastAsia" w:cs="Arial"/>
          <w:sz w:val="20"/>
          <w:szCs w:val="20"/>
        </w:rPr>
        <w:t>The LVRRS Project Team is working to prepare an overview of the Strategy to release for public consultation later this year. This presentation provided a summary of the document’s structure and what it is proposed to include.</w:t>
      </w:r>
    </w:p>
    <w:p w14:paraId="21E45C51" w14:textId="54A6770F" w:rsidR="00B3512F" w:rsidRPr="00DF198A" w:rsidRDefault="00B3512F" w:rsidP="00DF198A">
      <w:pPr>
        <w:keepNext/>
        <w:keepLines/>
        <w:spacing w:after="0"/>
        <w:rPr>
          <w:rFonts w:cs="Arial"/>
          <w:sz w:val="20"/>
          <w:szCs w:val="20"/>
        </w:rPr>
      </w:pPr>
      <w:r w:rsidRPr="00DF198A">
        <w:rPr>
          <w:rFonts w:cs="Arial"/>
          <w:sz w:val="20"/>
          <w:szCs w:val="20"/>
        </w:rPr>
        <w:t xml:space="preserve">The Hazelwood Mine Fire Inquiry: Victorian Government Implementation Plan June 2016 requires DELWP to review ‘the Latrobe Valley Coal Mine and power generator water entitlements and </w:t>
      </w:r>
      <w:proofErr w:type="spellStart"/>
      <w:r w:rsidRPr="00DF198A">
        <w:rPr>
          <w:rFonts w:cs="Arial"/>
          <w:sz w:val="20"/>
          <w:szCs w:val="20"/>
        </w:rPr>
        <w:t>licences</w:t>
      </w:r>
      <w:proofErr w:type="spellEnd"/>
      <w:r w:rsidRPr="00DF198A">
        <w:rPr>
          <w:rFonts w:cs="Arial"/>
          <w:sz w:val="20"/>
          <w:szCs w:val="20"/>
        </w:rPr>
        <w:t xml:space="preserve"> that may be required to implement and comply with the Latrobe Valley Regional Rehabilitation Strategy’.</w:t>
      </w:r>
    </w:p>
    <w:p w14:paraId="6F056767" w14:textId="5CA39831" w:rsidR="00C32223" w:rsidRDefault="00C32223" w:rsidP="00122284">
      <w:pPr>
        <w:pStyle w:val="ListParagraph"/>
        <w:keepNext/>
        <w:keepLines/>
        <w:numPr>
          <w:ilvl w:val="0"/>
          <w:numId w:val="16"/>
        </w:numPr>
        <w:spacing w:after="0"/>
        <w:rPr>
          <w:rFonts w:cs="Arial"/>
          <w:sz w:val="20"/>
          <w:szCs w:val="20"/>
        </w:rPr>
      </w:pPr>
      <w:r w:rsidRPr="00C32223">
        <w:rPr>
          <w:rFonts w:cs="Arial"/>
          <w:sz w:val="20"/>
          <w:szCs w:val="20"/>
        </w:rPr>
        <w:t>The Project Team is preparing to release an overview of the LVRRS (the Overview) for public consultation later this year.</w:t>
      </w:r>
    </w:p>
    <w:p w14:paraId="0B126AEB" w14:textId="2891AE80" w:rsidR="00C32223" w:rsidRDefault="00C32223" w:rsidP="00122284">
      <w:pPr>
        <w:pStyle w:val="ListParagraph"/>
        <w:keepNext/>
        <w:keepLines/>
        <w:numPr>
          <w:ilvl w:val="0"/>
          <w:numId w:val="16"/>
        </w:numPr>
        <w:spacing w:after="0"/>
        <w:rPr>
          <w:rFonts w:cs="Arial"/>
          <w:sz w:val="20"/>
          <w:szCs w:val="20"/>
        </w:rPr>
      </w:pPr>
      <w:r w:rsidRPr="00C32223">
        <w:rPr>
          <w:rFonts w:cs="Arial"/>
          <w:sz w:val="20"/>
          <w:szCs w:val="20"/>
        </w:rPr>
        <w:t>The Overview will clearly articulate what the LVRRS is and what it is not.</w:t>
      </w:r>
    </w:p>
    <w:p w14:paraId="7F50DDA3" w14:textId="7216A795" w:rsidR="00C32223" w:rsidRDefault="00C32223" w:rsidP="00C32223">
      <w:pPr>
        <w:pStyle w:val="ListParagraph"/>
        <w:keepNext/>
        <w:keepLines/>
        <w:numPr>
          <w:ilvl w:val="0"/>
          <w:numId w:val="16"/>
        </w:numPr>
        <w:spacing w:after="0"/>
        <w:rPr>
          <w:rFonts w:cs="Arial"/>
          <w:sz w:val="20"/>
          <w:szCs w:val="20"/>
        </w:rPr>
      </w:pPr>
      <w:r w:rsidRPr="00C32223">
        <w:rPr>
          <w:rFonts w:cs="Arial"/>
          <w:sz w:val="20"/>
          <w:szCs w:val="20"/>
        </w:rPr>
        <w:t>The Overview will define at a high level:</w:t>
      </w:r>
      <w:r w:rsidR="00122284" w:rsidRPr="00C32223">
        <w:rPr>
          <w:rFonts w:cs="Arial"/>
          <w:sz w:val="20"/>
          <w:szCs w:val="20"/>
        </w:rPr>
        <w:t xml:space="preserve"> </w:t>
      </w:r>
    </w:p>
    <w:p w14:paraId="6EAFEE24" w14:textId="6B862E99" w:rsidR="00C32223" w:rsidRDefault="00C32223" w:rsidP="00C32223">
      <w:pPr>
        <w:pStyle w:val="ListParagraph"/>
        <w:numPr>
          <w:ilvl w:val="0"/>
          <w:numId w:val="25"/>
        </w:numPr>
        <w:spacing w:after="0"/>
        <w:rPr>
          <w:rFonts w:cs="Arial"/>
          <w:sz w:val="20"/>
          <w:szCs w:val="20"/>
        </w:rPr>
      </w:pPr>
      <w:r w:rsidRPr="00C32223">
        <w:rPr>
          <w:rFonts w:cs="Arial"/>
          <w:sz w:val="20"/>
          <w:szCs w:val="20"/>
        </w:rPr>
        <w:t>The objectives for the rehabilitation of the Latrobe Valley’s brown coal mines.</w:t>
      </w:r>
    </w:p>
    <w:p w14:paraId="4FD0005F" w14:textId="6DBDA6B2" w:rsidR="00C32223" w:rsidRDefault="00C32223" w:rsidP="00C32223">
      <w:pPr>
        <w:pStyle w:val="ListParagraph"/>
        <w:numPr>
          <w:ilvl w:val="0"/>
          <w:numId w:val="25"/>
        </w:numPr>
        <w:spacing w:after="0"/>
        <w:rPr>
          <w:rFonts w:cs="Arial"/>
          <w:sz w:val="20"/>
          <w:szCs w:val="20"/>
        </w:rPr>
      </w:pPr>
      <w:r w:rsidRPr="00C32223">
        <w:rPr>
          <w:rFonts w:cs="Arial"/>
          <w:sz w:val="20"/>
          <w:szCs w:val="20"/>
        </w:rPr>
        <w:t xml:space="preserve">The role of government in achieving those </w:t>
      </w:r>
      <w:proofErr w:type="gramStart"/>
      <w:r w:rsidRPr="00C32223">
        <w:rPr>
          <w:rFonts w:cs="Arial"/>
          <w:sz w:val="20"/>
          <w:szCs w:val="20"/>
        </w:rPr>
        <w:t>objectives</w:t>
      </w:r>
      <w:r>
        <w:rPr>
          <w:rFonts w:cs="Arial"/>
          <w:sz w:val="20"/>
          <w:szCs w:val="20"/>
        </w:rPr>
        <w:t>.</w:t>
      </w:r>
      <w:r w:rsidRPr="00C32223">
        <w:rPr>
          <w:rFonts w:cs="Arial"/>
          <w:sz w:val="20"/>
          <w:szCs w:val="20"/>
        </w:rPr>
        <w:t>.</w:t>
      </w:r>
      <w:proofErr w:type="gramEnd"/>
    </w:p>
    <w:p w14:paraId="07BED4F1" w14:textId="1088DE1D" w:rsidR="00C32223" w:rsidRDefault="00C32223" w:rsidP="00C32223">
      <w:pPr>
        <w:pStyle w:val="ListParagraph"/>
        <w:numPr>
          <w:ilvl w:val="0"/>
          <w:numId w:val="25"/>
        </w:numPr>
        <w:spacing w:after="0"/>
        <w:rPr>
          <w:rFonts w:cs="Arial"/>
          <w:sz w:val="20"/>
          <w:szCs w:val="20"/>
        </w:rPr>
      </w:pPr>
      <w:r w:rsidRPr="00C32223">
        <w:rPr>
          <w:rFonts w:cs="Arial"/>
          <w:sz w:val="20"/>
          <w:szCs w:val="20"/>
        </w:rPr>
        <w:t xml:space="preserve">The role of the mine operators in achieving those </w:t>
      </w:r>
      <w:proofErr w:type="gramStart"/>
      <w:r w:rsidRPr="00C32223">
        <w:rPr>
          <w:rFonts w:cs="Arial"/>
          <w:sz w:val="20"/>
          <w:szCs w:val="20"/>
        </w:rPr>
        <w:t>objectives.</w:t>
      </w:r>
      <w:r w:rsidRPr="00DF198A">
        <w:rPr>
          <w:rFonts w:cs="Arial"/>
          <w:sz w:val="20"/>
          <w:szCs w:val="20"/>
        </w:rPr>
        <w:t>.</w:t>
      </w:r>
      <w:proofErr w:type="gramEnd"/>
    </w:p>
    <w:p w14:paraId="505D046C" w14:textId="77E1A79B" w:rsidR="00122284" w:rsidRPr="00437105" w:rsidRDefault="00C32223" w:rsidP="000A3531">
      <w:pPr>
        <w:pStyle w:val="ListParagraph"/>
        <w:keepNext/>
        <w:keepLines/>
        <w:numPr>
          <w:ilvl w:val="0"/>
          <w:numId w:val="17"/>
        </w:numPr>
        <w:spacing w:after="0"/>
        <w:rPr>
          <w:rFonts w:cs="Arial"/>
          <w:sz w:val="20"/>
          <w:szCs w:val="20"/>
        </w:rPr>
      </w:pPr>
      <w:r w:rsidRPr="00C32223">
        <w:rPr>
          <w:rFonts w:cs="Arial"/>
          <w:sz w:val="20"/>
          <w:szCs w:val="20"/>
        </w:rPr>
        <w:t xml:space="preserve">There’s a need to get </w:t>
      </w:r>
      <w:proofErr w:type="gramStart"/>
      <w:r w:rsidRPr="00C32223">
        <w:rPr>
          <w:rFonts w:cs="Arial"/>
          <w:sz w:val="20"/>
          <w:szCs w:val="20"/>
        </w:rPr>
        <w:t>factual information</w:t>
      </w:r>
      <w:proofErr w:type="gramEnd"/>
      <w:r w:rsidRPr="00C32223">
        <w:rPr>
          <w:rFonts w:cs="Arial"/>
          <w:sz w:val="20"/>
          <w:szCs w:val="20"/>
        </w:rPr>
        <w:t xml:space="preserve"> out in the public domain about mine rehabilitation and the LVRRS. Work is underway to do this via an advertorial to be published in the </w:t>
      </w:r>
      <w:r w:rsidRPr="005778D4">
        <w:rPr>
          <w:rFonts w:cs="Arial"/>
          <w:i/>
          <w:sz w:val="20"/>
          <w:szCs w:val="20"/>
        </w:rPr>
        <w:t>Latrobe Valley Express</w:t>
      </w:r>
      <w:r w:rsidRPr="00C32223">
        <w:rPr>
          <w:rFonts w:cs="Arial"/>
          <w:sz w:val="20"/>
          <w:szCs w:val="20"/>
        </w:rPr>
        <w:t>.</w:t>
      </w:r>
    </w:p>
    <w:p w14:paraId="32618391" w14:textId="77777777" w:rsidR="00C32223" w:rsidRDefault="00C32223" w:rsidP="008C58A7">
      <w:pPr>
        <w:keepNext/>
        <w:keepLines/>
        <w:spacing w:after="0"/>
        <w:rPr>
          <w:rFonts w:cs="Arial"/>
          <w:sz w:val="20"/>
          <w:szCs w:val="20"/>
        </w:rPr>
      </w:pPr>
    </w:p>
    <w:p w14:paraId="0BEC26F8" w14:textId="3F0EB5CE" w:rsidR="002046CA" w:rsidRPr="00437105" w:rsidRDefault="005A1239" w:rsidP="008C58A7">
      <w:pPr>
        <w:keepNext/>
        <w:keepLines/>
        <w:spacing w:after="0"/>
        <w:rPr>
          <w:rFonts w:eastAsiaTheme="majorEastAsia" w:cs="Arial"/>
          <w:sz w:val="20"/>
          <w:szCs w:val="20"/>
        </w:rPr>
      </w:pPr>
      <w:r w:rsidRPr="00437105">
        <w:rPr>
          <w:rFonts w:cs="Arial"/>
          <w:b/>
          <w:sz w:val="20"/>
          <w:szCs w:val="20"/>
        </w:rPr>
        <w:t>5</w:t>
      </w:r>
    </w:p>
    <w:p w14:paraId="7D9FA4AC" w14:textId="77777777" w:rsidR="000A3531" w:rsidRPr="00437105" w:rsidRDefault="000A3531" w:rsidP="000A3531">
      <w:pPr>
        <w:spacing w:after="0"/>
        <w:rPr>
          <w:rFonts w:cs="Arial"/>
          <w:b/>
          <w:sz w:val="20"/>
          <w:szCs w:val="20"/>
        </w:rPr>
      </w:pPr>
      <w:r w:rsidRPr="00437105">
        <w:rPr>
          <w:rFonts w:cs="Arial"/>
          <w:b/>
          <w:sz w:val="20"/>
          <w:szCs w:val="20"/>
        </w:rPr>
        <w:t>Round the table updates</w:t>
      </w:r>
    </w:p>
    <w:p w14:paraId="707D5D9B" w14:textId="6A27F5AA" w:rsidR="00E33ABE" w:rsidRDefault="000A3531" w:rsidP="000A3531">
      <w:pPr>
        <w:pStyle w:val="ListParagraph"/>
        <w:spacing w:after="0"/>
        <w:ind w:left="0"/>
        <w:rPr>
          <w:rFonts w:cs="Arial"/>
          <w:b/>
          <w:sz w:val="20"/>
          <w:szCs w:val="20"/>
        </w:rPr>
      </w:pPr>
      <w:r w:rsidRPr="00437105">
        <w:rPr>
          <w:rFonts w:cs="Arial"/>
          <w:b/>
          <w:sz w:val="20"/>
          <w:szCs w:val="20"/>
        </w:rPr>
        <w:t>Susan Lloyd, Latrobe Valley community (Chairperson)</w:t>
      </w:r>
    </w:p>
    <w:p w14:paraId="1A086263" w14:textId="77777777" w:rsidR="005778D4" w:rsidRPr="00437105" w:rsidRDefault="005778D4" w:rsidP="000A3531">
      <w:pPr>
        <w:pStyle w:val="ListParagraph"/>
        <w:spacing w:after="0"/>
        <w:ind w:left="0"/>
        <w:rPr>
          <w:rFonts w:cs="Arial"/>
          <w:sz w:val="20"/>
          <w:szCs w:val="20"/>
        </w:rPr>
      </w:pPr>
    </w:p>
    <w:p w14:paraId="6E51FA44" w14:textId="65793FE5" w:rsidR="00C32223" w:rsidRPr="00C32223" w:rsidRDefault="00C32223" w:rsidP="00C32223">
      <w:pPr>
        <w:pStyle w:val="ListParagraph"/>
        <w:numPr>
          <w:ilvl w:val="0"/>
          <w:numId w:val="28"/>
        </w:numPr>
        <w:spacing w:after="0"/>
        <w:rPr>
          <w:rFonts w:cs="Arial"/>
          <w:sz w:val="20"/>
          <w:szCs w:val="20"/>
        </w:rPr>
      </w:pPr>
      <w:r w:rsidRPr="00C32223">
        <w:rPr>
          <w:rFonts w:cs="Arial"/>
          <w:sz w:val="20"/>
          <w:szCs w:val="20"/>
        </w:rPr>
        <w:t>Recently participated in ENGIE’s Hazelwood Concept Masterplan and mine rehabilitation focus groups.</w:t>
      </w:r>
    </w:p>
    <w:p w14:paraId="59FAEDD9" w14:textId="2F86D534" w:rsidR="00C32223" w:rsidRPr="00C32223" w:rsidRDefault="00C32223" w:rsidP="00C32223">
      <w:pPr>
        <w:pStyle w:val="ListParagraph"/>
        <w:numPr>
          <w:ilvl w:val="0"/>
          <w:numId w:val="28"/>
        </w:numPr>
        <w:spacing w:after="0"/>
        <w:rPr>
          <w:rFonts w:cs="Arial"/>
          <w:sz w:val="20"/>
          <w:szCs w:val="20"/>
        </w:rPr>
      </w:pPr>
      <w:r w:rsidRPr="00C32223">
        <w:rPr>
          <w:rFonts w:cs="Arial"/>
          <w:sz w:val="20"/>
          <w:szCs w:val="20"/>
        </w:rPr>
        <w:t>Received a briefing on the Regional Carbon Innovation Centre feasibility study from Australian Carbon Innovation and Federation University.</w:t>
      </w:r>
    </w:p>
    <w:p w14:paraId="0A839472" w14:textId="48CE2C3A" w:rsidR="00C32223" w:rsidRPr="00C32223" w:rsidRDefault="00C32223" w:rsidP="00C32223">
      <w:pPr>
        <w:pStyle w:val="ListParagraph"/>
        <w:numPr>
          <w:ilvl w:val="0"/>
          <w:numId w:val="28"/>
        </w:numPr>
        <w:spacing w:after="0"/>
        <w:rPr>
          <w:rFonts w:cs="Arial"/>
          <w:sz w:val="20"/>
          <w:szCs w:val="20"/>
        </w:rPr>
      </w:pPr>
      <w:r w:rsidRPr="00C32223">
        <w:rPr>
          <w:rFonts w:cs="Arial"/>
          <w:sz w:val="20"/>
          <w:szCs w:val="20"/>
        </w:rPr>
        <w:t xml:space="preserve">Expressed frustration with the lack of communications and community engagement regarding the Project. Proposed an advertorial in the </w:t>
      </w:r>
      <w:r w:rsidRPr="005778D4">
        <w:rPr>
          <w:rFonts w:cs="Arial"/>
          <w:i/>
          <w:sz w:val="20"/>
          <w:szCs w:val="20"/>
        </w:rPr>
        <w:t>Latrobe Valley Express</w:t>
      </w:r>
      <w:r w:rsidRPr="00C32223">
        <w:rPr>
          <w:rFonts w:cs="Arial"/>
          <w:sz w:val="20"/>
          <w:szCs w:val="20"/>
        </w:rPr>
        <w:t xml:space="preserve"> to share information with the local community.</w:t>
      </w:r>
    </w:p>
    <w:p w14:paraId="799745BE" w14:textId="40C470F9" w:rsidR="00C32223" w:rsidRPr="00C32223" w:rsidRDefault="00C32223" w:rsidP="00C32223">
      <w:pPr>
        <w:pStyle w:val="ListParagraph"/>
        <w:numPr>
          <w:ilvl w:val="0"/>
          <w:numId w:val="28"/>
        </w:numPr>
        <w:spacing w:after="0"/>
        <w:rPr>
          <w:rFonts w:cs="Arial"/>
          <w:sz w:val="20"/>
          <w:szCs w:val="20"/>
        </w:rPr>
      </w:pPr>
      <w:r w:rsidRPr="00C32223">
        <w:rPr>
          <w:rFonts w:cs="Arial"/>
          <w:sz w:val="20"/>
          <w:szCs w:val="20"/>
        </w:rPr>
        <w:t>Keen to understand how we can create a vision for Latrobe Valley in terms of mine rehabilitation</w:t>
      </w:r>
      <w:r w:rsidRPr="00C32223">
        <w:rPr>
          <w:rFonts w:cs="Arial"/>
          <w:sz w:val="20"/>
          <w:szCs w:val="20"/>
        </w:rPr>
        <w:t>.</w:t>
      </w:r>
    </w:p>
    <w:p w14:paraId="36C686A4" w14:textId="3B5B832F" w:rsidR="000A3531" w:rsidRPr="00437105" w:rsidRDefault="000A3531" w:rsidP="00C32223">
      <w:pPr>
        <w:spacing w:after="0"/>
        <w:rPr>
          <w:rFonts w:cs="Arial"/>
          <w:b/>
          <w:sz w:val="20"/>
          <w:szCs w:val="20"/>
        </w:rPr>
      </w:pPr>
      <w:r w:rsidRPr="00437105">
        <w:rPr>
          <w:rFonts w:cs="Arial"/>
          <w:b/>
          <w:sz w:val="20"/>
          <w:szCs w:val="20"/>
        </w:rPr>
        <w:t xml:space="preserve">Ron </w:t>
      </w:r>
      <w:proofErr w:type="spellStart"/>
      <w:r w:rsidRPr="00437105">
        <w:rPr>
          <w:rFonts w:cs="Arial"/>
          <w:b/>
          <w:sz w:val="20"/>
          <w:szCs w:val="20"/>
        </w:rPr>
        <w:t>Mether</w:t>
      </w:r>
      <w:proofErr w:type="spellEnd"/>
      <w:r w:rsidRPr="00437105">
        <w:rPr>
          <w:rFonts w:cs="Arial"/>
          <w:b/>
          <w:sz w:val="20"/>
          <w:szCs w:val="20"/>
        </w:rPr>
        <w:t>, Latrobe Valley mine operators (</w:t>
      </w:r>
      <w:proofErr w:type="spellStart"/>
      <w:r w:rsidRPr="00437105">
        <w:rPr>
          <w:rFonts w:cs="Arial"/>
          <w:b/>
          <w:sz w:val="20"/>
          <w:szCs w:val="20"/>
        </w:rPr>
        <w:t>EnergyAustralia</w:t>
      </w:r>
      <w:proofErr w:type="spellEnd"/>
      <w:r w:rsidRPr="00437105">
        <w:rPr>
          <w:rFonts w:cs="Arial"/>
          <w:b/>
          <w:sz w:val="20"/>
          <w:szCs w:val="20"/>
        </w:rPr>
        <w:t xml:space="preserve"> </w:t>
      </w:r>
      <w:proofErr w:type="spellStart"/>
      <w:r w:rsidRPr="00437105">
        <w:rPr>
          <w:rFonts w:cs="Arial"/>
          <w:b/>
          <w:sz w:val="20"/>
          <w:szCs w:val="20"/>
        </w:rPr>
        <w:t>Yallourn</w:t>
      </w:r>
      <w:proofErr w:type="spellEnd"/>
      <w:r w:rsidRPr="00437105">
        <w:rPr>
          <w:rFonts w:cs="Arial"/>
          <w:b/>
          <w:sz w:val="20"/>
          <w:szCs w:val="20"/>
        </w:rPr>
        <w:t>)</w:t>
      </w:r>
    </w:p>
    <w:p w14:paraId="31CAF7E0" w14:textId="77D08F73" w:rsidR="00C32223" w:rsidRPr="00C32223" w:rsidRDefault="00C32223" w:rsidP="00C32223">
      <w:pPr>
        <w:pStyle w:val="ListParagraph"/>
        <w:numPr>
          <w:ilvl w:val="0"/>
          <w:numId w:val="29"/>
        </w:numPr>
        <w:spacing w:after="0"/>
        <w:rPr>
          <w:rFonts w:cs="Arial"/>
          <w:sz w:val="20"/>
          <w:szCs w:val="20"/>
        </w:rPr>
      </w:pPr>
      <w:proofErr w:type="spellStart"/>
      <w:r w:rsidRPr="00C32223">
        <w:rPr>
          <w:rFonts w:cs="Arial"/>
          <w:sz w:val="20"/>
          <w:szCs w:val="20"/>
        </w:rPr>
        <w:t>EnergyAustralia</w:t>
      </w:r>
      <w:proofErr w:type="spellEnd"/>
      <w:r w:rsidRPr="00C32223">
        <w:rPr>
          <w:rFonts w:cs="Arial"/>
          <w:sz w:val="20"/>
          <w:szCs w:val="20"/>
        </w:rPr>
        <w:t xml:space="preserve"> recently hosted public consultation sessions in Moe.</w:t>
      </w:r>
    </w:p>
    <w:p w14:paraId="6F5E8501" w14:textId="55DB1418" w:rsidR="00C32223" w:rsidRPr="00C32223" w:rsidRDefault="00C32223" w:rsidP="00C32223">
      <w:pPr>
        <w:pStyle w:val="ListParagraph"/>
        <w:numPr>
          <w:ilvl w:val="0"/>
          <w:numId w:val="29"/>
        </w:numPr>
        <w:spacing w:after="0"/>
        <w:rPr>
          <w:rFonts w:cs="Arial"/>
          <w:sz w:val="20"/>
          <w:szCs w:val="20"/>
        </w:rPr>
      </w:pPr>
      <w:r w:rsidRPr="00C32223">
        <w:rPr>
          <w:rFonts w:cs="Arial"/>
          <w:sz w:val="20"/>
          <w:szCs w:val="20"/>
        </w:rPr>
        <w:t>Currently working to help relocate the clay target club. Mine expansion will ultimately assume the club’s current site.</w:t>
      </w:r>
    </w:p>
    <w:p w14:paraId="0FF3491A" w14:textId="1785496C" w:rsidR="000A3531" w:rsidRPr="00437105" w:rsidRDefault="000A3531" w:rsidP="00C32223">
      <w:pPr>
        <w:spacing w:after="0"/>
        <w:rPr>
          <w:rFonts w:cs="Arial"/>
          <w:b/>
          <w:sz w:val="20"/>
          <w:szCs w:val="20"/>
        </w:rPr>
      </w:pPr>
      <w:r w:rsidRPr="00437105">
        <w:rPr>
          <w:rFonts w:cs="Arial"/>
          <w:b/>
          <w:sz w:val="20"/>
          <w:szCs w:val="20"/>
        </w:rPr>
        <w:t>James Faithful, Latrobe Valley mine operators (ENGIE Hazelwood)</w:t>
      </w:r>
    </w:p>
    <w:p w14:paraId="155959B8" w14:textId="3D8FC052" w:rsidR="00C32223" w:rsidRPr="00C32223" w:rsidRDefault="00C32223" w:rsidP="00C32223">
      <w:pPr>
        <w:pStyle w:val="ListParagraph"/>
        <w:numPr>
          <w:ilvl w:val="0"/>
          <w:numId w:val="30"/>
        </w:numPr>
        <w:spacing w:after="0"/>
        <w:rPr>
          <w:rFonts w:cs="Arial"/>
          <w:sz w:val="20"/>
          <w:szCs w:val="20"/>
        </w:rPr>
      </w:pPr>
      <w:r w:rsidRPr="00C32223">
        <w:rPr>
          <w:rFonts w:cs="Arial"/>
          <w:sz w:val="20"/>
          <w:szCs w:val="20"/>
        </w:rPr>
        <w:t>The recent Herald Sun Lake Como media story was a missed opportunity to share information about the LVRRS Project.</w:t>
      </w:r>
    </w:p>
    <w:p w14:paraId="1FD3A8BC" w14:textId="66BCF626" w:rsidR="00C32223" w:rsidRPr="00C32223" w:rsidRDefault="00C32223" w:rsidP="00C32223">
      <w:pPr>
        <w:pStyle w:val="ListParagraph"/>
        <w:numPr>
          <w:ilvl w:val="0"/>
          <w:numId w:val="30"/>
        </w:numPr>
        <w:spacing w:after="0"/>
        <w:rPr>
          <w:rFonts w:cs="Arial"/>
          <w:sz w:val="20"/>
          <w:szCs w:val="20"/>
        </w:rPr>
      </w:pPr>
      <w:r w:rsidRPr="00C32223">
        <w:rPr>
          <w:rFonts w:cs="Arial"/>
          <w:sz w:val="20"/>
          <w:szCs w:val="20"/>
        </w:rPr>
        <w:t xml:space="preserve">ENGIE has recently hosted </w:t>
      </w:r>
      <w:proofErr w:type="gramStart"/>
      <w:r w:rsidRPr="00C32223">
        <w:rPr>
          <w:rFonts w:cs="Arial"/>
          <w:sz w:val="20"/>
          <w:szCs w:val="20"/>
        </w:rPr>
        <w:t>a number of</w:t>
      </w:r>
      <w:proofErr w:type="gramEnd"/>
      <w:r w:rsidRPr="00C32223">
        <w:rPr>
          <w:rFonts w:cs="Arial"/>
          <w:sz w:val="20"/>
          <w:szCs w:val="20"/>
        </w:rPr>
        <w:t xml:space="preserve"> community focus groups on its Rehabilitation and Closure Plan and Concept Masterplan for the Hazelwood site.</w:t>
      </w:r>
    </w:p>
    <w:p w14:paraId="15FCF351" w14:textId="68A1838D" w:rsidR="00C32223" w:rsidRPr="00C32223" w:rsidRDefault="00C32223" w:rsidP="00C32223">
      <w:pPr>
        <w:pStyle w:val="ListParagraph"/>
        <w:numPr>
          <w:ilvl w:val="0"/>
          <w:numId w:val="30"/>
        </w:numPr>
        <w:spacing w:after="0"/>
        <w:rPr>
          <w:rFonts w:cs="Arial"/>
          <w:sz w:val="20"/>
          <w:szCs w:val="20"/>
        </w:rPr>
      </w:pPr>
      <w:r w:rsidRPr="00C32223">
        <w:rPr>
          <w:rFonts w:cs="Arial"/>
          <w:sz w:val="20"/>
          <w:szCs w:val="20"/>
        </w:rPr>
        <w:t>Earthworks are now recommencing for the summer period with approximately 70 contractors onsite.</w:t>
      </w:r>
    </w:p>
    <w:p w14:paraId="240F14B0" w14:textId="23FF382D" w:rsidR="00C32223" w:rsidRPr="00C32223" w:rsidRDefault="00C32223" w:rsidP="00C32223">
      <w:pPr>
        <w:pStyle w:val="ListParagraph"/>
        <w:numPr>
          <w:ilvl w:val="0"/>
          <w:numId w:val="30"/>
        </w:numPr>
        <w:spacing w:after="0"/>
        <w:rPr>
          <w:rFonts w:cs="Arial"/>
          <w:sz w:val="20"/>
          <w:szCs w:val="20"/>
        </w:rPr>
      </w:pPr>
      <w:r w:rsidRPr="00C32223">
        <w:rPr>
          <w:rFonts w:cs="Arial"/>
          <w:sz w:val="20"/>
          <w:szCs w:val="20"/>
        </w:rPr>
        <w:t xml:space="preserve">Work is </w:t>
      </w:r>
      <w:proofErr w:type="gramStart"/>
      <w:r w:rsidRPr="00C32223">
        <w:rPr>
          <w:rFonts w:cs="Arial"/>
          <w:sz w:val="20"/>
          <w:szCs w:val="20"/>
        </w:rPr>
        <w:t>continuing on</w:t>
      </w:r>
      <w:proofErr w:type="gramEnd"/>
      <w:r w:rsidRPr="00C32223">
        <w:rPr>
          <w:rFonts w:cs="Arial"/>
          <w:sz w:val="20"/>
          <w:szCs w:val="20"/>
        </w:rPr>
        <w:t xml:space="preserve"> the demolition of the Hazelwood Power Station. Crusher houses and the raw coal bunker have now been removed.</w:t>
      </w:r>
    </w:p>
    <w:p w14:paraId="0309BF16" w14:textId="77777777" w:rsidR="00C32223" w:rsidRPr="00C32223" w:rsidRDefault="00C32223" w:rsidP="00C32223">
      <w:pPr>
        <w:pStyle w:val="ListParagraph"/>
        <w:numPr>
          <w:ilvl w:val="0"/>
          <w:numId w:val="30"/>
        </w:numPr>
        <w:spacing w:after="0"/>
        <w:rPr>
          <w:rFonts w:cs="Arial"/>
          <w:sz w:val="20"/>
          <w:szCs w:val="20"/>
        </w:rPr>
      </w:pPr>
      <w:r w:rsidRPr="00C32223">
        <w:rPr>
          <w:rFonts w:cs="Arial"/>
          <w:sz w:val="20"/>
          <w:szCs w:val="20"/>
        </w:rPr>
        <w:lastRenderedPageBreak/>
        <w:t>A peer review of the Integrated Mines Research Group research plan has been completed.</w:t>
      </w:r>
    </w:p>
    <w:p w14:paraId="4E7ADD4C" w14:textId="3E0C9054" w:rsidR="000A3531" w:rsidRPr="00437105" w:rsidRDefault="000A3531" w:rsidP="00C32223">
      <w:pPr>
        <w:spacing w:after="0"/>
        <w:rPr>
          <w:rFonts w:cs="Arial"/>
          <w:b/>
          <w:sz w:val="20"/>
          <w:szCs w:val="20"/>
        </w:rPr>
      </w:pPr>
      <w:r w:rsidRPr="00437105">
        <w:rPr>
          <w:rFonts w:cs="Arial"/>
          <w:b/>
          <w:sz w:val="20"/>
          <w:szCs w:val="20"/>
        </w:rPr>
        <w:t>Sarah Gilbert, Latrobe Valley mine operators (AGL Loy Yang)</w:t>
      </w:r>
    </w:p>
    <w:p w14:paraId="127A8FCB" w14:textId="5EFD6C22" w:rsidR="00C32223" w:rsidRPr="00C32223" w:rsidRDefault="00C32223" w:rsidP="00C32223">
      <w:pPr>
        <w:pStyle w:val="ListParagraph"/>
        <w:numPr>
          <w:ilvl w:val="0"/>
          <w:numId w:val="31"/>
        </w:numPr>
        <w:spacing w:after="0"/>
        <w:rPr>
          <w:rFonts w:cs="Arial"/>
          <w:sz w:val="20"/>
          <w:szCs w:val="20"/>
        </w:rPr>
      </w:pPr>
      <w:r w:rsidRPr="00C32223">
        <w:rPr>
          <w:rFonts w:cs="Arial"/>
          <w:sz w:val="20"/>
          <w:szCs w:val="20"/>
        </w:rPr>
        <w:t>AGL recently had a workshop exploring how it integrates future mining activity planning with mine rehabilitation planning.</w:t>
      </w:r>
    </w:p>
    <w:p w14:paraId="02EB0CAE" w14:textId="5E29493A" w:rsidR="00C32223" w:rsidRPr="00C32223" w:rsidRDefault="00C32223" w:rsidP="00C32223">
      <w:pPr>
        <w:pStyle w:val="ListParagraph"/>
        <w:numPr>
          <w:ilvl w:val="0"/>
          <w:numId w:val="31"/>
        </w:numPr>
        <w:spacing w:after="0"/>
        <w:rPr>
          <w:rFonts w:cs="Arial"/>
          <w:sz w:val="20"/>
          <w:szCs w:val="20"/>
        </w:rPr>
      </w:pPr>
      <w:r w:rsidRPr="00C32223">
        <w:rPr>
          <w:rFonts w:cs="Arial"/>
          <w:sz w:val="20"/>
          <w:szCs w:val="20"/>
        </w:rPr>
        <w:t>Most end of financial year reporting is now complete.</w:t>
      </w:r>
    </w:p>
    <w:p w14:paraId="0E522FF4" w14:textId="07BF4D70" w:rsidR="00C32223" w:rsidRPr="00C32223" w:rsidRDefault="00C32223" w:rsidP="00C32223">
      <w:pPr>
        <w:pStyle w:val="ListParagraph"/>
        <w:numPr>
          <w:ilvl w:val="0"/>
          <w:numId w:val="31"/>
        </w:numPr>
        <w:spacing w:after="0"/>
        <w:rPr>
          <w:rFonts w:cs="Arial"/>
          <w:sz w:val="20"/>
          <w:szCs w:val="20"/>
        </w:rPr>
      </w:pPr>
      <w:r w:rsidRPr="00C32223">
        <w:rPr>
          <w:rFonts w:cs="Arial"/>
          <w:sz w:val="20"/>
          <w:szCs w:val="20"/>
        </w:rPr>
        <w:t>AGL Loy Yang has been busy completing its summer readiness program.</w:t>
      </w:r>
    </w:p>
    <w:p w14:paraId="020654BA" w14:textId="1857A847" w:rsidR="00C32223" w:rsidRPr="00C32223" w:rsidRDefault="00C32223" w:rsidP="00C32223">
      <w:pPr>
        <w:pStyle w:val="ListParagraph"/>
        <w:numPr>
          <w:ilvl w:val="0"/>
          <w:numId w:val="31"/>
        </w:numPr>
        <w:spacing w:after="0"/>
        <w:rPr>
          <w:rFonts w:cs="Arial"/>
          <w:sz w:val="20"/>
          <w:szCs w:val="20"/>
        </w:rPr>
      </w:pPr>
      <w:r w:rsidRPr="00C32223">
        <w:rPr>
          <w:rFonts w:cs="Arial"/>
          <w:sz w:val="20"/>
          <w:szCs w:val="20"/>
        </w:rPr>
        <w:t>AGL Loy Yang is currently preparing for upcoming dust management audit.</w:t>
      </w:r>
    </w:p>
    <w:p w14:paraId="3EAC5C5F" w14:textId="77777777" w:rsidR="00C32223" w:rsidRPr="00C32223" w:rsidRDefault="00C32223" w:rsidP="00C32223">
      <w:pPr>
        <w:pStyle w:val="ListParagraph"/>
        <w:numPr>
          <w:ilvl w:val="0"/>
          <w:numId w:val="31"/>
        </w:numPr>
        <w:spacing w:after="0"/>
        <w:rPr>
          <w:rFonts w:cs="Arial"/>
          <w:sz w:val="20"/>
          <w:szCs w:val="20"/>
        </w:rPr>
      </w:pPr>
      <w:r w:rsidRPr="00C32223">
        <w:rPr>
          <w:rFonts w:cs="Arial"/>
          <w:sz w:val="20"/>
          <w:szCs w:val="20"/>
        </w:rPr>
        <w:t>TS4 outage commenced yesterday and will last for 55 days.</w:t>
      </w:r>
    </w:p>
    <w:p w14:paraId="2A4E9F8D" w14:textId="77777777" w:rsidR="000A3531" w:rsidRPr="00437105" w:rsidRDefault="000A3531" w:rsidP="000A3531">
      <w:pPr>
        <w:spacing w:after="0"/>
        <w:rPr>
          <w:rFonts w:cs="Arial"/>
          <w:b/>
          <w:sz w:val="20"/>
          <w:szCs w:val="20"/>
        </w:rPr>
      </w:pPr>
      <w:r w:rsidRPr="00437105">
        <w:rPr>
          <w:rFonts w:cs="Arial"/>
          <w:b/>
          <w:sz w:val="20"/>
          <w:szCs w:val="20"/>
        </w:rPr>
        <w:t>Gail Gatt, Latrobe City Council (Council Officer)</w:t>
      </w:r>
    </w:p>
    <w:p w14:paraId="4D147FEC" w14:textId="526BC914" w:rsidR="00C32223" w:rsidRPr="00C32223" w:rsidRDefault="00C32223" w:rsidP="00C32223">
      <w:pPr>
        <w:pStyle w:val="ListParagraph"/>
        <w:numPr>
          <w:ilvl w:val="0"/>
          <w:numId w:val="32"/>
        </w:numPr>
        <w:spacing w:after="0"/>
        <w:rPr>
          <w:rFonts w:cs="Arial"/>
          <w:sz w:val="20"/>
          <w:szCs w:val="20"/>
        </w:rPr>
      </w:pPr>
      <w:r w:rsidRPr="00C32223">
        <w:rPr>
          <w:rFonts w:cs="Arial"/>
          <w:sz w:val="20"/>
          <w:szCs w:val="20"/>
        </w:rPr>
        <w:t xml:space="preserve">Latrobe City has been preparing a submission on the draft </w:t>
      </w:r>
      <w:r w:rsidRPr="005778D4">
        <w:rPr>
          <w:rFonts w:cs="Arial"/>
          <w:i/>
          <w:sz w:val="20"/>
          <w:szCs w:val="20"/>
        </w:rPr>
        <w:t>Latrobe Valley Preliminary Land Use Vision</w:t>
      </w:r>
      <w:r w:rsidRPr="00C32223">
        <w:rPr>
          <w:rFonts w:cs="Arial"/>
          <w:sz w:val="20"/>
          <w:szCs w:val="20"/>
        </w:rPr>
        <w:t>.</w:t>
      </w:r>
    </w:p>
    <w:p w14:paraId="267C5ACD" w14:textId="0D1C8BD1" w:rsidR="00C32223" w:rsidRPr="00C32223" w:rsidRDefault="00C32223" w:rsidP="00C32223">
      <w:pPr>
        <w:pStyle w:val="ListParagraph"/>
        <w:numPr>
          <w:ilvl w:val="0"/>
          <w:numId w:val="32"/>
        </w:numPr>
        <w:spacing w:after="0"/>
        <w:rPr>
          <w:rFonts w:cs="Arial"/>
          <w:sz w:val="20"/>
          <w:szCs w:val="20"/>
        </w:rPr>
      </w:pPr>
      <w:r w:rsidRPr="00C32223">
        <w:rPr>
          <w:rFonts w:cs="Arial"/>
          <w:sz w:val="20"/>
          <w:szCs w:val="20"/>
        </w:rPr>
        <w:t xml:space="preserve">Latrobe City is keen to ensure that the community engages with the content of the Vision, however it’s not sure how many people in the community will engage with the </w:t>
      </w:r>
      <w:proofErr w:type="spellStart"/>
      <w:r w:rsidRPr="00C32223">
        <w:rPr>
          <w:rFonts w:cs="Arial"/>
          <w:sz w:val="20"/>
          <w:szCs w:val="20"/>
        </w:rPr>
        <w:t>engage.vic</w:t>
      </w:r>
      <w:proofErr w:type="spellEnd"/>
      <w:r w:rsidRPr="00C32223">
        <w:rPr>
          <w:rFonts w:cs="Arial"/>
          <w:sz w:val="20"/>
          <w:szCs w:val="20"/>
        </w:rPr>
        <w:t xml:space="preserve"> website.</w:t>
      </w:r>
    </w:p>
    <w:p w14:paraId="47C23BE1" w14:textId="77777777" w:rsidR="00C32223" w:rsidRPr="00C32223" w:rsidRDefault="00C32223" w:rsidP="00C32223">
      <w:pPr>
        <w:pStyle w:val="ListParagraph"/>
        <w:numPr>
          <w:ilvl w:val="0"/>
          <w:numId w:val="32"/>
        </w:numPr>
        <w:spacing w:after="0"/>
        <w:rPr>
          <w:rFonts w:cs="Arial"/>
          <w:sz w:val="20"/>
          <w:szCs w:val="20"/>
        </w:rPr>
      </w:pPr>
      <w:r w:rsidRPr="00C32223">
        <w:rPr>
          <w:rFonts w:cs="Arial"/>
          <w:sz w:val="20"/>
          <w:szCs w:val="20"/>
        </w:rPr>
        <w:t>Live Work Latrobe Planning Scheme amendment is with DELWP for approval.</w:t>
      </w:r>
    </w:p>
    <w:p w14:paraId="27333F77" w14:textId="77777777" w:rsidR="00C32223" w:rsidRDefault="00C32223" w:rsidP="00C32223">
      <w:pPr>
        <w:spacing w:after="0"/>
        <w:rPr>
          <w:rFonts w:cs="Arial"/>
          <w:b/>
          <w:sz w:val="20"/>
          <w:szCs w:val="20"/>
        </w:rPr>
      </w:pPr>
      <w:r w:rsidRPr="00C32223">
        <w:rPr>
          <w:rFonts w:cs="Arial"/>
          <w:b/>
          <w:sz w:val="20"/>
          <w:szCs w:val="20"/>
        </w:rPr>
        <w:t xml:space="preserve">Graeme </w:t>
      </w:r>
      <w:proofErr w:type="spellStart"/>
      <w:r w:rsidRPr="00C32223">
        <w:rPr>
          <w:rFonts w:cs="Arial"/>
          <w:b/>
          <w:sz w:val="20"/>
          <w:szCs w:val="20"/>
        </w:rPr>
        <w:t>Middlemiss</w:t>
      </w:r>
      <w:proofErr w:type="spellEnd"/>
      <w:r w:rsidRPr="00C32223">
        <w:rPr>
          <w:rFonts w:cs="Arial"/>
          <w:b/>
          <w:sz w:val="20"/>
          <w:szCs w:val="20"/>
        </w:rPr>
        <w:t>, Latrobe City Council (</w:t>
      </w:r>
      <w:proofErr w:type="spellStart"/>
      <w:r w:rsidRPr="00C32223">
        <w:rPr>
          <w:rFonts w:cs="Arial"/>
          <w:b/>
          <w:sz w:val="20"/>
          <w:szCs w:val="20"/>
        </w:rPr>
        <w:t>Councillor</w:t>
      </w:r>
      <w:proofErr w:type="spellEnd"/>
      <w:r w:rsidRPr="00C32223">
        <w:rPr>
          <w:rFonts w:cs="Arial"/>
          <w:b/>
          <w:sz w:val="20"/>
          <w:szCs w:val="20"/>
        </w:rPr>
        <w:t>)</w:t>
      </w:r>
    </w:p>
    <w:p w14:paraId="749826FE" w14:textId="01DD708B" w:rsidR="00C32223" w:rsidRPr="00C32223" w:rsidRDefault="00C32223" w:rsidP="00C32223">
      <w:pPr>
        <w:pStyle w:val="ListParagraph"/>
        <w:numPr>
          <w:ilvl w:val="0"/>
          <w:numId w:val="34"/>
        </w:numPr>
        <w:spacing w:after="0"/>
        <w:rPr>
          <w:rFonts w:cs="Arial"/>
          <w:sz w:val="20"/>
          <w:szCs w:val="20"/>
        </w:rPr>
      </w:pPr>
      <w:bookmarkStart w:id="6" w:name="_GoBack"/>
      <w:bookmarkEnd w:id="6"/>
      <w:r w:rsidRPr="00C32223">
        <w:rPr>
          <w:rFonts w:cs="Arial"/>
          <w:sz w:val="20"/>
          <w:szCs w:val="20"/>
        </w:rPr>
        <w:t xml:space="preserve">Latrobe City Council has been working to manage expectations of the community </w:t>
      </w:r>
      <w:proofErr w:type="gramStart"/>
      <w:r w:rsidRPr="00C32223">
        <w:rPr>
          <w:rFonts w:cs="Arial"/>
          <w:sz w:val="20"/>
          <w:szCs w:val="20"/>
        </w:rPr>
        <w:t>in light of</w:t>
      </w:r>
      <w:proofErr w:type="gramEnd"/>
      <w:r w:rsidRPr="00C32223">
        <w:rPr>
          <w:rFonts w:cs="Arial"/>
          <w:sz w:val="20"/>
          <w:szCs w:val="20"/>
        </w:rPr>
        <w:t xml:space="preserve"> the recent Lake Como mine rehabilitation media coverage.</w:t>
      </w:r>
    </w:p>
    <w:p w14:paraId="181D49BC" w14:textId="572F8D82" w:rsidR="000A3531" w:rsidRPr="00437105" w:rsidRDefault="000A3531" w:rsidP="00E33ABE">
      <w:pPr>
        <w:spacing w:after="0"/>
        <w:rPr>
          <w:rFonts w:cs="Arial"/>
          <w:b/>
          <w:sz w:val="20"/>
          <w:szCs w:val="20"/>
        </w:rPr>
      </w:pPr>
      <w:r w:rsidRPr="00437105">
        <w:rPr>
          <w:rFonts w:cs="Arial"/>
          <w:b/>
          <w:sz w:val="20"/>
          <w:szCs w:val="20"/>
        </w:rPr>
        <w:t xml:space="preserve">Anna May, </w:t>
      </w:r>
      <w:r w:rsidR="00C32223" w:rsidRPr="00C32223">
        <w:rPr>
          <w:rFonts w:cs="Arial"/>
          <w:b/>
          <w:sz w:val="20"/>
          <w:szCs w:val="20"/>
        </w:rPr>
        <w:t>Department of Environment, Land, Water and Planning</w:t>
      </w:r>
    </w:p>
    <w:p w14:paraId="1AECB337" w14:textId="77777777" w:rsidR="00C32223" w:rsidRPr="00C32223" w:rsidRDefault="00C32223" w:rsidP="00C32223">
      <w:pPr>
        <w:pStyle w:val="ListParagraph"/>
        <w:numPr>
          <w:ilvl w:val="0"/>
          <w:numId w:val="34"/>
        </w:numPr>
        <w:spacing w:after="0"/>
        <w:rPr>
          <w:rFonts w:cs="Arial"/>
          <w:sz w:val="20"/>
          <w:szCs w:val="20"/>
        </w:rPr>
      </w:pPr>
      <w:r w:rsidRPr="00C32223">
        <w:rPr>
          <w:rFonts w:cs="Arial"/>
          <w:sz w:val="20"/>
          <w:szCs w:val="20"/>
        </w:rPr>
        <w:t xml:space="preserve">Community information sessions for the Long-Term Water Resource Assessment and the Sustainable Water Strategy are planned for 22nd and 23rd October in Traralgon and </w:t>
      </w:r>
      <w:proofErr w:type="spellStart"/>
      <w:r w:rsidRPr="00C32223">
        <w:rPr>
          <w:rFonts w:cs="Arial"/>
          <w:sz w:val="20"/>
          <w:szCs w:val="20"/>
        </w:rPr>
        <w:t>Bairnsdale</w:t>
      </w:r>
      <w:proofErr w:type="spellEnd"/>
      <w:r w:rsidRPr="00C32223">
        <w:rPr>
          <w:rFonts w:cs="Arial"/>
          <w:sz w:val="20"/>
          <w:szCs w:val="20"/>
        </w:rPr>
        <w:t xml:space="preserve"> respectively.</w:t>
      </w:r>
    </w:p>
    <w:p w14:paraId="465A1701" w14:textId="203E8E7A" w:rsidR="000A3531" w:rsidRPr="00C32223" w:rsidRDefault="000A3531" w:rsidP="00C32223">
      <w:pPr>
        <w:spacing w:after="0"/>
        <w:rPr>
          <w:rFonts w:cs="Arial"/>
          <w:b/>
          <w:sz w:val="20"/>
          <w:szCs w:val="20"/>
        </w:rPr>
      </w:pPr>
      <w:r w:rsidRPr="00C32223">
        <w:rPr>
          <w:rFonts w:cs="Arial"/>
          <w:b/>
          <w:sz w:val="20"/>
          <w:szCs w:val="20"/>
        </w:rPr>
        <w:t xml:space="preserve">Alan Freitag, </w:t>
      </w:r>
      <w:r w:rsidR="00C32223" w:rsidRPr="00C32223">
        <w:rPr>
          <w:rFonts w:cs="Arial"/>
          <w:b/>
          <w:sz w:val="20"/>
          <w:szCs w:val="20"/>
        </w:rPr>
        <w:t>Department of Environment, Land, Water and Planning</w:t>
      </w:r>
    </w:p>
    <w:p w14:paraId="065EB9BB" w14:textId="6AAF20A7" w:rsidR="00C32223" w:rsidRPr="00C32223" w:rsidRDefault="00C32223" w:rsidP="00C32223">
      <w:pPr>
        <w:pStyle w:val="ListParagraph"/>
        <w:numPr>
          <w:ilvl w:val="0"/>
          <w:numId w:val="34"/>
        </w:numPr>
        <w:spacing w:after="0"/>
        <w:rPr>
          <w:rFonts w:cs="Arial"/>
          <w:sz w:val="20"/>
          <w:szCs w:val="20"/>
        </w:rPr>
      </w:pPr>
      <w:r w:rsidRPr="00C32223">
        <w:rPr>
          <w:rFonts w:cs="Arial"/>
          <w:sz w:val="20"/>
          <w:szCs w:val="20"/>
        </w:rPr>
        <w:t>Draft Latrobe Valley Preliminary Land Use Vision is open for public consultation.</w:t>
      </w:r>
    </w:p>
    <w:p w14:paraId="739F820B" w14:textId="77777777" w:rsidR="00C32223" w:rsidRPr="00C32223" w:rsidRDefault="00C32223" w:rsidP="00C32223">
      <w:pPr>
        <w:pStyle w:val="ListParagraph"/>
        <w:numPr>
          <w:ilvl w:val="0"/>
          <w:numId w:val="34"/>
        </w:numPr>
        <w:spacing w:after="0"/>
        <w:rPr>
          <w:rFonts w:cs="Arial"/>
          <w:sz w:val="20"/>
          <w:szCs w:val="20"/>
        </w:rPr>
      </w:pPr>
      <w:r w:rsidRPr="00C32223">
        <w:rPr>
          <w:rFonts w:cs="Arial"/>
          <w:sz w:val="20"/>
          <w:szCs w:val="20"/>
        </w:rPr>
        <w:t>Work is underway to extract coal policies from local planning policies and put them into a regional section.</w:t>
      </w:r>
    </w:p>
    <w:p w14:paraId="4539EEED" w14:textId="352550F4" w:rsidR="00E33ABE" w:rsidRPr="00437105" w:rsidRDefault="00E33ABE" w:rsidP="00C32223">
      <w:pPr>
        <w:spacing w:after="0"/>
        <w:rPr>
          <w:rFonts w:cs="Arial"/>
          <w:b/>
          <w:sz w:val="20"/>
          <w:szCs w:val="20"/>
        </w:rPr>
      </w:pPr>
      <w:r w:rsidRPr="00437105">
        <w:rPr>
          <w:rFonts w:cs="Arial"/>
          <w:b/>
          <w:sz w:val="20"/>
          <w:szCs w:val="20"/>
        </w:rPr>
        <w:t>6</w:t>
      </w:r>
    </w:p>
    <w:p w14:paraId="5A8FCB8B" w14:textId="77777777" w:rsidR="00E33ABE" w:rsidRPr="00437105" w:rsidRDefault="00E33ABE" w:rsidP="00E33ABE">
      <w:pPr>
        <w:spacing w:after="0"/>
        <w:rPr>
          <w:rFonts w:cs="Arial"/>
          <w:b/>
          <w:sz w:val="20"/>
          <w:szCs w:val="20"/>
        </w:rPr>
      </w:pPr>
      <w:r w:rsidRPr="00437105">
        <w:rPr>
          <w:rFonts w:cs="Arial"/>
          <w:b/>
          <w:sz w:val="20"/>
          <w:szCs w:val="20"/>
        </w:rPr>
        <w:t>Other business and next meeting</w:t>
      </w:r>
    </w:p>
    <w:p w14:paraId="59807E58" w14:textId="61DA3EAF" w:rsidR="002046CA" w:rsidRPr="00437105" w:rsidRDefault="00E33ABE" w:rsidP="00017205">
      <w:pPr>
        <w:pStyle w:val="ListParagraph"/>
        <w:numPr>
          <w:ilvl w:val="0"/>
          <w:numId w:val="10"/>
        </w:numPr>
        <w:spacing w:after="0"/>
        <w:rPr>
          <w:rFonts w:cs="Arial"/>
          <w:sz w:val="20"/>
          <w:szCs w:val="20"/>
        </w:rPr>
      </w:pPr>
      <w:r w:rsidRPr="00437105">
        <w:rPr>
          <w:rFonts w:cs="Arial"/>
          <w:sz w:val="20"/>
          <w:szCs w:val="20"/>
        </w:rPr>
        <w:t xml:space="preserve">Next meeting scheduled for Thursday </w:t>
      </w:r>
      <w:r w:rsidR="00C32223">
        <w:rPr>
          <w:rFonts w:cs="Arial"/>
          <w:sz w:val="20"/>
          <w:szCs w:val="20"/>
        </w:rPr>
        <w:t>12</w:t>
      </w:r>
      <w:r w:rsidRPr="00437105">
        <w:rPr>
          <w:rFonts w:cs="Arial"/>
          <w:sz w:val="20"/>
          <w:szCs w:val="20"/>
        </w:rPr>
        <w:t xml:space="preserve"> </w:t>
      </w:r>
      <w:r w:rsidR="00C32223">
        <w:rPr>
          <w:rFonts w:cs="Arial"/>
          <w:sz w:val="20"/>
          <w:szCs w:val="20"/>
        </w:rPr>
        <w:t>December</w:t>
      </w:r>
      <w:r w:rsidRPr="00437105">
        <w:rPr>
          <w:rFonts w:cs="Arial"/>
          <w:sz w:val="20"/>
          <w:szCs w:val="20"/>
        </w:rPr>
        <w:t xml:space="preserve"> 2019.</w:t>
      </w:r>
    </w:p>
    <w:sectPr w:rsidR="002046CA" w:rsidRPr="00437105" w:rsidSect="00871A6B">
      <w:type w:val="continuous"/>
      <w:pgSz w:w="11900" w:h="16840"/>
      <w:pgMar w:top="1708" w:right="851" w:bottom="1701" w:left="851" w:header="454" w:footer="692" w:gutter="0"/>
      <w:cols w:space="1664"/>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7BD40E" w14:textId="77777777" w:rsidR="00030144" w:rsidRDefault="00030144" w:rsidP="00C357C7">
      <w:r>
        <w:separator/>
      </w:r>
    </w:p>
  </w:endnote>
  <w:endnote w:type="continuationSeparator" w:id="0">
    <w:p w14:paraId="18B7FA3D" w14:textId="77777777" w:rsidR="00030144" w:rsidRDefault="00030144" w:rsidP="00C357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altName w:val="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hronicleDisplay-Light">
    <w:charset w:val="00"/>
    <w:family w:val="auto"/>
    <w:pitch w:val="variable"/>
    <w:sig w:usb0="A000007F" w:usb1="4000004A" w:usb2="00000000" w:usb3="00000000" w:csb0="0000000B" w:csb1="00000000"/>
  </w:font>
  <w:font w:name="VIC-Light">
    <w:altName w:val="Times New Roman"/>
    <w:charset w:val="00"/>
    <w:family w:val="auto"/>
    <w:pitch w:val="variable"/>
    <w:sig w:usb0="00000003" w:usb1="00000000" w:usb2="00000000" w:usb3="00000000" w:csb0="00000093" w:csb1="00000000"/>
  </w:font>
  <w:font w:name="VIC Light">
    <w:altName w:val="VIC Light"/>
    <w:panose1 w:val="00000400000000000000"/>
    <w:charset w:val="00"/>
    <w:family w:val="auto"/>
    <w:pitch w:val="variable"/>
    <w:sig w:usb0="00000007" w:usb1="00000000" w:usb2="00000000" w:usb3="00000000" w:csb0="00000093" w:csb1="00000000"/>
  </w:font>
  <w:font w:name="VIC">
    <w:panose1 w:val="00000500000000000000"/>
    <w:charset w:val="00"/>
    <w:family w:val="auto"/>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5902003"/>
      <w:docPartObj>
        <w:docPartGallery w:val="Page Numbers (Bottom of Page)"/>
        <w:docPartUnique/>
      </w:docPartObj>
    </w:sdtPr>
    <w:sdtEndPr>
      <w:rPr>
        <w:b/>
        <w:noProof/>
        <w:color w:val="00757A"/>
        <w:sz w:val="16"/>
      </w:rPr>
    </w:sdtEndPr>
    <w:sdtContent>
      <w:p w14:paraId="44AFBF19" w14:textId="77777777" w:rsidR="006F0B6B" w:rsidRPr="006F0B6B" w:rsidRDefault="006F0B6B">
        <w:pPr>
          <w:pStyle w:val="Footer"/>
          <w:jc w:val="right"/>
          <w:rPr>
            <w:b/>
            <w:color w:val="00757A"/>
            <w:sz w:val="16"/>
          </w:rPr>
        </w:pPr>
        <w:r w:rsidRPr="006F0B6B">
          <w:rPr>
            <w:b/>
            <w:color w:val="00757A"/>
            <w:sz w:val="16"/>
          </w:rPr>
          <w:fldChar w:fldCharType="begin"/>
        </w:r>
        <w:r w:rsidRPr="006F0B6B">
          <w:rPr>
            <w:b/>
            <w:color w:val="00757A"/>
            <w:sz w:val="16"/>
          </w:rPr>
          <w:instrText xml:space="preserve"> PAGE   \* MERGEFORMAT </w:instrText>
        </w:r>
        <w:r w:rsidRPr="006F0B6B">
          <w:rPr>
            <w:b/>
            <w:color w:val="00757A"/>
            <w:sz w:val="16"/>
          </w:rPr>
          <w:fldChar w:fldCharType="separate"/>
        </w:r>
        <w:r w:rsidR="00AA67E0">
          <w:rPr>
            <w:b/>
            <w:noProof/>
            <w:color w:val="00757A"/>
            <w:sz w:val="16"/>
          </w:rPr>
          <w:t>5</w:t>
        </w:r>
        <w:r w:rsidRPr="006F0B6B">
          <w:rPr>
            <w:b/>
            <w:noProof/>
            <w:color w:val="00757A"/>
            <w:sz w:val="16"/>
          </w:rPr>
          <w:fldChar w:fldCharType="end"/>
        </w:r>
      </w:p>
    </w:sdtContent>
  </w:sdt>
  <w:p w14:paraId="25430331" w14:textId="77777777" w:rsidR="006F0B6B" w:rsidRDefault="006F0B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448835"/>
      <w:docPartObj>
        <w:docPartGallery w:val="Page Numbers (Bottom of Page)"/>
        <w:docPartUnique/>
      </w:docPartObj>
    </w:sdtPr>
    <w:sdtEndPr>
      <w:rPr>
        <w:b/>
        <w:noProof/>
        <w:sz w:val="16"/>
      </w:rPr>
    </w:sdtEndPr>
    <w:sdtContent>
      <w:p w14:paraId="45F9663C" w14:textId="77777777" w:rsidR="00EF13D6" w:rsidRPr="00EF13D6" w:rsidRDefault="00EF13D6">
        <w:pPr>
          <w:pStyle w:val="Footer"/>
          <w:jc w:val="right"/>
          <w:rPr>
            <w:b/>
            <w:sz w:val="16"/>
          </w:rPr>
        </w:pPr>
        <w:r w:rsidRPr="00EF13D6">
          <w:rPr>
            <w:b/>
            <w:sz w:val="16"/>
          </w:rPr>
          <w:fldChar w:fldCharType="begin"/>
        </w:r>
        <w:r w:rsidRPr="00EF13D6">
          <w:rPr>
            <w:b/>
            <w:sz w:val="16"/>
          </w:rPr>
          <w:instrText xml:space="preserve"> PAGE   \* MERGEFORMAT </w:instrText>
        </w:r>
        <w:r w:rsidRPr="00EF13D6">
          <w:rPr>
            <w:b/>
            <w:sz w:val="16"/>
          </w:rPr>
          <w:fldChar w:fldCharType="separate"/>
        </w:r>
        <w:r w:rsidR="00AA67E0">
          <w:rPr>
            <w:b/>
            <w:noProof/>
            <w:sz w:val="16"/>
          </w:rPr>
          <w:t>2</w:t>
        </w:r>
        <w:r w:rsidRPr="00EF13D6">
          <w:rPr>
            <w:b/>
            <w:noProof/>
            <w:sz w:val="16"/>
          </w:rPr>
          <w:fldChar w:fldCharType="end"/>
        </w:r>
      </w:p>
    </w:sdtContent>
  </w:sdt>
  <w:p w14:paraId="0BD3F107" w14:textId="77777777" w:rsidR="006F0B6B" w:rsidRDefault="006F0B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B48988" w14:textId="77777777" w:rsidR="00030144" w:rsidRDefault="00030144" w:rsidP="00C357C7">
      <w:r>
        <w:separator/>
      </w:r>
    </w:p>
  </w:footnote>
  <w:footnote w:type="continuationSeparator" w:id="0">
    <w:p w14:paraId="68BB85F2" w14:textId="77777777" w:rsidR="00030144" w:rsidRDefault="00030144" w:rsidP="00C357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7BD08F" w14:textId="77777777" w:rsidR="0074129A" w:rsidRPr="00871A6B" w:rsidRDefault="002D5D49" w:rsidP="0074129A">
    <w:pPr>
      <w:pStyle w:val="Title"/>
      <w:spacing w:after="0" w:line="340" w:lineRule="exact"/>
      <w:rPr>
        <w:color w:val="000000" w:themeColor="text1"/>
      </w:rPr>
    </w:pPr>
    <w:r w:rsidRPr="00871A6B">
      <w:rPr>
        <w:color w:val="000000" w:themeColor="text1"/>
      </w:rPr>
      <w:t xml:space="preserve">Latrobe Valley </w:t>
    </w:r>
    <w:r w:rsidRPr="00871A6B">
      <w:rPr>
        <w:color w:val="000000" w:themeColor="text1"/>
      </w:rPr>
      <w:br/>
    </w:r>
    <w:r w:rsidR="0074129A" w:rsidRPr="00871A6B">
      <w:rPr>
        <w:color w:val="000000" w:themeColor="text1"/>
      </w:rPr>
      <w:t>Regional</w:t>
    </w:r>
  </w:p>
  <w:p w14:paraId="75FCC893" w14:textId="77777777" w:rsidR="0074129A" w:rsidRDefault="0074129A" w:rsidP="0074129A">
    <w:pPr>
      <w:pStyle w:val="Title"/>
      <w:spacing w:before="0" w:line="260" w:lineRule="exact"/>
      <w:rPr>
        <w:color w:val="000000" w:themeColor="text1"/>
        <w:spacing w:val="9"/>
        <w:sz w:val="24"/>
        <w:szCs w:val="24"/>
      </w:rPr>
    </w:pPr>
    <w:r w:rsidRPr="00871A6B">
      <w:rPr>
        <w:color w:val="000000" w:themeColor="text1"/>
        <w:spacing w:val="9"/>
        <w:sz w:val="24"/>
        <w:szCs w:val="24"/>
      </w:rPr>
      <w:t>REHABILITATION</w:t>
    </w:r>
    <w:r w:rsidRPr="00871A6B">
      <w:rPr>
        <w:color w:val="000000" w:themeColor="text1"/>
        <w:spacing w:val="9"/>
        <w:sz w:val="24"/>
        <w:szCs w:val="24"/>
      </w:rPr>
      <w:br/>
      <w:t>STRATEGY</w:t>
    </w:r>
  </w:p>
  <w:p w14:paraId="7DA7AC4E" w14:textId="77777777" w:rsidR="00C11A6E" w:rsidRPr="00871A6B" w:rsidRDefault="00C11A6E" w:rsidP="00C11A6E">
    <w:pPr>
      <w:pStyle w:val="Title"/>
      <w:rPr>
        <w:b/>
        <w:color w:val="000000" w:themeColor="text1"/>
        <w:sz w:val="26"/>
        <w:szCs w:val="26"/>
        <w:lang w:val="en-AU"/>
      </w:rPr>
    </w:pPr>
    <w:r w:rsidRPr="00871A6B">
      <w:rPr>
        <w:b/>
        <w:color w:val="000000" w:themeColor="text1"/>
        <w:sz w:val="26"/>
        <w:szCs w:val="26"/>
        <w:lang w:val="en-AU"/>
      </w:rPr>
      <w:t>Latrobe Valley Mine Rehabilitation Advisory Committee</w:t>
    </w:r>
  </w:p>
  <w:p w14:paraId="248A24BF" w14:textId="3C062F36" w:rsidR="00C11A6E" w:rsidRPr="00871A6B" w:rsidRDefault="00094D48" w:rsidP="00C11A6E">
    <w:pPr>
      <w:pStyle w:val="NoSpacing"/>
      <w:ind w:firstLine="720"/>
      <w:jc w:val="right"/>
      <w:rPr>
        <w:b/>
        <w:color w:val="000000" w:themeColor="text1"/>
        <w:sz w:val="20"/>
        <w:lang w:val="en-AU"/>
      </w:rPr>
    </w:pPr>
    <w:r>
      <w:rPr>
        <w:b/>
        <w:color w:val="000000" w:themeColor="text1"/>
        <w:lang w:val="en-AU"/>
      </w:rPr>
      <w:t>Meeting 1</w:t>
    </w:r>
    <w:r w:rsidR="00E4675A">
      <w:rPr>
        <w:b/>
        <w:color w:val="000000" w:themeColor="text1"/>
        <w:lang w:val="en-AU"/>
      </w:rPr>
      <w:t>6</w:t>
    </w:r>
    <w:r w:rsidR="00C11A6E" w:rsidRPr="00871A6B">
      <w:rPr>
        <w:b/>
        <w:color w:val="000000" w:themeColor="text1"/>
        <w:lang w:val="en-AU"/>
      </w:rPr>
      <w:t xml:space="preserve"> Minutes </w:t>
    </w:r>
    <w:r w:rsidR="00C11A6E" w:rsidRPr="00871A6B">
      <w:rPr>
        <w:b/>
        <w:i/>
        <w:color w:val="000000" w:themeColor="text1"/>
        <w:sz w:val="16"/>
        <w:lang w:val="en-AU"/>
      </w:rPr>
      <w:t>(with confidential information removed)</w:t>
    </w:r>
  </w:p>
  <w:p w14:paraId="62B08954" w14:textId="77777777" w:rsidR="00D54719" w:rsidRPr="00871A6B" w:rsidRDefault="00D54719">
    <w:pPr>
      <w:pStyle w:val="Header"/>
      <w:rPr>
        <w:color w:val="000000" w:themeColor="text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2BB490" w14:textId="77777777" w:rsidR="0074129A" w:rsidRPr="00871A6B" w:rsidRDefault="00E43FA2" w:rsidP="0074129A">
    <w:pPr>
      <w:pStyle w:val="Title"/>
      <w:spacing w:after="0" w:line="340" w:lineRule="exact"/>
      <w:rPr>
        <w:color w:val="000000" w:themeColor="text1"/>
      </w:rPr>
    </w:pPr>
    <w:r w:rsidRPr="00871A6B">
      <w:rPr>
        <w:color w:val="000000" w:themeColor="text1"/>
      </w:rPr>
      <w:t xml:space="preserve">Latrobe Valley </w:t>
    </w:r>
    <w:r w:rsidRPr="00871A6B">
      <w:rPr>
        <w:color w:val="000000" w:themeColor="text1"/>
      </w:rPr>
      <w:br/>
    </w:r>
    <w:r w:rsidR="0074129A" w:rsidRPr="00871A6B">
      <w:rPr>
        <w:color w:val="000000" w:themeColor="text1"/>
      </w:rPr>
      <w:t>Regional</w:t>
    </w:r>
  </w:p>
  <w:p w14:paraId="58BAEAE0" w14:textId="77777777" w:rsidR="0074129A" w:rsidRPr="00871A6B" w:rsidRDefault="0074129A" w:rsidP="0074129A">
    <w:pPr>
      <w:pStyle w:val="Title"/>
      <w:spacing w:before="0" w:line="260" w:lineRule="exact"/>
      <w:rPr>
        <w:color w:val="000000" w:themeColor="text1"/>
      </w:rPr>
    </w:pPr>
    <w:r w:rsidRPr="00871A6B">
      <w:rPr>
        <w:color w:val="000000" w:themeColor="text1"/>
        <w:spacing w:val="9"/>
        <w:sz w:val="24"/>
        <w:szCs w:val="24"/>
      </w:rPr>
      <w:t>REHABILITATION</w:t>
    </w:r>
    <w:r w:rsidRPr="00871A6B">
      <w:rPr>
        <w:color w:val="000000" w:themeColor="text1"/>
        <w:spacing w:val="9"/>
        <w:sz w:val="24"/>
        <w:szCs w:val="24"/>
      </w:rPr>
      <w:br/>
      <w:t>STRATEGY</w:t>
    </w:r>
  </w:p>
  <w:p w14:paraId="15D1892A" w14:textId="77777777" w:rsidR="007C49D4" w:rsidRPr="00871A6B" w:rsidRDefault="00261C1C" w:rsidP="004552B3">
    <w:pPr>
      <w:pStyle w:val="Title"/>
      <w:spacing w:line="240" w:lineRule="auto"/>
      <w:rPr>
        <w:b/>
        <w:color w:val="000000" w:themeColor="text1"/>
        <w:sz w:val="26"/>
        <w:szCs w:val="26"/>
        <w:lang w:val="en-AU"/>
      </w:rPr>
    </w:pPr>
    <w:r w:rsidRPr="00871A6B">
      <w:rPr>
        <w:b/>
        <w:color w:val="000000" w:themeColor="text1"/>
        <w:sz w:val="26"/>
        <w:szCs w:val="26"/>
        <w:lang w:val="en-AU"/>
      </w:rPr>
      <w:t>Latrobe Valley Mine Rehabilitation Advisory Committee</w:t>
    </w:r>
  </w:p>
  <w:p w14:paraId="2287D86A" w14:textId="6E8E47FC" w:rsidR="003149BA" w:rsidRPr="00871A6B" w:rsidRDefault="002D6F03" w:rsidP="004552B3">
    <w:pPr>
      <w:pStyle w:val="NoSpacing"/>
      <w:jc w:val="right"/>
      <w:rPr>
        <w:b/>
        <w:i/>
        <w:color w:val="000000" w:themeColor="text1"/>
        <w:lang w:val="en-AU"/>
      </w:rPr>
    </w:pPr>
    <w:r>
      <w:rPr>
        <w:b/>
        <w:color w:val="000000" w:themeColor="text1"/>
        <w:lang w:val="en-AU"/>
      </w:rPr>
      <w:t>Meeting</w:t>
    </w:r>
    <w:r w:rsidR="0074380C">
      <w:rPr>
        <w:b/>
        <w:color w:val="000000" w:themeColor="text1"/>
        <w:lang w:val="en-AU"/>
      </w:rPr>
      <w:t xml:space="preserve"> </w:t>
    </w:r>
    <w:r w:rsidR="00E00E8C">
      <w:rPr>
        <w:b/>
        <w:color w:val="000000" w:themeColor="text1"/>
        <w:lang w:val="en-AU"/>
      </w:rPr>
      <w:t>1</w:t>
    </w:r>
    <w:r w:rsidR="00E4675A">
      <w:rPr>
        <w:b/>
        <w:color w:val="000000" w:themeColor="text1"/>
        <w:lang w:val="en-AU"/>
      </w:rPr>
      <w:t>6</w:t>
    </w:r>
    <w:r w:rsidR="004552B3" w:rsidRPr="00871A6B">
      <w:rPr>
        <w:b/>
        <w:color w:val="000000" w:themeColor="text1"/>
        <w:lang w:val="en-AU"/>
      </w:rPr>
      <w:t xml:space="preserve"> Minutes</w:t>
    </w:r>
    <w:r w:rsidR="0050112D" w:rsidRPr="00871A6B">
      <w:rPr>
        <w:b/>
        <w:color w:val="000000" w:themeColor="text1"/>
        <w:lang w:val="en-AU"/>
      </w:rPr>
      <w:t xml:space="preserve"> </w:t>
    </w:r>
    <w:r w:rsidR="0050112D" w:rsidRPr="00871A6B">
      <w:rPr>
        <w:b/>
        <w:i/>
        <w:color w:val="000000" w:themeColor="text1"/>
        <w:sz w:val="16"/>
        <w:lang w:val="en-AU"/>
      </w:rPr>
      <w:t>(with confidential information redacted)</w:t>
    </w:r>
  </w:p>
  <w:p w14:paraId="50863146" w14:textId="77777777" w:rsidR="004552B3" w:rsidRPr="00871A6B" w:rsidRDefault="004552B3" w:rsidP="004552B3">
    <w:pPr>
      <w:pStyle w:val="NoSpacing"/>
      <w:jc w:val="right"/>
      <w:rPr>
        <w:b/>
        <w:color w:val="000000" w:themeColor="text1"/>
        <w:sz w:val="8"/>
        <w:lang w:val="en-A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02752"/>
    <w:multiLevelType w:val="hybridMultilevel"/>
    <w:tmpl w:val="39EA22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2703D8B"/>
    <w:multiLevelType w:val="hybridMultilevel"/>
    <w:tmpl w:val="01A0B26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051247"/>
    <w:multiLevelType w:val="hybridMultilevel"/>
    <w:tmpl w:val="DFC046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D7261F"/>
    <w:multiLevelType w:val="hybridMultilevel"/>
    <w:tmpl w:val="D50CE2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E201417"/>
    <w:multiLevelType w:val="hybridMultilevel"/>
    <w:tmpl w:val="EAC890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471649B"/>
    <w:multiLevelType w:val="hybridMultilevel"/>
    <w:tmpl w:val="C680A3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360" w:hanging="360"/>
      </w:pPr>
      <w:rPr>
        <w:rFonts w:ascii="Courier New" w:hAnsi="Courier New" w:cs="Courier New" w:hint="default"/>
      </w:rPr>
    </w:lvl>
    <w:lvl w:ilvl="2" w:tplc="0C090005" w:tentative="1">
      <w:start w:val="1"/>
      <w:numFmt w:val="bullet"/>
      <w:lvlText w:val=""/>
      <w:lvlJc w:val="left"/>
      <w:pPr>
        <w:ind w:left="1080" w:hanging="360"/>
      </w:pPr>
      <w:rPr>
        <w:rFonts w:ascii="Wingdings" w:hAnsi="Wingdings" w:hint="default"/>
      </w:rPr>
    </w:lvl>
    <w:lvl w:ilvl="3" w:tplc="0C090001" w:tentative="1">
      <w:start w:val="1"/>
      <w:numFmt w:val="bullet"/>
      <w:lvlText w:val=""/>
      <w:lvlJc w:val="left"/>
      <w:pPr>
        <w:ind w:left="1800" w:hanging="360"/>
      </w:pPr>
      <w:rPr>
        <w:rFonts w:ascii="Symbol" w:hAnsi="Symbol" w:hint="default"/>
      </w:rPr>
    </w:lvl>
    <w:lvl w:ilvl="4" w:tplc="0C090003" w:tentative="1">
      <w:start w:val="1"/>
      <w:numFmt w:val="bullet"/>
      <w:lvlText w:val="o"/>
      <w:lvlJc w:val="left"/>
      <w:pPr>
        <w:ind w:left="2520" w:hanging="360"/>
      </w:pPr>
      <w:rPr>
        <w:rFonts w:ascii="Courier New" w:hAnsi="Courier New" w:cs="Courier New" w:hint="default"/>
      </w:rPr>
    </w:lvl>
    <w:lvl w:ilvl="5" w:tplc="0C090005" w:tentative="1">
      <w:start w:val="1"/>
      <w:numFmt w:val="bullet"/>
      <w:lvlText w:val=""/>
      <w:lvlJc w:val="left"/>
      <w:pPr>
        <w:ind w:left="3240" w:hanging="360"/>
      </w:pPr>
      <w:rPr>
        <w:rFonts w:ascii="Wingdings" w:hAnsi="Wingdings" w:hint="default"/>
      </w:rPr>
    </w:lvl>
    <w:lvl w:ilvl="6" w:tplc="0C090001" w:tentative="1">
      <w:start w:val="1"/>
      <w:numFmt w:val="bullet"/>
      <w:lvlText w:val=""/>
      <w:lvlJc w:val="left"/>
      <w:pPr>
        <w:ind w:left="3960" w:hanging="360"/>
      </w:pPr>
      <w:rPr>
        <w:rFonts w:ascii="Symbol" w:hAnsi="Symbol" w:hint="default"/>
      </w:rPr>
    </w:lvl>
    <w:lvl w:ilvl="7" w:tplc="0C090003" w:tentative="1">
      <w:start w:val="1"/>
      <w:numFmt w:val="bullet"/>
      <w:lvlText w:val="o"/>
      <w:lvlJc w:val="left"/>
      <w:pPr>
        <w:ind w:left="4680" w:hanging="360"/>
      </w:pPr>
      <w:rPr>
        <w:rFonts w:ascii="Courier New" w:hAnsi="Courier New" w:cs="Courier New" w:hint="default"/>
      </w:rPr>
    </w:lvl>
    <w:lvl w:ilvl="8" w:tplc="0C090005" w:tentative="1">
      <w:start w:val="1"/>
      <w:numFmt w:val="bullet"/>
      <w:lvlText w:val=""/>
      <w:lvlJc w:val="left"/>
      <w:pPr>
        <w:ind w:left="5400" w:hanging="360"/>
      </w:pPr>
      <w:rPr>
        <w:rFonts w:ascii="Wingdings" w:hAnsi="Wingdings" w:hint="default"/>
      </w:rPr>
    </w:lvl>
  </w:abstractNum>
  <w:abstractNum w:abstractNumId="6" w15:restartNumberingAfterBreak="0">
    <w:nsid w:val="171B2D2F"/>
    <w:multiLevelType w:val="hybridMultilevel"/>
    <w:tmpl w:val="1A188B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C051BDB"/>
    <w:multiLevelType w:val="hybridMultilevel"/>
    <w:tmpl w:val="17C8C7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3E95C86"/>
    <w:multiLevelType w:val="hybridMultilevel"/>
    <w:tmpl w:val="B29240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7F463B6"/>
    <w:multiLevelType w:val="hybridMultilevel"/>
    <w:tmpl w:val="3528B6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1E6086C"/>
    <w:multiLevelType w:val="hybridMultilevel"/>
    <w:tmpl w:val="D01C37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1EF6A50"/>
    <w:multiLevelType w:val="hybridMultilevel"/>
    <w:tmpl w:val="36F01D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39814A1"/>
    <w:multiLevelType w:val="hybridMultilevel"/>
    <w:tmpl w:val="10FC00A6"/>
    <w:lvl w:ilvl="0" w:tplc="B20E658A">
      <w:start w:val="1"/>
      <w:numFmt w:val="bullet"/>
      <w:lvlText w:val=""/>
      <w:lvlJc w:val="left"/>
      <w:pPr>
        <w:ind w:left="720" w:hanging="360"/>
      </w:pPr>
      <w:rPr>
        <w:rFonts w:ascii="Symbol" w:hAnsi="Symbol" w:hint="default"/>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D621446"/>
    <w:multiLevelType w:val="hybridMultilevel"/>
    <w:tmpl w:val="AC20E9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2742FB7"/>
    <w:multiLevelType w:val="hybridMultilevel"/>
    <w:tmpl w:val="5C14D190"/>
    <w:lvl w:ilvl="0" w:tplc="05C6C974">
      <w:start w:val="1"/>
      <w:numFmt w:val="bullet"/>
      <w:lvlText w:val=""/>
      <w:lvlJc w:val="left"/>
      <w:pPr>
        <w:ind w:left="1800" w:hanging="360"/>
      </w:pPr>
      <w:rPr>
        <w:rFonts w:ascii="Symbol" w:hAnsi="Symbol" w:hint="default"/>
        <w:sz w:val="16"/>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5" w15:restartNumberingAfterBreak="0">
    <w:nsid w:val="44D56496"/>
    <w:multiLevelType w:val="hybridMultilevel"/>
    <w:tmpl w:val="E9C491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5E7604B"/>
    <w:multiLevelType w:val="hybridMultilevel"/>
    <w:tmpl w:val="F09AE2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B2E6102"/>
    <w:multiLevelType w:val="hybridMultilevel"/>
    <w:tmpl w:val="A654523A"/>
    <w:lvl w:ilvl="0" w:tplc="2334D134">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360" w:hanging="360"/>
      </w:pPr>
      <w:rPr>
        <w:rFonts w:ascii="Courier New" w:hAnsi="Courier New" w:cs="Courier New" w:hint="default"/>
      </w:rPr>
    </w:lvl>
    <w:lvl w:ilvl="2" w:tplc="0C090005" w:tentative="1">
      <w:start w:val="1"/>
      <w:numFmt w:val="bullet"/>
      <w:lvlText w:val=""/>
      <w:lvlJc w:val="left"/>
      <w:pPr>
        <w:ind w:left="1080" w:hanging="360"/>
      </w:pPr>
      <w:rPr>
        <w:rFonts w:ascii="Wingdings" w:hAnsi="Wingdings" w:hint="default"/>
      </w:rPr>
    </w:lvl>
    <w:lvl w:ilvl="3" w:tplc="0C090001" w:tentative="1">
      <w:start w:val="1"/>
      <w:numFmt w:val="bullet"/>
      <w:lvlText w:val=""/>
      <w:lvlJc w:val="left"/>
      <w:pPr>
        <w:ind w:left="1800" w:hanging="360"/>
      </w:pPr>
      <w:rPr>
        <w:rFonts w:ascii="Symbol" w:hAnsi="Symbol" w:hint="default"/>
      </w:rPr>
    </w:lvl>
    <w:lvl w:ilvl="4" w:tplc="0C090003" w:tentative="1">
      <w:start w:val="1"/>
      <w:numFmt w:val="bullet"/>
      <w:lvlText w:val="o"/>
      <w:lvlJc w:val="left"/>
      <w:pPr>
        <w:ind w:left="2520" w:hanging="360"/>
      </w:pPr>
      <w:rPr>
        <w:rFonts w:ascii="Courier New" w:hAnsi="Courier New" w:cs="Courier New" w:hint="default"/>
      </w:rPr>
    </w:lvl>
    <w:lvl w:ilvl="5" w:tplc="0C090005" w:tentative="1">
      <w:start w:val="1"/>
      <w:numFmt w:val="bullet"/>
      <w:lvlText w:val=""/>
      <w:lvlJc w:val="left"/>
      <w:pPr>
        <w:ind w:left="3240" w:hanging="360"/>
      </w:pPr>
      <w:rPr>
        <w:rFonts w:ascii="Wingdings" w:hAnsi="Wingdings" w:hint="default"/>
      </w:rPr>
    </w:lvl>
    <w:lvl w:ilvl="6" w:tplc="0C090001" w:tentative="1">
      <w:start w:val="1"/>
      <w:numFmt w:val="bullet"/>
      <w:lvlText w:val=""/>
      <w:lvlJc w:val="left"/>
      <w:pPr>
        <w:ind w:left="3960" w:hanging="360"/>
      </w:pPr>
      <w:rPr>
        <w:rFonts w:ascii="Symbol" w:hAnsi="Symbol" w:hint="default"/>
      </w:rPr>
    </w:lvl>
    <w:lvl w:ilvl="7" w:tplc="0C090003" w:tentative="1">
      <w:start w:val="1"/>
      <w:numFmt w:val="bullet"/>
      <w:lvlText w:val="o"/>
      <w:lvlJc w:val="left"/>
      <w:pPr>
        <w:ind w:left="4680" w:hanging="360"/>
      </w:pPr>
      <w:rPr>
        <w:rFonts w:ascii="Courier New" w:hAnsi="Courier New" w:cs="Courier New" w:hint="default"/>
      </w:rPr>
    </w:lvl>
    <w:lvl w:ilvl="8" w:tplc="0C090005" w:tentative="1">
      <w:start w:val="1"/>
      <w:numFmt w:val="bullet"/>
      <w:lvlText w:val=""/>
      <w:lvlJc w:val="left"/>
      <w:pPr>
        <w:ind w:left="5400" w:hanging="360"/>
      </w:pPr>
      <w:rPr>
        <w:rFonts w:ascii="Wingdings" w:hAnsi="Wingdings" w:hint="default"/>
      </w:rPr>
    </w:lvl>
  </w:abstractNum>
  <w:abstractNum w:abstractNumId="18" w15:restartNumberingAfterBreak="0">
    <w:nsid w:val="50D36229"/>
    <w:multiLevelType w:val="hybridMultilevel"/>
    <w:tmpl w:val="2EC48F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3B6296E"/>
    <w:multiLevelType w:val="hybridMultilevel"/>
    <w:tmpl w:val="90B606AA"/>
    <w:lvl w:ilvl="0" w:tplc="0C090001">
      <w:start w:val="1"/>
      <w:numFmt w:val="bullet"/>
      <w:lvlText w:val=""/>
      <w:lvlJc w:val="left"/>
      <w:pPr>
        <w:ind w:left="720" w:hanging="360"/>
      </w:pPr>
      <w:rPr>
        <w:rFonts w:ascii="Symbol" w:hAnsi="Symbol" w:hint="default"/>
      </w:rPr>
    </w:lvl>
    <w:lvl w:ilvl="1" w:tplc="05C6C974">
      <w:start w:val="1"/>
      <w:numFmt w:val="bullet"/>
      <w:lvlText w:val=""/>
      <w:lvlJc w:val="left"/>
      <w:pPr>
        <w:ind w:left="1440" w:hanging="360"/>
      </w:pPr>
      <w:rPr>
        <w:rFonts w:ascii="Symbol" w:hAnsi="Symbol" w:hint="default"/>
        <w:sz w:val="16"/>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4505B42"/>
    <w:multiLevelType w:val="hybridMultilevel"/>
    <w:tmpl w:val="C16E22A8"/>
    <w:lvl w:ilvl="0" w:tplc="2334D134">
      <w:numFmt w:val="bullet"/>
      <w:lvlText w:val="−"/>
      <w:lvlJc w:val="left"/>
      <w:pPr>
        <w:ind w:left="1800" w:hanging="360"/>
      </w:pPr>
      <w:rPr>
        <w:rFonts w:ascii="Arial" w:eastAsiaTheme="minorHAnsi" w:hAnsi="Arial" w:cs="Aria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21" w15:restartNumberingAfterBreak="0">
    <w:nsid w:val="598D2CFD"/>
    <w:multiLevelType w:val="hybridMultilevel"/>
    <w:tmpl w:val="7E1670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DAD7C37"/>
    <w:multiLevelType w:val="hybridMultilevel"/>
    <w:tmpl w:val="1E4EF5A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54D172C"/>
    <w:multiLevelType w:val="hybridMultilevel"/>
    <w:tmpl w:val="3A6233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75F6E3E"/>
    <w:multiLevelType w:val="hybridMultilevel"/>
    <w:tmpl w:val="3C6453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7C8371C"/>
    <w:multiLevelType w:val="hybridMultilevel"/>
    <w:tmpl w:val="7E3417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9A53DB9"/>
    <w:multiLevelType w:val="hybridMultilevel"/>
    <w:tmpl w:val="5D4A54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A4818E5"/>
    <w:multiLevelType w:val="hybridMultilevel"/>
    <w:tmpl w:val="70C6BB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702339BC"/>
    <w:multiLevelType w:val="hybridMultilevel"/>
    <w:tmpl w:val="2C88B7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41520A6"/>
    <w:multiLevelType w:val="hybridMultilevel"/>
    <w:tmpl w:val="92984C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755F140D"/>
    <w:multiLevelType w:val="hybridMultilevel"/>
    <w:tmpl w:val="DA1606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5BC7CCE"/>
    <w:multiLevelType w:val="hybridMultilevel"/>
    <w:tmpl w:val="A0B028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7F536454"/>
    <w:multiLevelType w:val="hybridMultilevel"/>
    <w:tmpl w:val="8DB847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7FCF7101"/>
    <w:multiLevelType w:val="hybridMultilevel"/>
    <w:tmpl w:val="12964E3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13"/>
  </w:num>
  <w:num w:numId="3">
    <w:abstractNumId w:val="11"/>
  </w:num>
  <w:num w:numId="4">
    <w:abstractNumId w:val="14"/>
  </w:num>
  <w:num w:numId="5">
    <w:abstractNumId w:val="25"/>
  </w:num>
  <w:num w:numId="6">
    <w:abstractNumId w:val="21"/>
  </w:num>
  <w:num w:numId="7">
    <w:abstractNumId w:val="19"/>
  </w:num>
  <w:num w:numId="8">
    <w:abstractNumId w:val="12"/>
  </w:num>
  <w:num w:numId="9">
    <w:abstractNumId w:val="16"/>
  </w:num>
  <w:num w:numId="10">
    <w:abstractNumId w:val="23"/>
  </w:num>
  <w:num w:numId="11">
    <w:abstractNumId w:val="4"/>
  </w:num>
  <w:num w:numId="12">
    <w:abstractNumId w:val="33"/>
  </w:num>
  <w:num w:numId="13">
    <w:abstractNumId w:val="1"/>
  </w:num>
  <w:num w:numId="14">
    <w:abstractNumId w:val="15"/>
  </w:num>
  <w:num w:numId="15">
    <w:abstractNumId w:val="22"/>
  </w:num>
  <w:num w:numId="16">
    <w:abstractNumId w:val="10"/>
  </w:num>
  <w:num w:numId="17">
    <w:abstractNumId w:val="24"/>
  </w:num>
  <w:num w:numId="18">
    <w:abstractNumId w:val="28"/>
  </w:num>
  <w:num w:numId="19">
    <w:abstractNumId w:val="7"/>
  </w:num>
  <w:num w:numId="20">
    <w:abstractNumId w:val="26"/>
  </w:num>
  <w:num w:numId="21">
    <w:abstractNumId w:val="27"/>
  </w:num>
  <w:num w:numId="22">
    <w:abstractNumId w:val="8"/>
  </w:num>
  <w:num w:numId="23">
    <w:abstractNumId w:val="32"/>
  </w:num>
  <w:num w:numId="24">
    <w:abstractNumId w:val="31"/>
  </w:num>
  <w:num w:numId="25">
    <w:abstractNumId w:val="20"/>
  </w:num>
  <w:num w:numId="26">
    <w:abstractNumId w:val="2"/>
  </w:num>
  <w:num w:numId="27">
    <w:abstractNumId w:val="17"/>
  </w:num>
  <w:num w:numId="28">
    <w:abstractNumId w:val="5"/>
  </w:num>
  <w:num w:numId="29">
    <w:abstractNumId w:val="6"/>
  </w:num>
  <w:num w:numId="30">
    <w:abstractNumId w:val="9"/>
  </w:num>
  <w:num w:numId="31">
    <w:abstractNumId w:val="30"/>
  </w:num>
  <w:num w:numId="32">
    <w:abstractNumId w:val="0"/>
  </w:num>
  <w:num w:numId="33">
    <w:abstractNumId w:val="18"/>
  </w:num>
  <w:num w:numId="34">
    <w:abstractNumId w:val="2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9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C3859"/>
    <w:rsid w:val="00013848"/>
    <w:rsid w:val="00013E54"/>
    <w:rsid w:val="00015917"/>
    <w:rsid w:val="00017205"/>
    <w:rsid w:val="00021FD7"/>
    <w:rsid w:val="000239F7"/>
    <w:rsid w:val="00023E19"/>
    <w:rsid w:val="00030144"/>
    <w:rsid w:val="0003257F"/>
    <w:rsid w:val="00041E93"/>
    <w:rsid w:val="00046373"/>
    <w:rsid w:val="00074FFB"/>
    <w:rsid w:val="00076F75"/>
    <w:rsid w:val="00082877"/>
    <w:rsid w:val="00094D48"/>
    <w:rsid w:val="000A3531"/>
    <w:rsid w:val="000C09D5"/>
    <w:rsid w:val="000C0A9A"/>
    <w:rsid w:val="000C70B1"/>
    <w:rsid w:val="000D47A3"/>
    <w:rsid w:val="000F17EA"/>
    <w:rsid w:val="000F3FBD"/>
    <w:rsid w:val="00107C86"/>
    <w:rsid w:val="00114380"/>
    <w:rsid w:val="00122284"/>
    <w:rsid w:val="00130605"/>
    <w:rsid w:val="001646A6"/>
    <w:rsid w:val="001660DB"/>
    <w:rsid w:val="0017220A"/>
    <w:rsid w:val="00177700"/>
    <w:rsid w:val="001875A3"/>
    <w:rsid w:val="001A2C97"/>
    <w:rsid w:val="001A2F29"/>
    <w:rsid w:val="001A5DD6"/>
    <w:rsid w:val="001B1EE7"/>
    <w:rsid w:val="001B2B8F"/>
    <w:rsid w:val="001B4C3F"/>
    <w:rsid w:val="001D6675"/>
    <w:rsid w:val="001D79AA"/>
    <w:rsid w:val="001F5F08"/>
    <w:rsid w:val="001F6564"/>
    <w:rsid w:val="002046CA"/>
    <w:rsid w:val="00222682"/>
    <w:rsid w:val="002239C8"/>
    <w:rsid w:val="00223E5B"/>
    <w:rsid w:val="00256F2E"/>
    <w:rsid w:val="0026127B"/>
    <w:rsid w:val="00261C1C"/>
    <w:rsid w:val="00267ECE"/>
    <w:rsid w:val="00273E4D"/>
    <w:rsid w:val="002A6879"/>
    <w:rsid w:val="002C23B6"/>
    <w:rsid w:val="002C2F6D"/>
    <w:rsid w:val="002C4662"/>
    <w:rsid w:val="002D5D49"/>
    <w:rsid w:val="002D6F03"/>
    <w:rsid w:val="002E1C65"/>
    <w:rsid w:val="002E2459"/>
    <w:rsid w:val="002E4E22"/>
    <w:rsid w:val="002F5137"/>
    <w:rsid w:val="00313DBD"/>
    <w:rsid w:val="003149BA"/>
    <w:rsid w:val="00337E6A"/>
    <w:rsid w:val="0034403B"/>
    <w:rsid w:val="003512B3"/>
    <w:rsid w:val="00364B98"/>
    <w:rsid w:val="00370546"/>
    <w:rsid w:val="003769EC"/>
    <w:rsid w:val="00376A1F"/>
    <w:rsid w:val="00386CEB"/>
    <w:rsid w:val="0039139E"/>
    <w:rsid w:val="003A050E"/>
    <w:rsid w:val="003A1CED"/>
    <w:rsid w:val="003A482A"/>
    <w:rsid w:val="003B04AB"/>
    <w:rsid w:val="003C433E"/>
    <w:rsid w:val="00401F95"/>
    <w:rsid w:val="00410454"/>
    <w:rsid w:val="00412BA7"/>
    <w:rsid w:val="00415139"/>
    <w:rsid w:val="00436ACC"/>
    <w:rsid w:val="00437105"/>
    <w:rsid w:val="004425A5"/>
    <w:rsid w:val="00442E07"/>
    <w:rsid w:val="00445082"/>
    <w:rsid w:val="0044608D"/>
    <w:rsid w:val="00446A30"/>
    <w:rsid w:val="0045165B"/>
    <w:rsid w:val="00454515"/>
    <w:rsid w:val="004552B3"/>
    <w:rsid w:val="0047186F"/>
    <w:rsid w:val="00474F35"/>
    <w:rsid w:val="00491B5F"/>
    <w:rsid w:val="004B4D39"/>
    <w:rsid w:val="004C0D67"/>
    <w:rsid w:val="004C226A"/>
    <w:rsid w:val="004D0F4E"/>
    <w:rsid w:val="004E2CD9"/>
    <w:rsid w:val="0050112D"/>
    <w:rsid w:val="00506E00"/>
    <w:rsid w:val="0050726D"/>
    <w:rsid w:val="005108E3"/>
    <w:rsid w:val="00511F98"/>
    <w:rsid w:val="00514163"/>
    <w:rsid w:val="005166E7"/>
    <w:rsid w:val="00530A22"/>
    <w:rsid w:val="005400DD"/>
    <w:rsid w:val="0054390E"/>
    <w:rsid w:val="00544424"/>
    <w:rsid w:val="005778D4"/>
    <w:rsid w:val="00595403"/>
    <w:rsid w:val="005A0FD5"/>
    <w:rsid w:val="005A1239"/>
    <w:rsid w:val="005A7F2B"/>
    <w:rsid w:val="005C354C"/>
    <w:rsid w:val="005D5913"/>
    <w:rsid w:val="005E4129"/>
    <w:rsid w:val="005F45DF"/>
    <w:rsid w:val="006112C6"/>
    <w:rsid w:val="00630981"/>
    <w:rsid w:val="00655442"/>
    <w:rsid w:val="006570D9"/>
    <w:rsid w:val="006755EF"/>
    <w:rsid w:val="006A55AA"/>
    <w:rsid w:val="006B3C5B"/>
    <w:rsid w:val="006B488D"/>
    <w:rsid w:val="006B7493"/>
    <w:rsid w:val="006C4A30"/>
    <w:rsid w:val="006F056C"/>
    <w:rsid w:val="006F0B6B"/>
    <w:rsid w:val="006F5709"/>
    <w:rsid w:val="006F6AE0"/>
    <w:rsid w:val="00710438"/>
    <w:rsid w:val="007105A5"/>
    <w:rsid w:val="0074129A"/>
    <w:rsid w:val="0074380C"/>
    <w:rsid w:val="00747C60"/>
    <w:rsid w:val="0075305D"/>
    <w:rsid w:val="00755BCF"/>
    <w:rsid w:val="00765967"/>
    <w:rsid w:val="00771D25"/>
    <w:rsid w:val="007801AE"/>
    <w:rsid w:val="00785AF2"/>
    <w:rsid w:val="00795135"/>
    <w:rsid w:val="00797920"/>
    <w:rsid w:val="007A569D"/>
    <w:rsid w:val="007C3859"/>
    <w:rsid w:val="007C49D4"/>
    <w:rsid w:val="007C5A98"/>
    <w:rsid w:val="007D4283"/>
    <w:rsid w:val="008117E2"/>
    <w:rsid w:val="00830F4D"/>
    <w:rsid w:val="00852D9C"/>
    <w:rsid w:val="00853B97"/>
    <w:rsid w:val="00855F43"/>
    <w:rsid w:val="008703CF"/>
    <w:rsid w:val="00871A6B"/>
    <w:rsid w:val="00882CBD"/>
    <w:rsid w:val="00886584"/>
    <w:rsid w:val="008960CE"/>
    <w:rsid w:val="00896BD9"/>
    <w:rsid w:val="008A1C06"/>
    <w:rsid w:val="008A268D"/>
    <w:rsid w:val="008A4015"/>
    <w:rsid w:val="008C0B05"/>
    <w:rsid w:val="008C1DE1"/>
    <w:rsid w:val="008C2653"/>
    <w:rsid w:val="008C44EC"/>
    <w:rsid w:val="008C58A7"/>
    <w:rsid w:val="008D3DD2"/>
    <w:rsid w:val="008E0975"/>
    <w:rsid w:val="008E45AC"/>
    <w:rsid w:val="008E7EB9"/>
    <w:rsid w:val="008F35A4"/>
    <w:rsid w:val="008F6EB8"/>
    <w:rsid w:val="0090186C"/>
    <w:rsid w:val="0093712B"/>
    <w:rsid w:val="0095379F"/>
    <w:rsid w:val="00975090"/>
    <w:rsid w:val="00984DA1"/>
    <w:rsid w:val="00985F4F"/>
    <w:rsid w:val="00992129"/>
    <w:rsid w:val="009A5343"/>
    <w:rsid w:val="009E3CD6"/>
    <w:rsid w:val="009E5330"/>
    <w:rsid w:val="009F373F"/>
    <w:rsid w:val="009F6EAF"/>
    <w:rsid w:val="00A043BF"/>
    <w:rsid w:val="00A05D42"/>
    <w:rsid w:val="00A07E7C"/>
    <w:rsid w:val="00A12BF4"/>
    <w:rsid w:val="00A22DB4"/>
    <w:rsid w:val="00A25398"/>
    <w:rsid w:val="00A36B67"/>
    <w:rsid w:val="00A52B24"/>
    <w:rsid w:val="00A6004A"/>
    <w:rsid w:val="00A61AD2"/>
    <w:rsid w:val="00A6398A"/>
    <w:rsid w:val="00A7526A"/>
    <w:rsid w:val="00A821A9"/>
    <w:rsid w:val="00A827A0"/>
    <w:rsid w:val="00A859ED"/>
    <w:rsid w:val="00A90B00"/>
    <w:rsid w:val="00A942AE"/>
    <w:rsid w:val="00A963C6"/>
    <w:rsid w:val="00AA04D7"/>
    <w:rsid w:val="00AA67E0"/>
    <w:rsid w:val="00AD114B"/>
    <w:rsid w:val="00AD4495"/>
    <w:rsid w:val="00B039DE"/>
    <w:rsid w:val="00B04DB7"/>
    <w:rsid w:val="00B10487"/>
    <w:rsid w:val="00B27203"/>
    <w:rsid w:val="00B334AF"/>
    <w:rsid w:val="00B3512F"/>
    <w:rsid w:val="00B41296"/>
    <w:rsid w:val="00B44474"/>
    <w:rsid w:val="00B55CC3"/>
    <w:rsid w:val="00B65623"/>
    <w:rsid w:val="00B702D2"/>
    <w:rsid w:val="00B716D9"/>
    <w:rsid w:val="00B92E98"/>
    <w:rsid w:val="00B93503"/>
    <w:rsid w:val="00BA0BD9"/>
    <w:rsid w:val="00BA5BFC"/>
    <w:rsid w:val="00BC3A63"/>
    <w:rsid w:val="00BC7B9F"/>
    <w:rsid w:val="00BE028D"/>
    <w:rsid w:val="00BF712C"/>
    <w:rsid w:val="00C11A6E"/>
    <w:rsid w:val="00C12810"/>
    <w:rsid w:val="00C32223"/>
    <w:rsid w:val="00C357C7"/>
    <w:rsid w:val="00C373FC"/>
    <w:rsid w:val="00C40649"/>
    <w:rsid w:val="00C51CD6"/>
    <w:rsid w:val="00C76ACC"/>
    <w:rsid w:val="00C77B75"/>
    <w:rsid w:val="00C93F89"/>
    <w:rsid w:val="00CC289E"/>
    <w:rsid w:val="00CC6779"/>
    <w:rsid w:val="00CD1FE9"/>
    <w:rsid w:val="00D05521"/>
    <w:rsid w:val="00D05B0D"/>
    <w:rsid w:val="00D078AB"/>
    <w:rsid w:val="00D24DB0"/>
    <w:rsid w:val="00D44D23"/>
    <w:rsid w:val="00D45CE8"/>
    <w:rsid w:val="00D54719"/>
    <w:rsid w:val="00D66CF2"/>
    <w:rsid w:val="00D75987"/>
    <w:rsid w:val="00D762B4"/>
    <w:rsid w:val="00D8645D"/>
    <w:rsid w:val="00D864B3"/>
    <w:rsid w:val="00DA1BDC"/>
    <w:rsid w:val="00DD03C6"/>
    <w:rsid w:val="00DD6176"/>
    <w:rsid w:val="00DF198A"/>
    <w:rsid w:val="00E00E8C"/>
    <w:rsid w:val="00E21D22"/>
    <w:rsid w:val="00E33ABE"/>
    <w:rsid w:val="00E43FA2"/>
    <w:rsid w:val="00E4675A"/>
    <w:rsid w:val="00E66BE5"/>
    <w:rsid w:val="00E73F10"/>
    <w:rsid w:val="00E838DC"/>
    <w:rsid w:val="00E843A6"/>
    <w:rsid w:val="00E90425"/>
    <w:rsid w:val="00EB3C94"/>
    <w:rsid w:val="00EB5527"/>
    <w:rsid w:val="00EB7E1A"/>
    <w:rsid w:val="00EC6783"/>
    <w:rsid w:val="00ED34B4"/>
    <w:rsid w:val="00EE1B3E"/>
    <w:rsid w:val="00EE4870"/>
    <w:rsid w:val="00EE506B"/>
    <w:rsid w:val="00EF0E4D"/>
    <w:rsid w:val="00EF13D6"/>
    <w:rsid w:val="00F20F55"/>
    <w:rsid w:val="00F2706A"/>
    <w:rsid w:val="00F54798"/>
    <w:rsid w:val="00F7332C"/>
    <w:rsid w:val="00F91559"/>
    <w:rsid w:val="00F92DE6"/>
    <w:rsid w:val="00FA0945"/>
    <w:rsid w:val="00FB5FB5"/>
    <w:rsid w:val="00FC0706"/>
    <w:rsid w:val="00FC578C"/>
    <w:rsid w:val="00FD5578"/>
    <w:rsid w:val="00FE247D"/>
    <w:rsid w:val="00FE7F7D"/>
    <w:rsid w:val="00FF1C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4CCA56A"/>
  <w15:docId w15:val="{561168BC-02D7-4146-A31F-6210178C6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F5F08"/>
    <w:pPr>
      <w:spacing w:before="120" w:after="120" w:line="240" w:lineRule="exact"/>
    </w:pPr>
    <w:rPr>
      <w:rFonts w:ascii="Arial" w:hAnsi="Arial"/>
      <w:color w:val="424650"/>
      <w:sz w:val="18"/>
    </w:rPr>
  </w:style>
  <w:style w:type="paragraph" w:styleId="Heading1">
    <w:name w:val="heading 1"/>
    <w:basedOn w:val="Normal"/>
    <w:link w:val="Heading1Char"/>
    <w:uiPriority w:val="9"/>
    <w:qFormat/>
    <w:rsid w:val="00B41296"/>
    <w:pPr>
      <w:keepNext/>
      <w:keepLines/>
      <w:spacing w:before="240" w:after="0" w:line="240" w:lineRule="auto"/>
      <w:outlineLvl w:val="0"/>
    </w:pPr>
    <w:rPr>
      <w:rFonts w:eastAsiaTheme="majorEastAsia" w:cstheme="majorBidi"/>
      <w:caps/>
      <w:color w:val="7CCCBD"/>
      <w:sz w:val="24"/>
      <w:szCs w:val="32"/>
    </w:rPr>
  </w:style>
  <w:style w:type="paragraph" w:styleId="Heading2">
    <w:name w:val="heading 2"/>
    <w:basedOn w:val="Heading1"/>
    <w:link w:val="Heading2Char"/>
    <w:uiPriority w:val="9"/>
    <w:unhideWhenUsed/>
    <w:qFormat/>
    <w:rsid w:val="00B41296"/>
    <w:pPr>
      <w:outlineLvl w:val="1"/>
    </w:pPr>
    <w:rPr>
      <w:color w:val="00757A"/>
      <w:sz w:val="18"/>
    </w:rPr>
  </w:style>
  <w:style w:type="paragraph" w:styleId="Heading3">
    <w:name w:val="heading 3"/>
    <w:basedOn w:val="Normal"/>
    <w:next w:val="Normal"/>
    <w:link w:val="Heading3Char"/>
    <w:uiPriority w:val="9"/>
    <w:semiHidden/>
    <w:unhideWhenUsed/>
    <w:qFormat/>
    <w:rsid w:val="00985F4F"/>
    <w:pPr>
      <w:keepNext/>
      <w:keepLines/>
      <w:spacing w:before="40" w:after="0"/>
      <w:outlineLvl w:val="2"/>
    </w:pPr>
    <w:rPr>
      <w:rFonts w:asciiTheme="majorHAnsi" w:eastAsiaTheme="majorEastAsia" w:hAnsiTheme="majorHAnsi" w:cstheme="majorBidi"/>
      <w:color w:val="1F4D78"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357C7"/>
    <w:pPr>
      <w:tabs>
        <w:tab w:val="center" w:pos="4513"/>
        <w:tab w:val="right" w:pos="9026"/>
      </w:tabs>
    </w:pPr>
  </w:style>
  <w:style w:type="character" w:customStyle="1" w:styleId="HeaderChar">
    <w:name w:val="Header Char"/>
    <w:basedOn w:val="DefaultParagraphFont"/>
    <w:link w:val="Header"/>
    <w:uiPriority w:val="99"/>
    <w:rsid w:val="00C357C7"/>
  </w:style>
  <w:style w:type="paragraph" w:styleId="Footer">
    <w:name w:val="footer"/>
    <w:basedOn w:val="Normal"/>
    <w:link w:val="FooterChar"/>
    <w:uiPriority w:val="99"/>
    <w:unhideWhenUsed/>
    <w:rsid w:val="00C357C7"/>
    <w:pPr>
      <w:tabs>
        <w:tab w:val="center" w:pos="4513"/>
        <w:tab w:val="right" w:pos="9026"/>
      </w:tabs>
    </w:pPr>
  </w:style>
  <w:style w:type="character" w:customStyle="1" w:styleId="FooterChar">
    <w:name w:val="Footer Char"/>
    <w:basedOn w:val="DefaultParagraphFont"/>
    <w:link w:val="Footer"/>
    <w:uiPriority w:val="99"/>
    <w:rsid w:val="00C357C7"/>
  </w:style>
  <w:style w:type="paragraph" w:customStyle="1" w:styleId="TitleIntroduction">
    <w:name w:val="Title (Introduction)"/>
    <w:basedOn w:val="Normal"/>
    <w:uiPriority w:val="99"/>
    <w:rsid w:val="00415139"/>
    <w:pPr>
      <w:widowControl w:val="0"/>
      <w:suppressAutoHyphens/>
      <w:autoSpaceDE w:val="0"/>
      <w:autoSpaceDN w:val="0"/>
      <w:adjustRightInd w:val="0"/>
      <w:spacing w:line="288" w:lineRule="auto"/>
      <w:textAlignment w:val="center"/>
    </w:pPr>
    <w:rPr>
      <w:rFonts w:ascii="ChronicleDisplay-Light" w:hAnsi="ChronicleDisplay-Light" w:cs="ChronicleDisplay-Light"/>
      <w:b/>
      <w:bCs/>
      <w:color w:val="0076BD"/>
      <w:spacing w:val="-6"/>
      <w:sz w:val="64"/>
      <w:szCs w:val="64"/>
    </w:rPr>
  </w:style>
  <w:style w:type="paragraph" w:customStyle="1" w:styleId="Introduction">
    <w:name w:val="Introduction"/>
    <w:basedOn w:val="Normal"/>
    <w:uiPriority w:val="99"/>
    <w:rsid w:val="00A942AE"/>
    <w:pPr>
      <w:widowControl w:val="0"/>
      <w:suppressAutoHyphens/>
      <w:autoSpaceDE w:val="0"/>
      <w:autoSpaceDN w:val="0"/>
      <w:adjustRightInd w:val="0"/>
      <w:spacing w:before="0" w:line="300" w:lineRule="atLeast"/>
      <w:textAlignment w:val="center"/>
    </w:pPr>
    <w:rPr>
      <w:rFonts w:ascii="Times New Roman" w:hAnsi="Times New Roman" w:cs="ChronicleDisplay-Light"/>
      <w:sz w:val="24"/>
    </w:rPr>
  </w:style>
  <w:style w:type="paragraph" w:customStyle="1" w:styleId="Bodytext">
    <w:name w:val="Bodytext"/>
    <w:basedOn w:val="Normal"/>
    <w:uiPriority w:val="99"/>
    <w:rsid w:val="005E4129"/>
    <w:pPr>
      <w:widowControl w:val="0"/>
      <w:suppressAutoHyphens/>
      <w:autoSpaceDE w:val="0"/>
      <w:autoSpaceDN w:val="0"/>
      <w:adjustRightInd w:val="0"/>
      <w:spacing w:after="113" w:line="288" w:lineRule="auto"/>
      <w:textAlignment w:val="center"/>
    </w:pPr>
    <w:rPr>
      <w:rFonts w:ascii="VIC-Light" w:hAnsi="VIC-Light" w:cs="VIC-Light"/>
      <w:color w:val="333740"/>
      <w:szCs w:val="18"/>
    </w:rPr>
  </w:style>
  <w:style w:type="paragraph" w:styleId="Title">
    <w:name w:val="Title"/>
    <w:basedOn w:val="Normal"/>
    <w:next w:val="NoSpacing"/>
    <w:link w:val="TitleChar"/>
    <w:uiPriority w:val="10"/>
    <w:qFormat/>
    <w:rsid w:val="00A942AE"/>
    <w:pPr>
      <w:spacing w:line="360" w:lineRule="exact"/>
      <w:jc w:val="right"/>
    </w:pPr>
    <w:rPr>
      <w:rFonts w:cs="Arial"/>
      <w:color w:val="00868C"/>
      <w:spacing w:val="-6"/>
      <w:sz w:val="36"/>
      <w:szCs w:val="36"/>
    </w:rPr>
  </w:style>
  <w:style w:type="character" w:customStyle="1" w:styleId="TitleChar">
    <w:name w:val="Title Char"/>
    <w:basedOn w:val="DefaultParagraphFont"/>
    <w:link w:val="Title"/>
    <w:uiPriority w:val="10"/>
    <w:rsid w:val="00A942AE"/>
    <w:rPr>
      <w:rFonts w:ascii="Arial" w:hAnsi="Arial" w:cs="Arial"/>
      <w:color w:val="00868C"/>
      <w:spacing w:val="-6"/>
      <w:sz w:val="36"/>
      <w:szCs w:val="36"/>
    </w:rPr>
  </w:style>
  <w:style w:type="paragraph" w:styleId="BodyText0">
    <w:name w:val="Body Text"/>
    <w:basedOn w:val="Normal"/>
    <w:link w:val="BodyTextChar"/>
    <w:uiPriority w:val="99"/>
    <w:unhideWhenUsed/>
    <w:rsid w:val="002E1C65"/>
  </w:style>
  <w:style w:type="character" w:customStyle="1" w:styleId="BodyTextChar">
    <w:name w:val="Body Text Char"/>
    <w:basedOn w:val="DefaultParagraphFont"/>
    <w:link w:val="BodyText0"/>
    <w:uiPriority w:val="99"/>
    <w:rsid w:val="002E1C65"/>
    <w:rPr>
      <w:rFonts w:ascii="Arial" w:hAnsi="Arial"/>
      <w:sz w:val="18"/>
    </w:rPr>
  </w:style>
  <w:style w:type="character" w:customStyle="1" w:styleId="Heading1Char">
    <w:name w:val="Heading 1 Char"/>
    <w:basedOn w:val="DefaultParagraphFont"/>
    <w:link w:val="Heading1"/>
    <w:uiPriority w:val="9"/>
    <w:rsid w:val="00B41296"/>
    <w:rPr>
      <w:rFonts w:ascii="Arial" w:eastAsiaTheme="majorEastAsia" w:hAnsi="Arial" w:cstheme="majorBidi"/>
      <w:caps/>
      <w:color w:val="7CCCBD"/>
      <w:szCs w:val="32"/>
    </w:rPr>
  </w:style>
  <w:style w:type="character" w:customStyle="1" w:styleId="Heading2Char">
    <w:name w:val="Heading 2 Char"/>
    <w:basedOn w:val="DefaultParagraphFont"/>
    <w:link w:val="Heading2"/>
    <w:uiPriority w:val="9"/>
    <w:rsid w:val="00B41296"/>
    <w:rPr>
      <w:rFonts w:ascii="Arial" w:eastAsiaTheme="majorEastAsia" w:hAnsi="Arial" w:cstheme="majorBidi"/>
      <w:caps/>
      <w:color w:val="00757A"/>
      <w:sz w:val="18"/>
      <w:szCs w:val="32"/>
    </w:rPr>
  </w:style>
  <w:style w:type="paragraph" w:styleId="NoSpacing">
    <w:name w:val="No Spacing"/>
    <w:uiPriority w:val="1"/>
    <w:qFormat/>
    <w:rsid w:val="005400DD"/>
    <w:rPr>
      <w:rFonts w:ascii="Arial" w:hAnsi="Arial"/>
      <w:sz w:val="18"/>
    </w:rPr>
  </w:style>
  <w:style w:type="paragraph" w:customStyle="1" w:styleId="p2">
    <w:name w:val="p2"/>
    <w:basedOn w:val="Normal"/>
    <w:rsid w:val="00EB3C94"/>
    <w:pPr>
      <w:spacing w:before="0" w:after="86" w:line="240" w:lineRule="auto"/>
    </w:pPr>
    <w:rPr>
      <w:rFonts w:ascii="VIC Light" w:hAnsi="VIC Light" w:cs="Times New Roman"/>
      <w:color w:val="000225"/>
      <w:sz w:val="14"/>
      <w:szCs w:val="14"/>
      <w:lang w:val="en-GB" w:eastAsia="en-GB"/>
    </w:rPr>
  </w:style>
  <w:style w:type="paragraph" w:customStyle="1" w:styleId="p3">
    <w:name w:val="p3"/>
    <w:basedOn w:val="Normal"/>
    <w:rsid w:val="00EB3C94"/>
    <w:pPr>
      <w:spacing w:before="0" w:after="86" w:line="240" w:lineRule="auto"/>
      <w:ind w:left="170" w:hanging="170"/>
    </w:pPr>
    <w:rPr>
      <w:rFonts w:ascii="VIC Light" w:hAnsi="VIC Light" w:cs="Times New Roman"/>
      <w:color w:val="000225"/>
      <w:sz w:val="14"/>
      <w:szCs w:val="14"/>
      <w:lang w:val="en-GB" w:eastAsia="en-GB"/>
    </w:rPr>
  </w:style>
  <w:style w:type="paragraph" w:styleId="ListParagraph">
    <w:name w:val="List Paragraph"/>
    <w:basedOn w:val="Normal"/>
    <w:uiPriority w:val="34"/>
    <w:qFormat/>
    <w:rsid w:val="00EB3C94"/>
    <w:pPr>
      <w:ind w:left="720"/>
      <w:contextualSpacing/>
    </w:pPr>
  </w:style>
  <w:style w:type="character" w:customStyle="1" w:styleId="s1">
    <w:name w:val="s1"/>
    <w:basedOn w:val="DefaultParagraphFont"/>
    <w:rsid w:val="00E43FA2"/>
    <w:rPr>
      <w:spacing w:val="-6"/>
    </w:rPr>
  </w:style>
  <w:style w:type="character" w:customStyle="1" w:styleId="s2">
    <w:name w:val="s2"/>
    <w:basedOn w:val="DefaultParagraphFont"/>
    <w:rsid w:val="00E43FA2"/>
    <w:rPr>
      <w:rFonts w:ascii="VIC" w:hAnsi="VIC" w:hint="default"/>
      <w:spacing w:val="9"/>
      <w:sz w:val="29"/>
      <w:szCs w:val="29"/>
    </w:rPr>
  </w:style>
  <w:style w:type="character" w:customStyle="1" w:styleId="apple-converted-space">
    <w:name w:val="apple-converted-space"/>
    <w:basedOn w:val="DefaultParagraphFont"/>
    <w:rsid w:val="00A942AE"/>
  </w:style>
  <w:style w:type="character" w:customStyle="1" w:styleId="Heading3Char">
    <w:name w:val="Heading 3 Char"/>
    <w:basedOn w:val="DefaultParagraphFont"/>
    <w:link w:val="Heading3"/>
    <w:uiPriority w:val="9"/>
    <w:semiHidden/>
    <w:rsid w:val="00985F4F"/>
    <w:rPr>
      <w:rFonts w:asciiTheme="majorHAnsi" w:eastAsiaTheme="majorEastAsia" w:hAnsiTheme="majorHAnsi" w:cstheme="majorBidi"/>
      <w:color w:val="1F4D78" w:themeColor="accent1" w:themeShade="7F"/>
    </w:rPr>
  </w:style>
  <w:style w:type="paragraph" w:customStyle="1" w:styleId="Heading3TitlePage">
    <w:name w:val="Heading 3 Title Page"/>
    <w:basedOn w:val="Heading3"/>
    <w:next w:val="Normal"/>
    <w:rsid w:val="00985F4F"/>
    <w:pPr>
      <w:keepLines w:val="0"/>
      <w:spacing w:before="240" w:after="60" w:line="240" w:lineRule="auto"/>
      <w:ind w:left="1332"/>
    </w:pPr>
    <w:rPr>
      <w:rFonts w:ascii="Arial" w:eastAsia="Times New Roman" w:hAnsi="Arial" w:cs="Times New Roman"/>
      <w:b/>
      <w:bCs/>
      <w:color w:val="auto"/>
      <w:sz w:val="22"/>
      <w:szCs w:val="20"/>
      <w:lang w:val="en-AU" w:eastAsia="en-AU"/>
    </w:rPr>
  </w:style>
  <w:style w:type="paragraph" w:customStyle="1" w:styleId="Heading2TitlePage">
    <w:name w:val="Heading 2 Title Page"/>
    <w:basedOn w:val="Normal"/>
    <w:next w:val="Heading3"/>
    <w:rsid w:val="00985F4F"/>
    <w:pPr>
      <w:keepNext/>
      <w:spacing w:before="720" w:after="60" w:line="240" w:lineRule="auto"/>
      <w:ind w:left="1332"/>
      <w:outlineLvl w:val="1"/>
    </w:pPr>
    <w:rPr>
      <w:rFonts w:eastAsia="Times New Roman" w:cs="Times New Roman"/>
      <w:b/>
      <w:bCs/>
      <w:color w:val="auto"/>
      <w:sz w:val="26"/>
      <w:szCs w:val="20"/>
      <w:lang w:val="en-AU" w:eastAsia="en-AU"/>
    </w:rPr>
  </w:style>
  <w:style w:type="paragraph" w:customStyle="1" w:styleId="NormalTitlePage">
    <w:name w:val="Normal Title Page"/>
    <w:basedOn w:val="Normal"/>
    <w:rsid w:val="00985F4F"/>
    <w:pPr>
      <w:spacing w:before="0" w:after="0" w:line="240" w:lineRule="auto"/>
      <w:ind w:left="1332"/>
    </w:pPr>
    <w:rPr>
      <w:rFonts w:eastAsia="Times New Roman" w:cs="Times New Roman"/>
      <w:color w:val="auto"/>
      <w:sz w:val="22"/>
      <w:szCs w:val="20"/>
      <w:lang w:val="en-AU" w:eastAsia="en-AU"/>
    </w:rPr>
  </w:style>
  <w:style w:type="table" w:styleId="TableGrid">
    <w:name w:val="Table Grid"/>
    <w:basedOn w:val="TableNormal"/>
    <w:uiPriority w:val="39"/>
    <w:rsid w:val="002226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C289E"/>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289E"/>
    <w:rPr>
      <w:rFonts w:ascii="Tahoma" w:hAnsi="Tahoma" w:cs="Tahoma"/>
      <w:color w:val="424650"/>
      <w:sz w:val="16"/>
      <w:szCs w:val="16"/>
    </w:rPr>
  </w:style>
  <w:style w:type="paragraph" w:customStyle="1" w:styleId="tabletext">
    <w:name w:val="# table text"/>
    <w:basedOn w:val="Normal"/>
    <w:rsid w:val="007A569D"/>
    <w:pPr>
      <w:spacing w:before="0" w:after="0" w:line="240" w:lineRule="auto"/>
    </w:pPr>
    <w:rPr>
      <w:rFonts w:ascii="Tahoma" w:eastAsia="Times New Roman" w:hAnsi="Tahoma" w:cs="Times New Roman"/>
      <w:color w:val="auto"/>
      <w:sz w:val="22"/>
      <w:lang w:val="en-AU" w:eastAsia="en-AU"/>
    </w:rPr>
  </w:style>
  <w:style w:type="character" w:styleId="CommentReference">
    <w:name w:val="annotation reference"/>
    <w:basedOn w:val="DefaultParagraphFont"/>
    <w:uiPriority w:val="99"/>
    <w:semiHidden/>
    <w:unhideWhenUsed/>
    <w:rsid w:val="006B488D"/>
    <w:rPr>
      <w:sz w:val="16"/>
      <w:szCs w:val="16"/>
    </w:rPr>
  </w:style>
  <w:style w:type="paragraph" w:styleId="CommentText">
    <w:name w:val="annotation text"/>
    <w:basedOn w:val="Normal"/>
    <w:link w:val="CommentTextChar"/>
    <w:uiPriority w:val="99"/>
    <w:semiHidden/>
    <w:unhideWhenUsed/>
    <w:rsid w:val="006B488D"/>
    <w:pPr>
      <w:spacing w:line="240" w:lineRule="auto"/>
    </w:pPr>
    <w:rPr>
      <w:sz w:val="20"/>
      <w:szCs w:val="20"/>
    </w:rPr>
  </w:style>
  <w:style w:type="character" w:customStyle="1" w:styleId="CommentTextChar">
    <w:name w:val="Comment Text Char"/>
    <w:basedOn w:val="DefaultParagraphFont"/>
    <w:link w:val="CommentText"/>
    <w:uiPriority w:val="99"/>
    <w:semiHidden/>
    <w:rsid w:val="006B488D"/>
    <w:rPr>
      <w:rFonts w:ascii="Arial" w:hAnsi="Arial"/>
      <w:color w:val="424650"/>
      <w:sz w:val="20"/>
      <w:szCs w:val="20"/>
    </w:rPr>
  </w:style>
  <w:style w:type="paragraph" w:styleId="CommentSubject">
    <w:name w:val="annotation subject"/>
    <w:basedOn w:val="CommentText"/>
    <w:next w:val="CommentText"/>
    <w:link w:val="CommentSubjectChar"/>
    <w:uiPriority w:val="99"/>
    <w:semiHidden/>
    <w:unhideWhenUsed/>
    <w:rsid w:val="006B488D"/>
    <w:rPr>
      <w:b/>
      <w:bCs/>
    </w:rPr>
  </w:style>
  <w:style w:type="character" w:customStyle="1" w:styleId="CommentSubjectChar">
    <w:name w:val="Comment Subject Char"/>
    <w:basedOn w:val="CommentTextChar"/>
    <w:link w:val="CommentSubject"/>
    <w:uiPriority w:val="99"/>
    <w:semiHidden/>
    <w:rsid w:val="006B488D"/>
    <w:rPr>
      <w:rFonts w:ascii="Arial" w:hAnsi="Arial"/>
      <w:b/>
      <w:bCs/>
      <w:color w:val="424650"/>
      <w:sz w:val="20"/>
      <w:szCs w:val="20"/>
    </w:rPr>
  </w:style>
  <w:style w:type="character" w:styleId="Hyperlink">
    <w:name w:val="Hyperlink"/>
    <w:basedOn w:val="DefaultParagraphFont"/>
    <w:uiPriority w:val="99"/>
    <w:unhideWhenUsed/>
    <w:rsid w:val="00EF0E4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773844">
      <w:bodyDiv w:val="1"/>
      <w:marLeft w:val="0"/>
      <w:marRight w:val="0"/>
      <w:marTop w:val="0"/>
      <w:marBottom w:val="0"/>
      <w:divBdr>
        <w:top w:val="none" w:sz="0" w:space="0" w:color="auto"/>
        <w:left w:val="none" w:sz="0" w:space="0" w:color="auto"/>
        <w:bottom w:val="none" w:sz="0" w:space="0" w:color="auto"/>
        <w:right w:val="none" w:sz="0" w:space="0" w:color="auto"/>
      </w:divBdr>
    </w:div>
    <w:div w:id="236787820">
      <w:bodyDiv w:val="1"/>
      <w:marLeft w:val="0"/>
      <w:marRight w:val="0"/>
      <w:marTop w:val="0"/>
      <w:marBottom w:val="0"/>
      <w:divBdr>
        <w:top w:val="none" w:sz="0" w:space="0" w:color="auto"/>
        <w:left w:val="none" w:sz="0" w:space="0" w:color="auto"/>
        <w:bottom w:val="none" w:sz="0" w:space="0" w:color="auto"/>
        <w:right w:val="none" w:sz="0" w:space="0" w:color="auto"/>
      </w:divBdr>
    </w:div>
    <w:div w:id="1710180364">
      <w:bodyDiv w:val="1"/>
      <w:marLeft w:val="0"/>
      <w:marRight w:val="0"/>
      <w:marTop w:val="0"/>
      <w:marBottom w:val="0"/>
      <w:divBdr>
        <w:top w:val="none" w:sz="0" w:space="0" w:color="auto"/>
        <w:left w:val="none" w:sz="0" w:space="0" w:color="auto"/>
        <w:bottom w:val="none" w:sz="0" w:space="0" w:color="auto"/>
        <w:right w:val="none" w:sz="0" w:space="0" w:color="auto"/>
      </w:divBdr>
    </w:div>
    <w:div w:id="2071072917">
      <w:bodyDiv w:val="1"/>
      <w:marLeft w:val="0"/>
      <w:marRight w:val="0"/>
      <w:marTop w:val="0"/>
      <w:marBottom w:val="0"/>
      <w:divBdr>
        <w:top w:val="none" w:sz="0" w:space="0" w:color="auto"/>
        <w:left w:val="none" w:sz="0" w:space="0" w:color="auto"/>
        <w:bottom w:val="none" w:sz="0" w:space="0" w:color="auto"/>
        <w:right w:val="none" w:sz="0" w:space="0" w:color="auto"/>
      </w:divBdr>
    </w:div>
    <w:div w:id="214094952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BE2D448-271B-473D-BFC7-50FBF1123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2384</Words>
  <Characters>13592</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Victorian Government</Company>
  <LinksUpToDate>false</LinksUpToDate>
  <CharactersWithSpaces>15945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samantha kahl</dc:creator>
  <cp:lastModifiedBy>Adam Dinelli (DEDJTR)</cp:lastModifiedBy>
  <cp:revision>2</cp:revision>
  <cp:lastPrinted>2018-01-15T03:04:00Z</cp:lastPrinted>
  <dcterms:created xsi:type="dcterms:W3CDTF">2019-12-05T23:17:00Z</dcterms:created>
  <dcterms:modified xsi:type="dcterms:W3CDTF">2019-12-05T23:17:00Z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a5c34e61-3e49-4ceb-976e-be36f0f1f467</vt:lpwstr>
  </property>
  <property fmtid="{D5CDD505-2E9C-101B-9397-08002B2CF9AE}" pid="3" name="DSDBI ClassificationCLASSIFICATION">
    <vt:lpwstr>UNCLASSIFIED</vt:lpwstr>
  </property>
  <property fmtid="{D5CDD505-2E9C-101B-9397-08002B2CF9AE}" pid="4" name="DSDBI ClassificationDLM FOR SEC-MARKINGS">
    <vt:lpwstr>NONE</vt:lpwstr>
  </property>
  <property fmtid="{D5CDD505-2E9C-101B-9397-08002B2CF9AE}" pid="5" name="Classification">
    <vt:lpwstr>UNCLASSIFIED
NONE
Brett Millsom (DEDJTR)</vt:lpwstr>
  </property>
</Properties>
</file>