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7B76C" w14:textId="6961F92F" w:rsidR="00985F4F" w:rsidRPr="00871A6B" w:rsidRDefault="008400B6" w:rsidP="00871A6B">
      <w:pPr>
        <w:pStyle w:val="Heading1"/>
        <w:spacing w:before="200"/>
        <w:rPr>
          <w:rFonts w:cs="Arial"/>
          <w:b/>
          <w:i/>
          <w:color w:val="000000" w:themeColor="text1"/>
          <w:sz w:val="22"/>
          <w:szCs w:val="22"/>
        </w:rPr>
      </w:pPr>
      <w:r>
        <w:rPr>
          <w:rFonts w:cs="Arial"/>
          <w:b/>
          <w:color w:val="000000" w:themeColor="text1"/>
          <w:sz w:val="22"/>
          <w:szCs w:val="22"/>
        </w:rPr>
        <w:t xml:space="preserve"> </w:t>
      </w:r>
      <w:r w:rsidR="00A6398A">
        <w:rPr>
          <w:rFonts w:cs="Arial"/>
          <w:b/>
          <w:color w:val="000000" w:themeColor="text1"/>
          <w:sz w:val="22"/>
          <w:szCs w:val="22"/>
        </w:rPr>
        <w:t>Meeting #</w:t>
      </w:r>
      <w:r w:rsidR="00AE6DEF">
        <w:rPr>
          <w:rFonts w:cs="Arial"/>
          <w:b/>
          <w:color w:val="000000" w:themeColor="text1"/>
          <w:sz w:val="22"/>
          <w:szCs w:val="22"/>
        </w:rPr>
        <w:t>21</w:t>
      </w:r>
      <w:r w:rsidR="00261C1C" w:rsidRPr="00871A6B">
        <w:rPr>
          <w:rFonts w:cs="Arial"/>
          <w:b/>
          <w:color w:val="000000" w:themeColor="text1"/>
          <w:sz w:val="22"/>
          <w:szCs w:val="22"/>
        </w:rPr>
        <w:t xml:space="preserve"> </w:t>
      </w:r>
      <w:r w:rsidR="0075305D" w:rsidRPr="00871A6B">
        <w:rPr>
          <w:rFonts w:cs="Arial"/>
          <w:b/>
          <w:color w:val="000000" w:themeColor="text1"/>
          <w:sz w:val="22"/>
          <w:szCs w:val="22"/>
        </w:rPr>
        <w:t>minutes</w:t>
      </w:r>
      <w:r w:rsidR="000F17EA" w:rsidRPr="00871A6B">
        <w:rPr>
          <w:rFonts w:cs="Arial"/>
          <w:b/>
          <w:color w:val="000000" w:themeColor="text1"/>
          <w:sz w:val="22"/>
          <w:szCs w:val="22"/>
        </w:rPr>
        <w:t xml:space="preserve"> </w:t>
      </w:r>
      <w:r w:rsidR="000F17EA" w:rsidRPr="00871A6B">
        <w:rPr>
          <w:rFonts w:cs="Arial"/>
          <w:b/>
          <w:i/>
          <w:caps w:val="0"/>
          <w:color w:val="000000" w:themeColor="text1"/>
          <w:sz w:val="22"/>
          <w:szCs w:val="22"/>
        </w:rPr>
        <w:t>(with confidential information redacted)</w:t>
      </w:r>
    </w:p>
    <w:p w14:paraId="74148C16" w14:textId="3A9D009D" w:rsidR="002E4E22" w:rsidRPr="002E4E22" w:rsidRDefault="00A6398A" w:rsidP="002E4E22">
      <w:pPr>
        <w:keepNext/>
        <w:keepLines/>
        <w:spacing w:before="200" w:after="0" w:line="240" w:lineRule="auto"/>
        <w:outlineLvl w:val="0"/>
        <w:rPr>
          <w:rFonts w:eastAsiaTheme="majorEastAsia" w:cstheme="majorBidi"/>
          <w:caps/>
          <w:sz w:val="22"/>
          <w:szCs w:val="32"/>
        </w:rPr>
      </w:pPr>
      <w:r>
        <w:rPr>
          <w:rFonts w:eastAsiaTheme="majorEastAsia" w:cstheme="majorBidi"/>
          <w:caps/>
          <w:sz w:val="22"/>
          <w:szCs w:val="32"/>
        </w:rPr>
        <w:t>THURSDAY</w:t>
      </w:r>
      <w:r w:rsidR="00FC578C">
        <w:rPr>
          <w:rFonts w:eastAsiaTheme="majorEastAsia" w:cstheme="majorBidi"/>
          <w:caps/>
          <w:sz w:val="22"/>
          <w:szCs w:val="32"/>
        </w:rPr>
        <w:t xml:space="preserve"> </w:t>
      </w:r>
      <w:r w:rsidR="00AE6DEF">
        <w:rPr>
          <w:rFonts w:eastAsiaTheme="majorEastAsia" w:cstheme="majorBidi"/>
          <w:caps/>
          <w:sz w:val="22"/>
          <w:szCs w:val="32"/>
        </w:rPr>
        <w:t>11</w:t>
      </w:r>
      <w:r>
        <w:rPr>
          <w:rFonts w:eastAsiaTheme="majorEastAsia" w:cstheme="majorBidi"/>
          <w:caps/>
          <w:sz w:val="22"/>
          <w:szCs w:val="32"/>
        </w:rPr>
        <w:t xml:space="preserve"> </w:t>
      </w:r>
      <w:r w:rsidR="0054557B">
        <w:rPr>
          <w:rFonts w:eastAsiaTheme="majorEastAsia" w:cstheme="majorBidi"/>
          <w:caps/>
          <w:sz w:val="22"/>
          <w:szCs w:val="32"/>
        </w:rPr>
        <w:t>J</w:t>
      </w:r>
      <w:r w:rsidR="00AE6DEF">
        <w:rPr>
          <w:rFonts w:eastAsiaTheme="majorEastAsia" w:cstheme="majorBidi"/>
          <w:caps/>
          <w:sz w:val="22"/>
          <w:szCs w:val="32"/>
        </w:rPr>
        <w:t>une</w:t>
      </w:r>
      <w:r w:rsidR="00E4675A">
        <w:rPr>
          <w:rFonts w:eastAsiaTheme="majorEastAsia" w:cstheme="majorBidi"/>
          <w:caps/>
          <w:sz w:val="22"/>
          <w:szCs w:val="32"/>
        </w:rPr>
        <w:t xml:space="preserve"> </w:t>
      </w:r>
      <w:r w:rsidR="00E00E8C">
        <w:rPr>
          <w:rFonts w:eastAsiaTheme="majorEastAsia" w:cstheme="majorBidi"/>
          <w:caps/>
          <w:sz w:val="22"/>
          <w:szCs w:val="32"/>
        </w:rPr>
        <w:t>20</w:t>
      </w:r>
      <w:r w:rsidR="0054557B">
        <w:rPr>
          <w:rFonts w:eastAsiaTheme="majorEastAsia" w:cstheme="majorBidi"/>
          <w:caps/>
          <w:sz w:val="22"/>
          <w:szCs w:val="32"/>
        </w:rPr>
        <w:t>20</w:t>
      </w:r>
    </w:p>
    <w:p w14:paraId="534F30BC" w14:textId="16402945" w:rsidR="002E4E22" w:rsidRPr="002E4E22" w:rsidRDefault="00AE6DEF" w:rsidP="00B55CC3">
      <w:pPr>
        <w:pStyle w:val="Heading1"/>
        <w:spacing w:before="200"/>
        <w:rPr>
          <w:color w:val="424650"/>
          <w:sz w:val="22"/>
        </w:rPr>
      </w:pPr>
      <w:r>
        <w:rPr>
          <w:color w:val="424650"/>
          <w:sz w:val="22"/>
          <w:lang w:val="en-AU"/>
        </w:rPr>
        <w:t>videoconference via webex</w:t>
      </w:r>
    </w:p>
    <w:p w14:paraId="200D892C" w14:textId="77777777" w:rsidR="00D05521" w:rsidRDefault="00985F4F" w:rsidP="00871A6B">
      <w:pPr>
        <w:pStyle w:val="Heading2"/>
        <w:pBdr>
          <w:between w:val="single" w:sz="12" w:space="1" w:color="00757A"/>
        </w:pBdr>
        <w:spacing w:before="200"/>
        <w:contextualSpacing/>
        <w:rPr>
          <w:rFonts w:cs="Arial"/>
          <w:b/>
          <w:sz w:val="22"/>
          <w:szCs w:val="22"/>
        </w:rPr>
      </w:pPr>
      <w:r w:rsidRPr="00871A6B">
        <w:rPr>
          <w:rFonts w:cs="Arial"/>
          <w:b/>
          <w:sz w:val="22"/>
          <w:szCs w:val="22"/>
        </w:rPr>
        <w:t>Attendees</w:t>
      </w:r>
    </w:p>
    <w:p w14:paraId="42540D8A" w14:textId="77777777" w:rsidR="0074380C" w:rsidRPr="00871A6B" w:rsidRDefault="0074380C" w:rsidP="00871A6B">
      <w:pPr>
        <w:pStyle w:val="Heading2"/>
        <w:pBdr>
          <w:between w:val="single" w:sz="12" w:space="1" w:color="00757A"/>
        </w:pBdr>
        <w:spacing w:before="200"/>
        <w:contextualSpacing/>
        <w:rPr>
          <w:rFonts w:cs="Arial"/>
          <w:b/>
          <w:sz w:val="22"/>
          <w:szCs w:val="22"/>
        </w:rPr>
      </w:pPr>
    </w:p>
    <w:p w14:paraId="2D983596" w14:textId="4E8AF18C" w:rsidR="006A55AA" w:rsidRDefault="006A55AA" w:rsidP="0074380C">
      <w:pPr>
        <w:pStyle w:val="Heading2"/>
        <w:spacing w:before="0" w:after="120"/>
        <w:rPr>
          <w:b/>
          <w:caps w:val="0"/>
          <w:color w:val="424650"/>
        </w:rPr>
      </w:pPr>
      <w:r>
        <w:rPr>
          <w:b/>
          <w:caps w:val="0"/>
          <w:color w:val="424650"/>
        </w:rPr>
        <w:t xml:space="preserve">Ms Susan Lloyd (Chairperson), </w:t>
      </w:r>
      <w:r w:rsidRPr="006A55AA">
        <w:rPr>
          <w:caps w:val="0"/>
          <w:color w:val="424650"/>
        </w:rPr>
        <w:t xml:space="preserve">Latrobe Valley </w:t>
      </w:r>
      <w:r w:rsidR="0054557B">
        <w:rPr>
          <w:caps w:val="0"/>
          <w:color w:val="424650"/>
        </w:rPr>
        <w:t>c</w:t>
      </w:r>
      <w:r w:rsidRPr="006A55AA">
        <w:rPr>
          <w:caps w:val="0"/>
          <w:color w:val="424650"/>
        </w:rPr>
        <w:t>ommunity</w:t>
      </w:r>
      <w:r>
        <w:rPr>
          <w:b/>
          <w:caps w:val="0"/>
          <w:color w:val="424650"/>
        </w:rPr>
        <w:t xml:space="preserve"> </w:t>
      </w:r>
    </w:p>
    <w:p w14:paraId="30917100" w14:textId="72A227A2" w:rsidR="003D102D" w:rsidRDefault="003D102D" w:rsidP="0074380C">
      <w:pPr>
        <w:pStyle w:val="Heading2"/>
        <w:spacing w:before="0" w:after="120"/>
        <w:rPr>
          <w:b/>
          <w:caps w:val="0"/>
          <w:color w:val="424650"/>
        </w:rPr>
      </w:pPr>
      <w:r>
        <w:rPr>
          <w:b/>
          <w:caps w:val="0"/>
          <w:color w:val="424650"/>
        </w:rPr>
        <w:t xml:space="preserve">Mr Roland Davies, </w:t>
      </w:r>
      <w:r w:rsidRPr="003D102D">
        <w:rPr>
          <w:caps w:val="0"/>
          <w:color w:val="424650"/>
        </w:rPr>
        <w:t>Latrobe Valley community</w:t>
      </w:r>
    </w:p>
    <w:p w14:paraId="77E4AF1B" w14:textId="5589076A" w:rsidR="00E4675A" w:rsidRDefault="00E4675A" w:rsidP="00E4675A">
      <w:pPr>
        <w:pStyle w:val="Heading2"/>
        <w:spacing w:before="0" w:after="120"/>
        <w:rPr>
          <w:caps w:val="0"/>
          <w:color w:val="424650"/>
        </w:rPr>
      </w:pPr>
      <w:r>
        <w:rPr>
          <w:b/>
          <w:caps w:val="0"/>
          <w:color w:val="424650"/>
        </w:rPr>
        <w:t xml:space="preserve">Mr </w:t>
      </w:r>
      <w:r w:rsidRPr="00222682">
        <w:rPr>
          <w:b/>
          <w:caps w:val="0"/>
          <w:color w:val="424650"/>
        </w:rPr>
        <w:t>Ron Mether,</w:t>
      </w:r>
      <w:r w:rsidRPr="00222682">
        <w:rPr>
          <w:caps w:val="0"/>
          <w:color w:val="424650"/>
        </w:rPr>
        <w:t xml:space="preserve"> Latrobe Valley </w:t>
      </w:r>
      <w:r w:rsidR="0054557B">
        <w:rPr>
          <w:caps w:val="0"/>
          <w:color w:val="424650"/>
        </w:rPr>
        <w:t>m</w:t>
      </w:r>
      <w:r w:rsidRPr="00222682">
        <w:rPr>
          <w:caps w:val="0"/>
          <w:color w:val="424650"/>
        </w:rPr>
        <w:t xml:space="preserve">ine </w:t>
      </w:r>
      <w:r w:rsidR="0054557B">
        <w:rPr>
          <w:caps w:val="0"/>
          <w:color w:val="424650"/>
        </w:rPr>
        <w:t>o</w:t>
      </w:r>
      <w:r w:rsidRPr="00222682">
        <w:rPr>
          <w:caps w:val="0"/>
          <w:color w:val="424650"/>
        </w:rPr>
        <w:t>perators (EnergyAustralia Yallourn)</w:t>
      </w:r>
    </w:p>
    <w:p w14:paraId="6E176C17" w14:textId="77777777" w:rsidR="00AE6DEF" w:rsidRDefault="00AE6DEF" w:rsidP="00AE6DEF">
      <w:pPr>
        <w:pStyle w:val="Heading2"/>
        <w:spacing w:before="0" w:after="120"/>
        <w:rPr>
          <w:caps w:val="0"/>
          <w:color w:val="424650"/>
        </w:rPr>
      </w:pPr>
      <w:r>
        <w:rPr>
          <w:b/>
          <w:caps w:val="0"/>
          <w:color w:val="424650"/>
        </w:rPr>
        <w:t xml:space="preserve">Mr </w:t>
      </w:r>
      <w:r w:rsidRPr="00222682">
        <w:rPr>
          <w:b/>
          <w:caps w:val="0"/>
          <w:color w:val="424650"/>
        </w:rPr>
        <w:t>James Faithful,</w:t>
      </w:r>
      <w:r w:rsidRPr="00222682">
        <w:rPr>
          <w:caps w:val="0"/>
          <w:color w:val="424650"/>
        </w:rPr>
        <w:t xml:space="preserve"> Latrobe Valley </w:t>
      </w:r>
      <w:r>
        <w:rPr>
          <w:caps w:val="0"/>
          <w:color w:val="424650"/>
        </w:rPr>
        <w:t>m</w:t>
      </w:r>
      <w:r w:rsidRPr="00222682">
        <w:rPr>
          <w:caps w:val="0"/>
          <w:color w:val="424650"/>
        </w:rPr>
        <w:t xml:space="preserve">ine </w:t>
      </w:r>
      <w:r>
        <w:rPr>
          <w:caps w:val="0"/>
          <w:color w:val="424650"/>
        </w:rPr>
        <w:t>o</w:t>
      </w:r>
      <w:r w:rsidRPr="00222682">
        <w:rPr>
          <w:caps w:val="0"/>
          <w:color w:val="424650"/>
        </w:rPr>
        <w:t>perators (ENGIE</w:t>
      </w:r>
      <w:r>
        <w:rPr>
          <w:caps w:val="0"/>
          <w:color w:val="424650"/>
        </w:rPr>
        <w:t xml:space="preserve"> Hazelwood</w:t>
      </w:r>
      <w:r w:rsidRPr="00222682">
        <w:rPr>
          <w:caps w:val="0"/>
          <w:color w:val="424650"/>
        </w:rPr>
        <w:t>)</w:t>
      </w:r>
    </w:p>
    <w:p w14:paraId="1FE5A8E6" w14:textId="6AC8A088" w:rsidR="0074380C" w:rsidRDefault="0074380C" w:rsidP="0074380C">
      <w:pPr>
        <w:pStyle w:val="Heading2"/>
        <w:spacing w:before="0" w:after="120"/>
        <w:rPr>
          <w:caps w:val="0"/>
          <w:color w:val="424650"/>
        </w:rPr>
      </w:pPr>
      <w:r w:rsidRPr="0074380C">
        <w:rPr>
          <w:b/>
          <w:caps w:val="0"/>
          <w:color w:val="424650"/>
        </w:rPr>
        <w:t>Ms Sarah Gilbert,</w:t>
      </w:r>
      <w:r w:rsidR="006A55AA">
        <w:rPr>
          <w:caps w:val="0"/>
          <w:color w:val="424650"/>
        </w:rPr>
        <w:t xml:space="preserve"> Latrobe Valley </w:t>
      </w:r>
      <w:r w:rsidR="003B32ED">
        <w:rPr>
          <w:caps w:val="0"/>
          <w:color w:val="424650"/>
        </w:rPr>
        <w:t>m</w:t>
      </w:r>
      <w:r w:rsidR="006A55AA">
        <w:rPr>
          <w:caps w:val="0"/>
          <w:color w:val="424650"/>
        </w:rPr>
        <w:t xml:space="preserve">ine </w:t>
      </w:r>
      <w:r w:rsidR="003B32ED">
        <w:rPr>
          <w:caps w:val="0"/>
          <w:color w:val="424650"/>
        </w:rPr>
        <w:t>o</w:t>
      </w:r>
      <w:r>
        <w:rPr>
          <w:caps w:val="0"/>
          <w:color w:val="424650"/>
        </w:rPr>
        <w:t>perators (AGL Loy Yang)</w:t>
      </w:r>
    </w:p>
    <w:p w14:paraId="6D8978F4" w14:textId="77777777" w:rsidR="00E00E8C" w:rsidRPr="00E00E8C" w:rsidRDefault="00E00E8C" w:rsidP="0074380C">
      <w:pPr>
        <w:pStyle w:val="Heading2"/>
        <w:spacing w:before="0" w:after="120"/>
        <w:rPr>
          <w:caps w:val="0"/>
          <w:color w:val="424650"/>
        </w:rPr>
      </w:pPr>
      <w:r>
        <w:rPr>
          <w:b/>
          <w:caps w:val="0"/>
          <w:color w:val="424650"/>
        </w:rPr>
        <w:t xml:space="preserve">Ms Gail Gatt, </w:t>
      </w:r>
      <w:r>
        <w:rPr>
          <w:caps w:val="0"/>
          <w:color w:val="424650"/>
        </w:rPr>
        <w:t xml:space="preserve">Latrobe City Council </w:t>
      </w:r>
    </w:p>
    <w:p w14:paraId="404C5EC0" w14:textId="77777777" w:rsidR="003D102D" w:rsidRDefault="00B55CC3" w:rsidP="003D102D">
      <w:pPr>
        <w:pStyle w:val="Heading2"/>
        <w:spacing w:before="0" w:after="120"/>
        <w:rPr>
          <w:caps w:val="0"/>
          <w:color w:val="424650"/>
        </w:rPr>
      </w:pPr>
      <w:r>
        <w:rPr>
          <w:b/>
          <w:caps w:val="0"/>
          <w:color w:val="424650"/>
        </w:rPr>
        <w:t xml:space="preserve">Cr </w:t>
      </w:r>
      <w:r w:rsidRPr="00222682">
        <w:rPr>
          <w:b/>
          <w:caps w:val="0"/>
          <w:color w:val="424650"/>
        </w:rPr>
        <w:t>Graeme Middlemiss,</w:t>
      </w:r>
      <w:r w:rsidRPr="00222682">
        <w:rPr>
          <w:caps w:val="0"/>
          <w:color w:val="424650"/>
        </w:rPr>
        <w:t xml:space="preserve"> Latrobe City Council</w:t>
      </w:r>
    </w:p>
    <w:p w14:paraId="6B1AC39E" w14:textId="3B4AD14E" w:rsidR="003D102D" w:rsidRDefault="003D102D" w:rsidP="003D102D">
      <w:pPr>
        <w:pStyle w:val="Heading2"/>
        <w:spacing w:before="0" w:after="120"/>
        <w:rPr>
          <w:caps w:val="0"/>
          <w:color w:val="424650"/>
        </w:rPr>
      </w:pPr>
      <w:r>
        <w:rPr>
          <w:b/>
          <w:caps w:val="0"/>
          <w:color w:val="424650"/>
        </w:rPr>
        <w:t xml:space="preserve">Mr </w:t>
      </w:r>
      <w:r w:rsidRPr="00222682">
        <w:rPr>
          <w:b/>
          <w:caps w:val="0"/>
          <w:color w:val="424650"/>
        </w:rPr>
        <w:t>Terry Flynn,</w:t>
      </w:r>
      <w:r w:rsidRPr="00222682">
        <w:rPr>
          <w:caps w:val="0"/>
          <w:color w:val="424650"/>
        </w:rPr>
        <w:t xml:space="preserve"> Southern Rural Water</w:t>
      </w:r>
    </w:p>
    <w:p w14:paraId="26DF983F" w14:textId="66EA1665" w:rsidR="00E4675A" w:rsidRDefault="00E4675A" w:rsidP="00E4675A">
      <w:pPr>
        <w:pStyle w:val="Heading2"/>
        <w:spacing w:before="0" w:after="120"/>
        <w:rPr>
          <w:caps w:val="0"/>
          <w:color w:val="424650"/>
        </w:rPr>
      </w:pPr>
      <w:r>
        <w:rPr>
          <w:b/>
          <w:caps w:val="0"/>
          <w:color w:val="424650"/>
        </w:rPr>
        <w:t xml:space="preserve">Ms </w:t>
      </w:r>
      <w:r w:rsidRPr="00222682">
        <w:rPr>
          <w:b/>
          <w:caps w:val="0"/>
          <w:color w:val="424650"/>
        </w:rPr>
        <w:t>Jane Burton,</w:t>
      </w:r>
      <w:r w:rsidRPr="00222682">
        <w:rPr>
          <w:caps w:val="0"/>
          <w:color w:val="424650"/>
        </w:rPr>
        <w:t xml:space="preserve"> </w:t>
      </w:r>
      <w:r w:rsidRPr="00E00E8C">
        <w:rPr>
          <w:caps w:val="0"/>
          <w:color w:val="424650"/>
        </w:rPr>
        <w:t>Department of Jobs, Precincts and Regions</w:t>
      </w:r>
    </w:p>
    <w:p w14:paraId="2A93ED57" w14:textId="77777777" w:rsidR="003D102D" w:rsidRDefault="003D102D" w:rsidP="003D102D">
      <w:pPr>
        <w:pStyle w:val="Heading2"/>
        <w:spacing w:before="0" w:after="120"/>
        <w:rPr>
          <w:caps w:val="0"/>
          <w:color w:val="424650"/>
        </w:rPr>
      </w:pPr>
      <w:r w:rsidRPr="00E00E8C">
        <w:rPr>
          <w:b/>
          <w:caps w:val="0"/>
          <w:color w:val="424650"/>
        </w:rPr>
        <w:t xml:space="preserve">Mr Anthony Feigl, </w:t>
      </w:r>
      <w:bookmarkStart w:id="0" w:name="_Hlk26511074"/>
      <w:r w:rsidRPr="00E00E8C">
        <w:rPr>
          <w:caps w:val="0"/>
          <w:color w:val="424650"/>
        </w:rPr>
        <w:t xml:space="preserve">Department of Jobs, Precincts and Regions </w:t>
      </w:r>
      <w:bookmarkEnd w:id="0"/>
    </w:p>
    <w:p w14:paraId="1D33EA79" w14:textId="0FBDC025" w:rsidR="00E00E8C" w:rsidRDefault="00E00E8C" w:rsidP="0074380C">
      <w:pPr>
        <w:pStyle w:val="Heading2"/>
        <w:spacing w:before="0" w:after="120"/>
        <w:rPr>
          <w:caps w:val="0"/>
          <w:color w:val="424650"/>
        </w:rPr>
      </w:pPr>
      <w:r>
        <w:rPr>
          <w:b/>
          <w:caps w:val="0"/>
          <w:color w:val="424650"/>
        </w:rPr>
        <w:t xml:space="preserve">Ms Anna May, </w:t>
      </w:r>
      <w:r>
        <w:rPr>
          <w:caps w:val="0"/>
          <w:color w:val="424650"/>
        </w:rPr>
        <w:t xml:space="preserve">Department of Environment, Land, Water and Planning </w:t>
      </w:r>
    </w:p>
    <w:p w14:paraId="572B0147" w14:textId="1FC4C46B" w:rsidR="0054557B" w:rsidRPr="003D102D" w:rsidRDefault="0054557B" w:rsidP="0054557B">
      <w:pPr>
        <w:pStyle w:val="Heading2"/>
        <w:pBdr>
          <w:between w:val="single" w:sz="12" w:space="1" w:color="00757A"/>
        </w:pBdr>
        <w:spacing w:before="0" w:after="120"/>
        <w:rPr>
          <w:caps w:val="0"/>
          <w:color w:val="424650"/>
        </w:rPr>
      </w:pPr>
      <w:r w:rsidRPr="00E33ABE">
        <w:rPr>
          <w:b/>
          <w:caps w:val="0"/>
          <w:color w:val="404040" w:themeColor="text1" w:themeTint="BF"/>
        </w:rPr>
        <w:t>Emeritus Professor Rae Mackay (</w:t>
      </w:r>
      <w:r>
        <w:rPr>
          <w:b/>
          <w:caps w:val="0"/>
          <w:color w:val="404040" w:themeColor="text1" w:themeTint="BF"/>
        </w:rPr>
        <w:t>o</w:t>
      </w:r>
      <w:r w:rsidRPr="00E33ABE">
        <w:rPr>
          <w:b/>
          <w:caps w:val="0"/>
          <w:color w:val="404040" w:themeColor="text1" w:themeTint="BF"/>
        </w:rPr>
        <w:t xml:space="preserve">bserver), </w:t>
      </w:r>
      <w:r>
        <w:rPr>
          <w:caps w:val="0"/>
          <w:color w:val="424650"/>
        </w:rPr>
        <w:t>Latrobe Valley Mine Rehabilitation Commissioner</w:t>
      </w:r>
    </w:p>
    <w:p w14:paraId="576CC432" w14:textId="6CF11E21" w:rsidR="00B55CC3" w:rsidRDefault="00B55CC3" w:rsidP="00B55CC3">
      <w:pPr>
        <w:pStyle w:val="Heading2"/>
        <w:spacing w:before="0" w:after="120"/>
        <w:rPr>
          <w:caps w:val="0"/>
          <w:color w:val="424650"/>
        </w:rPr>
      </w:pPr>
      <w:r w:rsidRPr="00B74677">
        <w:rPr>
          <w:b/>
          <w:caps w:val="0"/>
          <w:color w:val="424650"/>
        </w:rPr>
        <w:t xml:space="preserve">Mr </w:t>
      </w:r>
      <w:r>
        <w:rPr>
          <w:b/>
          <w:caps w:val="0"/>
          <w:color w:val="424650"/>
        </w:rPr>
        <w:t>Brett Millsom (secretariat)</w:t>
      </w:r>
      <w:r w:rsidRPr="00B74677">
        <w:rPr>
          <w:b/>
          <w:caps w:val="0"/>
          <w:color w:val="424650"/>
        </w:rPr>
        <w:t>,</w:t>
      </w:r>
      <w:r>
        <w:rPr>
          <w:b/>
          <w:caps w:val="0"/>
          <w:color w:val="424650"/>
        </w:rPr>
        <w:t xml:space="preserve"> </w:t>
      </w:r>
      <w:r w:rsidR="00E4675A" w:rsidRPr="00E00E8C">
        <w:rPr>
          <w:caps w:val="0"/>
          <w:color w:val="424650"/>
        </w:rPr>
        <w:t>Department of Jobs, Precincts and Regions</w:t>
      </w:r>
    </w:p>
    <w:p w14:paraId="02AF8EEE" w14:textId="77777777" w:rsidR="0074380C" w:rsidRPr="006A55AA" w:rsidRDefault="00985F4F" w:rsidP="006A55AA">
      <w:pPr>
        <w:pStyle w:val="Heading2"/>
        <w:pBdr>
          <w:bottom w:val="single" w:sz="12" w:space="1" w:color="00757A"/>
          <w:between w:val="single" w:sz="12" w:space="1" w:color="00757A"/>
        </w:pBdr>
        <w:spacing w:before="0" w:after="60"/>
        <w:contextualSpacing/>
        <w:rPr>
          <w:rFonts w:cs="Arial"/>
          <w:b/>
          <w:sz w:val="22"/>
          <w:szCs w:val="22"/>
        </w:rPr>
      </w:pPr>
      <w:r w:rsidRPr="00871A6B">
        <w:rPr>
          <w:rFonts w:cs="Arial"/>
          <w:b/>
          <w:sz w:val="22"/>
          <w:szCs w:val="22"/>
        </w:rPr>
        <w:t>Apologies</w:t>
      </w:r>
      <w:r w:rsidR="00E90425" w:rsidRPr="00871A6B">
        <w:rPr>
          <w:rFonts w:cs="Arial"/>
          <w:b/>
          <w:sz w:val="22"/>
          <w:szCs w:val="22"/>
        </w:rPr>
        <w:t xml:space="preserve"> </w:t>
      </w:r>
    </w:p>
    <w:p w14:paraId="0752821A" w14:textId="77777777" w:rsidR="003D102D" w:rsidRDefault="003D102D" w:rsidP="003D102D">
      <w:pPr>
        <w:pStyle w:val="Heading2"/>
        <w:spacing w:before="0" w:after="120"/>
        <w:rPr>
          <w:b/>
          <w:caps w:val="0"/>
          <w:color w:val="424650"/>
        </w:rPr>
      </w:pPr>
      <w:bookmarkStart w:id="1" w:name="_Hlk21959283"/>
    </w:p>
    <w:p w14:paraId="20E124F0" w14:textId="77777777" w:rsidR="0054557B" w:rsidRDefault="003D102D" w:rsidP="003D102D">
      <w:pPr>
        <w:pStyle w:val="Heading2"/>
        <w:spacing w:before="0" w:after="120"/>
        <w:rPr>
          <w:caps w:val="0"/>
          <w:color w:val="424650"/>
        </w:rPr>
      </w:pPr>
      <w:r w:rsidRPr="00B74677">
        <w:rPr>
          <w:b/>
          <w:caps w:val="0"/>
          <w:color w:val="424650"/>
        </w:rPr>
        <w:t>Mr Trevor Williams,</w:t>
      </w:r>
      <w:r>
        <w:rPr>
          <w:b/>
          <w:caps w:val="0"/>
          <w:color w:val="424650"/>
        </w:rPr>
        <w:t xml:space="preserve"> </w:t>
      </w:r>
      <w:r>
        <w:rPr>
          <w:caps w:val="0"/>
          <w:color w:val="424650"/>
        </w:rPr>
        <w:t>Gippsland Trades and Labour Council</w:t>
      </w:r>
    </w:p>
    <w:bookmarkEnd w:id="1"/>
    <w:p w14:paraId="66AF9686" w14:textId="23C27FDA" w:rsidR="003D102D" w:rsidRDefault="00E4675A" w:rsidP="00E4675A">
      <w:pPr>
        <w:pStyle w:val="Heading2"/>
        <w:spacing w:before="0" w:after="120"/>
        <w:rPr>
          <w:caps w:val="0"/>
          <w:color w:val="424650"/>
        </w:rPr>
      </w:pPr>
      <w:r>
        <w:rPr>
          <w:b/>
          <w:caps w:val="0"/>
          <w:color w:val="424650"/>
        </w:rPr>
        <w:t xml:space="preserve">Mr Troy McDonald, </w:t>
      </w:r>
      <w:r>
        <w:rPr>
          <w:caps w:val="0"/>
          <w:color w:val="424650"/>
        </w:rPr>
        <w:t>Aboriginal community</w:t>
      </w:r>
    </w:p>
    <w:p w14:paraId="26027325" w14:textId="643E8574" w:rsidR="003D102D" w:rsidRDefault="003D102D" w:rsidP="003D102D">
      <w:pPr>
        <w:pStyle w:val="Heading2"/>
        <w:spacing w:before="0" w:after="120"/>
        <w:rPr>
          <w:caps w:val="0"/>
          <w:color w:val="424650"/>
        </w:rPr>
      </w:pPr>
      <w:r>
        <w:rPr>
          <w:b/>
          <w:caps w:val="0"/>
          <w:color w:val="424650"/>
        </w:rPr>
        <w:t xml:space="preserve">Mr </w:t>
      </w:r>
      <w:r w:rsidRPr="003B47CE">
        <w:rPr>
          <w:b/>
          <w:caps w:val="0"/>
          <w:color w:val="424650"/>
        </w:rPr>
        <w:t>Alan Freitag,</w:t>
      </w:r>
      <w:r>
        <w:rPr>
          <w:caps w:val="0"/>
          <w:color w:val="424650"/>
        </w:rPr>
        <w:t xml:space="preserve"> Department of Environment, Land, Water and Planning</w:t>
      </w:r>
    </w:p>
    <w:p w14:paraId="4D929D17" w14:textId="77777777" w:rsidR="00AE6DEF" w:rsidRDefault="00AE6DEF" w:rsidP="003D102D">
      <w:pPr>
        <w:pStyle w:val="Heading2"/>
        <w:spacing w:before="0" w:after="120"/>
        <w:rPr>
          <w:caps w:val="0"/>
          <w:color w:val="424650"/>
        </w:rPr>
      </w:pPr>
    </w:p>
    <w:p w14:paraId="5CCD0C0E" w14:textId="3EF0C151" w:rsidR="003D102D" w:rsidRPr="006A55AA" w:rsidRDefault="003D102D" w:rsidP="003D102D">
      <w:pPr>
        <w:pStyle w:val="Heading2"/>
        <w:pBdr>
          <w:bottom w:val="single" w:sz="12" w:space="1" w:color="00757A"/>
          <w:between w:val="single" w:sz="12" w:space="1" w:color="00757A"/>
        </w:pBdr>
        <w:spacing w:before="0" w:after="60"/>
        <w:contextualSpacing/>
        <w:rPr>
          <w:rFonts w:cs="Arial"/>
          <w:b/>
          <w:sz w:val="22"/>
          <w:szCs w:val="22"/>
        </w:rPr>
      </w:pPr>
      <w:r>
        <w:rPr>
          <w:rFonts w:cs="Arial"/>
          <w:b/>
          <w:sz w:val="22"/>
          <w:szCs w:val="22"/>
        </w:rPr>
        <w:t>guests</w:t>
      </w:r>
    </w:p>
    <w:p w14:paraId="41D17FB7" w14:textId="77777777" w:rsidR="003D102D" w:rsidRDefault="003D102D" w:rsidP="00E00E8C">
      <w:pPr>
        <w:pStyle w:val="Heading2"/>
        <w:spacing w:before="0" w:after="120"/>
        <w:rPr>
          <w:b/>
          <w:bCs/>
          <w:caps w:val="0"/>
          <w:color w:val="424650"/>
          <w:lang w:val="en-AU"/>
        </w:rPr>
      </w:pPr>
    </w:p>
    <w:p w14:paraId="09352360" w14:textId="77777777" w:rsidR="00AE6DEF" w:rsidRDefault="00AE6DEF" w:rsidP="00AE6DEF">
      <w:pPr>
        <w:pStyle w:val="Heading2"/>
        <w:spacing w:before="0" w:after="120"/>
        <w:rPr>
          <w:bCs/>
          <w:caps w:val="0"/>
          <w:color w:val="424650"/>
        </w:rPr>
      </w:pPr>
      <w:r>
        <w:rPr>
          <w:b/>
          <w:caps w:val="0"/>
          <w:color w:val="424650"/>
        </w:rPr>
        <w:t>The Hon. Jaclyn Symes MP</w:t>
      </w:r>
      <w:r w:rsidRPr="0047373E">
        <w:rPr>
          <w:b/>
          <w:caps w:val="0"/>
          <w:color w:val="424650"/>
        </w:rPr>
        <w:t>,</w:t>
      </w:r>
      <w:r>
        <w:rPr>
          <w:bCs/>
          <w:caps w:val="0"/>
          <w:color w:val="424650"/>
        </w:rPr>
        <w:t xml:space="preserve"> Minister for Resources</w:t>
      </w:r>
    </w:p>
    <w:p w14:paraId="569ACFF9" w14:textId="77777777" w:rsidR="00AE6DEF" w:rsidRPr="002D3516" w:rsidRDefault="00AE6DEF" w:rsidP="00AE6DEF">
      <w:pPr>
        <w:pStyle w:val="Heading2"/>
        <w:spacing w:before="0" w:after="120"/>
        <w:rPr>
          <w:bCs/>
          <w:caps w:val="0"/>
          <w:color w:val="424650"/>
        </w:rPr>
      </w:pPr>
      <w:r>
        <w:rPr>
          <w:b/>
          <w:caps w:val="0"/>
          <w:color w:val="424650"/>
        </w:rPr>
        <w:t xml:space="preserve">Ms </w:t>
      </w:r>
      <w:r w:rsidRPr="00CB4CD3">
        <w:rPr>
          <w:b/>
          <w:caps w:val="0"/>
          <w:color w:val="424650"/>
        </w:rPr>
        <w:t>Grace de la Lande,</w:t>
      </w:r>
      <w:r>
        <w:rPr>
          <w:bCs/>
          <w:caps w:val="0"/>
          <w:color w:val="424650"/>
        </w:rPr>
        <w:t xml:space="preserve"> Office of the Hon. Jaclyn Symes MP</w:t>
      </w:r>
    </w:p>
    <w:p w14:paraId="4DEDD87D" w14:textId="43E14531" w:rsidR="00E00E8C" w:rsidRDefault="00FB0346" w:rsidP="00E00E8C">
      <w:pPr>
        <w:pStyle w:val="Heading2"/>
        <w:spacing w:before="0" w:after="120"/>
        <w:rPr>
          <w:caps w:val="0"/>
          <w:color w:val="424650"/>
        </w:rPr>
      </w:pPr>
      <w:r>
        <w:rPr>
          <w:b/>
          <w:bCs/>
          <w:caps w:val="0"/>
          <w:color w:val="424650"/>
          <w:lang w:val="en-AU"/>
        </w:rPr>
        <w:t>Mr Tony Hicks</w:t>
      </w:r>
      <w:r w:rsidR="00E00E8C" w:rsidRPr="00E00E8C">
        <w:rPr>
          <w:b/>
          <w:bCs/>
          <w:caps w:val="0"/>
          <w:color w:val="424650"/>
          <w:lang w:val="en-AU"/>
        </w:rPr>
        <w:t xml:space="preserve">, </w:t>
      </w:r>
      <w:r>
        <w:rPr>
          <w:caps w:val="0"/>
          <w:color w:val="424650"/>
          <w:lang w:val="en-AU"/>
        </w:rPr>
        <w:t>Alinta Energy</w:t>
      </w:r>
      <w:r w:rsidR="00B55CC3">
        <w:rPr>
          <w:caps w:val="0"/>
          <w:color w:val="424650"/>
          <w:lang w:val="en-AU"/>
        </w:rPr>
        <w:t xml:space="preserve"> </w:t>
      </w:r>
    </w:p>
    <w:p w14:paraId="6A5A3F33" w14:textId="3E81C03C" w:rsidR="00FB0346" w:rsidRDefault="00FB0346" w:rsidP="00E00E8C">
      <w:pPr>
        <w:pStyle w:val="Heading2"/>
        <w:spacing w:before="0" w:after="120"/>
        <w:rPr>
          <w:caps w:val="0"/>
          <w:color w:val="424650"/>
        </w:rPr>
      </w:pPr>
      <w:r w:rsidRPr="00FB0346">
        <w:rPr>
          <w:b/>
          <w:caps w:val="0"/>
          <w:color w:val="424650"/>
        </w:rPr>
        <w:t>M</w:t>
      </w:r>
      <w:r w:rsidR="0053499F">
        <w:rPr>
          <w:b/>
          <w:caps w:val="0"/>
          <w:color w:val="424650"/>
        </w:rPr>
        <w:t>r Chris Wood</w:t>
      </w:r>
      <w:r w:rsidRPr="00FB0346">
        <w:rPr>
          <w:b/>
          <w:caps w:val="0"/>
          <w:color w:val="424650"/>
        </w:rPr>
        <w:t>,</w:t>
      </w:r>
      <w:r>
        <w:rPr>
          <w:caps w:val="0"/>
          <w:color w:val="424650"/>
        </w:rPr>
        <w:t xml:space="preserve"> </w:t>
      </w:r>
      <w:r w:rsidR="0053499F">
        <w:rPr>
          <w:caps w:val="0"/>
          <w:color w:val="424650"/>
        </w:rPr>
        <w:t>Gippsland Water</w:t>
      </w:r>
    </w:p>
    <w:p w14:paraId="0DC0B67F" w14:textId="77777777" w:rsidR="00FC578C" w:rsidRDefault="00FC578C" w:rsidP="00FC578C">
      <w:pPr>
        <w:pStyle w:val="Heading2"/>
        <w:spacing w:before="0" w:after="120"/>
        <w:rPr>
          <w:caps w:val="0"/>
          <w:color w:val="424650"/>
        </w:rPr>
      </w:pPr>
    </w:p>
    <w:p w14:paraId="3525DBC9" w14:textId="77777777" w:rsidR="0074380C" w:rsidRDefault="0074380C" w:rsidP="00FC578C">
      <w:pPr>
        <w:pStyle w:val="Heading2"/>
        <w:spacing w:before="0" w:after="120"/>
        <w:rPr>
          <w:caps w:val="0"/>
          <w:color w:val="424650"/>
        </w:rPr>
      </w:pPr>
    </w:p>
    <w:p w14:paraId="086D89F6" w14:textId="139AB11C" w:rsidR="00D66CF2" w:rsidRDefault="00D66CF2" w:rsidP="003B6C9A">
      <w:pPr>
        <w:rPr>
          <w:rFonts w:cs="Arial"/>
          <w:b/>
          <w:color w:val="FFFFFF" w:themeColor="background1"/>
          <w:sz w:val="22"/>
          <w:szCs w:val="22"/>
        </w:rPr>
      </w:pPr>
    </w:p>
    <w:p w14:paraId="3089314D" w14:textId="77777777" w:rsidR="00AE6DEF" w:rsidRDefault="00AE6DEF" w:rsidP="003B6C9A">
      <w:pPr>
        <w:rPr>
          <w:rFonts w:cs="Arial"/>
          <w:b/>
          <w:color w:val="FFFFFF" w:themeColor="background1"/>
          <w:sz w:val="22"/>
          <w:szCs w:val="22"/>
        </w:rPr>
      </w:pPr>
    </w:p>
    <w:p w14:paraId="6D5250F8" w14:textId="77777777" w:rsidR="00256F2E" w:rsidRDefault="00256F2E" w:rsidP="003B6C9A">
      <w:pPr>
        <w:rPr>
          <w:rFonts w:cs="Arial"/>
          <w:b/>
          <w:color w:val="FFFFFF" w:themeColor="background1"/>
          <w:sz w:val="22"/>
          <w:szCs w:val="22"/>
        </w:rPr>
      </w:pPr>
    </w:p>
    <w:p w14:paraId="09F9398D" w14:textId="77777777" w:rsidR="00256F2E" w:rsidRDefault="00256F2E" w:rsidP="003B6C9A">
      <w:pPr>
        <w:rPr>
          <w:rFonts w:cs="Arial"/>
          <w:b/>
          <w:color w:val="FFFFFF" w:themeColor="background1"/>
          <w:sz w:val="22"/>
          <w:szCs w:val="22"/>
        </w:rPr>
      </w:pPr>
    </w:p>
    <w:p w14:paraId="3E30F7AB" w14:textId="508A2220" w:rsidR="00D66CF2" w:rsidRPr="00437105" w:rsidRDefault="00D66CF2" w:rsidP="00EF0E4D">
      <w:pPr>
        <w:pStyle w:val="Heading2"/>
        <w:spacing w:before="120" w:after="120" w:line="280" w:lineRule="exact"/>
        <w:rPr>
          <w:b/>
          <w:caps w:val="0"/>
          <w:color w:val="424650"/>
          <w:sz w:val="20"/>
          <w:szCs w:val="20"/>
        </w:rPr>
      </w:pPr>
      <w:r w:rsidRPr="00437105">
        <w:rPr>
          <w:b/>
          <w:caps w:val="0"/>
          <w:color w:val="424650"/>
          <w:sz w:val="20"/>
          <w:szCs w:val="20"/>
        </w:rPr>
        <w:lastRenderedPageBreak/>
        <w:t>1</w:t>
      </w:r>
    </w:p>
    <w:p w14:paraId="779A3B07" w14:textId="77777777" w:rsidR="00DA1BDC" w:rsidRPr="00437105" w:rsidRDefault="00B55CC3" w:rsidP="00DA1BDC">
      <w:pPr>
        <w:spacing w:after="0"/>
        <w:rPr>
          <w:rFonts w:eastAsiaTheme="majorEastAsia" w:cstheme="majorBidi"/>
          <w:b/>
          <w:sz w:val="20"/>
          <w:szCs w:val="20"/>
        </w:rPr>
      </w:pPr>
      <w:r w:rsidRPr="00437105">
        <w:rPr>
          <w:rFonts w:eastAsiaTheme="majorEastAsia" w:cstheme="majorBidi"/>
          <w:b/>
          <w:sz w:val="20"/>
          <w:szCs w:val="20"/>
        </w:rPr>
        <w:t>Introduction from the Chairperson and Committee administration</w:t>
      </w:r>
    </w:p>
    <w:p w14:paraId="21A744F4" w14:textId="77777777" w:rsidR="00AE6DEF" w:rsidRPr="00AE6DEF" w:rsidRDefault="00AE6DEF" w:rsidP="00AE6DEF">
      <w:pPr>
        <w:pStyle w:val="ListParagraph"/>
        <w:numPr>
          <w:ilvl w:val="0"/>
          <w:numId w:val="47"/>
        </w:numPr>
        <w:spacing w:after="0"/>
        <w:rPr>
          <w:rFonts w:cs="Arial"/>
          <w:sz w:val="20"/>
          <w:szCs w:val="20"/>
        </w:rPr>
      </w:pPr>
      <w:r w:rsidRPr="00AE6DEF">
        <w:rPr>
          <w:rFonts w:cs="Arial"/>
          <w:sz w:val="20"/>
          <w:szCs w:val="20"/>
        </w:rPr>
        <w:t>The Chairperson noted apologies from Trevor Williams and Alan Freitag</w:t>
      </w:r>
    </w:p>
    <w:p w14:paraId="290CFE43" w14:textId="77777777" w:rsidR="00AE6DEF" w:rsidRPr="00AE6DEF" w:rsidRDefault="00AE6DEF" w:rsidP="00AE6DEF">
      <w:pPr>
        <w:pStyle w:val="ListParagraph"/>
        <w:numPr>
          <w:ilvl w:val="0"/>
          <w:numId w:val="47"/>
        </w:numPr>
        <w:spacing w:after="0"/>
        <w:rPr>
          <w:rFonts w:cs="Arial"/>
          <w:sz w:val="20"/>
          <w:szCs w:val="20"/>
        </w:rPr>
      </w:pPr>
      <w:r w:rsidRPr="00AE6DEF">
        <w:rPr>
          <w:rFonts w:cs="Arial"/>
          <w:sz w:val="20"/>
          <w:szCs w:val="20"/>
        </w:rPr>
        <w:t>Minutes from the previous Committee meeting (Meeting #20) were noted.</w:t>
      </w:r>
    </w:p>
    <w:p w14:paraId="08578D30" w14:textId="6CD43B8F" w:rsidR="000F0F56" w:rsidRDefault="00AE6DEF" w:rsidP="000F0F56">
      <w:pPr>
        <w:pStyle w:val="ListParagraph"/>
        <w:numPr>
          <w:ilvl w:val="0"/>
          <w:numId w:val="47"/>
        </w:numPr>
        <w:spacing w:after="0"/>
        <w:rPr>
          <w:rFonts w:cs="Arial"/>
          <w:sz w:val="20"/>
          <w:szCs w:val="20"/>
        </w:rPr>
      </w:pPr>
      <w:r w:rsidRPr="00AE6DEF">
        <w:rPr>
          <w:rFonts w:cs="Arial"/>
          <w:sz w:val="20"/>
          <w:szCs w:val="20"/>
        </w:rPr>
        <w:t>The Chairperson noted that members have been provided with a copy of the Committee’s Annual Report. Feedback on the Annual Report should be provided to the Secretariat within one week of this meeting.</w:t>
      </w:r>
    </w:p>
    <w:p w14:paraId="24FDCADF" w14:textId="77777777" w:rsidR="000F0F56" w:rsidRPr="000F0F56" w:rsidRDefault="000F0F56" w:rsidP="000F0F56">
      <w:pPr>
        <w:pStyle w:val="NoSpacing"/>
      </w:pPr>
    </w:p>
    <w:p w14:paraId="3DB4CE17" w14:textId="0CA3B9F0" w:rsidR="002C23B6" w:rsidRPr="00437105" w:rsidRDefault="00871A6B" w:rsidP="008C58A7">
      <w:pPr>
        <w:spacing w:after="0"/>
        <w:rPr>
          <w:rFonts w:cs="Arial"/>
          <w:sz w:val="20"/>
          <w:szCs w:val="20"/>
        </w:rPr>
      </w:pPr>
      <w:r w:rsidRPr="00437105">
        <w:rPr>
          <w:rFonts w:eastAsiaTheme="majorEastAsia" w:cs="Arial"/>
          <w:b/>
          <w:sz w:val="20"/>
          <w:szCs w:val="20"/>
        </w:rPr>
        <w:t>2</w:t>
      </w:r>
    </w:p>
    <w:p w14:paraId="3BE631AF" w14:textId="0C9802DB" w:rsidR="00AE6DEF" w:rsidRPr="00AE6DEF" w:rsidRDefault="00AE6DEF" w:rsidP="00AE6DEF">
      <w:pPr>
        <w:spacing w:after="0"/>
        <w:rPr>
          <w:rFonts w:eastAsiaTheme="majorEastAsia" w:cstheme="majorBidi"/>
          <w:b/>
          <w:sz w:val="20"/>
          <w:szCs w:val="20"/>
        </w:rPr>
      </w:pPr>
      <w:r w:rsidRPr="00AE6DEF">
        <w:rPr>
          <w:rFonts w:eastAsiaTheme="majorEastAsia" w:cstheme="majorBidi"/>
          <w:b/>
          <w:sz w:val="20"/>
          <w:szCs w:val="20"/>
        </w:rPr>
        <w:t>Meeting with the Minister for Resources</w:t>
      </w:r>
    </w:p>
    <w:p w14:paraId="58AD1C7B" w14:textId="77777777" w:rsidR="00AE6DEF" w:rsidRPr="00AE6DEF" w:rsidRDefault="00AE6DEF" w:rsidP="00AE6DEF">
      <w:pPr>
        <w:spacing w:after="0"/>
        <w:rPr>
          <w:rFonts w:eastAsiaTheme="majorEastAsia" w:cs="Arial"/>
          <w:b/>
          <w:i/>
          <w:sz w:val="20"/>
          <w:szCs w:val="20"/>
        </w:rPr>
      </w:pPr>
      <w:r w:rsidRPr="00AE6DEF">
        <w:rPr>
          <w:rFonts w:eastAsiaTheme="majorEastAsia" w:cs="Arial"/>
          <w:b/>
          <w:i/>
          <w:sz w:val="20"/>
          <w:szCs w:val="20"/>
        </w:rPr>
        <w:t>Guest: The Hon. Jaclyn Symes MP, Minister for Resources</w:t>
      </w:r>
    </w:p>
    <w:p w14:paraId="3EB24926" w14:textId="07C03E1F" w:rsidR="00AE6DEF" w:rsidRDefault="00AE6DEF" w:rsidP="00AE6DEF">
      <w:pPr>
        <w:spacing w:after="0"/>
        <w:rPr>
          <w:rFonts w:cs="Arial"/>
          <w:sz w:val="20"/>
          <w:szCs w:val="20"/>
        </w:rPr>
      </w:pPr>
      <w:r w:rsidRPr="00AE6DEF">
        <w:rPr>
          <w:rFonts w:cs="Arial"/>
          <w:sz w:val="20"/>
          <w:szCs w:val="20"/>
        </w:rPr>
        <w:t>Victorian Minister for Resources, the Hon. Jaclyn Symes MP joined the meeting to discuss the Committee’s views on the final Latrobe Valley Regional Rehabilitation Strategy (LVRRS).</w:t>
      </w:r>
    </w:p>
    <w:p w14:paraId="751BD2E5" w14:textId="77777777" w:rsidR="000F0F56" w:rsidRPr="000F0F56" w:rsidRDefault="000F0F56" w:rsidP="000F0F56">
      <w:pPr>
        <w:pStyle w:val="NoSpacing"/>
      </w:pPr>
    </w:p>
    <w:p w14:paraId="22B8864F" w14:textId="77777777" w:rsidR="00122284" w:rsidRPr="00437105" w:rsidRDefault="005A1239" w:rsidP="00122284">
      <w:pPr>
        <w:spacing w:after="0"/>
        <w:rPr>
          <w:rFonts w:cs="Arial"/>
          <w:sz w:val="20"/>
          <w:szCs w:val="20"/>
        </w:rPr>
      </w:pPr>
      <w:r w:rsidRPr="00437105">
        <w:rPr>
          <w:rFonts w:cs="Arial"/>
          <w:b/>
          <w:sz w:val="20"/>
          <w:szCs w:val="20"/>
        </w:rPr>
        <w:t>3</w:t>
      </w:r>
    </w:p>
    <w:p w14:paraId="4EC9A339" w14:textId="77777777" w:rsidR="00AE6DEF" w:rsidRPr="00AE6DEF" w:rsidRDefault="00AE6DEF" w:rsidP="00AE6DEF">
      <w:pPr>
        <w:spacing w:after="0"/>
        <w:rPr>
          <w:rFonts w:eastAsiaTheme="majorEastAsia" w:cstheme="majorBidi"/>
          <w:b/>
          <w:sz w:val="20"/>
          <w:szCs w:val="20"/>
        </w:rPr>
      </w:pPr>
      <w:r w:rsidRPr="00AE6DEF">
        <w:rPr>
          <w:rFonts w:eastAsiaTheme="majorEastAsia" w:cstheme="majorBidi"/>
          <w:b/>
          <w:sz w:val="20"/>
          <w:szCs w:val="20"/>
        </w:rPr>
        <w:t>Preparing for the implementation of the Latrobe Valley Regional Rehabilitation Strategy</w:t>
      </w:r>
    </w:p>
    <w:p w14:paraId="0F152A5A" w14:textId="63A86EC6" w:rsidR="00122284" w:rsidRPr="00437105" w:rsidRDefault="0089499B" w:rsidP="0089499B">
      <w:pPr>
        <w:spacing w:after="0"/>
        <w:rPr>
          <w:rFonts w:eastAsiaTheme="majorEastAsia" w:cs="Arial"/>
          <w:b/>
          <w:i/>
          <w:sz w:val="20"/>
          <w:szCs w:val="20"/>
        </w:rPr>
      </w:pPr>
      <w:r w:rsidRPr="00AE6DEF">
        <w:rPr>
          <w:rFonts w:eastAsiaTheme="majorEastAsia" w:cs="Arial"/>
          <w:b/>
          <w:i/>
          <w:sz w:val="20"/>
          <w:szCs w:val="20"/>
        </w:rPr>
        <w:t>Delivered by: Anthony Feigl, Acting Director Coal Resources Victoria,</w:t>
      </w:r>
      <w:r w:rsidRPr="0089499B">
        <w:rPr>
          <w:rFonts w:eastAsiaTheme="majorEastAsia" w:cs="Arial"/>
          <w:b/>
          <w:i/>
          <w:sz w:val="20"/>
          <w:szCs w:val="20"/>
        </w:rPr>
        <w:t xml:space="preserve"> Department of Jobs, Precincts and Regions and</w:t>
      </w:r>
      <w:r>
        <w:rPr>
          <w:rFonts w:eastAsiaTheme="majorEastAsia" w:cs="Arial"/>
          <w:b/>
          <w:i/>
          <w:sz w:val="20"/>
          <w:szCs w:val="20"/>
        </w:rPr>
        <w:t xml:space="preserve"> </w:t>
      </w:r>
      <w:r w:rsidRPr="0089499B">
        <w:rPr>
          <w:rFonts w:eastAsiaTheme="majorEastAsia" w:cs="Arial"/>
          <w:b/>
          <w:i/>
          <w:sz w:val="20"/>
          <w:szCs w:val="20"/>
        </w:rPr>
        <w:t>Anna May, Director Water Resource Assessment and Planning, Department of Environment, Land, Water and Planning.</w:t>
      </w:r>
    </w:p>
    <w:p w14:paraId="323FABA4" w14:textId="77777777" w:rsidR="00AE6DEF" w:rsidRPr="00AE6DEF" w:rsidRDefault="00AE6DEF" w:rsidP="00AE6DEF">
      <w:pPr>
        <w:spacing w:after="0"/>
        <w:rPr>
          <w:rFonts w:cs="Arial"/>
          <w:sz w:val="20"/>
          <w:szCs w:val="20"/>
        </w:rPr>
      </w:pPr>
      <w:r w:rsidRPr="00AE6DEF">
        <w:rPr>
          <w:rFonts w:cs="Arial"/>
          <w:sz w:val="20"/>
          <w:szCs w:val="20"/>
        </w:rPr>
        <w:t>Work is underway to support the transition of the LVRRS from delivery to implementation. This presentation provided an overview of the current planning for the Strategy’s transition to implementation.</w:t>
      </w:r>
    </w:p>
    <w:p w14:paraId="4FA87F3B" w14:textId="77777777" w:rsidR="00AE6DEF" w:rsidRPr="00AE6DEF" w:rsidRDefault="00AE6DEF" w:rsidP="00AE6DEF">
      <w:pPr>
        <w:pStyle w:val="ListParagraph"/>
        <w:numPr>
          <w:ilvl w:val="0"/>
          <w:numId w:val="48"/>
        </w:numPr>
        <w:spacing w:after="0"/>
        <w:rPr>
          <w:rFonts w:cs="Arial"/>
          <w:sz w:val="20"/>
          <w:szCs w:val="20"/>
        </w:rPr>
      </w:pPr>
      <w:r w:rsidRPr="00AE6DEF">
        <w:rPr>
          <w:rFonts w:cs="Arial"/>
          <w:sz w:val="20"/>
          <w:szCs w:val="20"/>
        </w:rPr>
        <w:t xml:space="preserve">The LVRRS will transition from delivery to implementation between June and August 2020 with implementation commencing from September 2020. </w:t>
      </w:r>
    </w:p>
    <w:p w14:paraId="0E25CD4F" w14:textId="77777777" w:rsidR="00AE6DEF" w:rsidRPr="00AE6DEF" w:rsidRDefault="00AE6DEF" w:rsidP="00AE6DEF">
      <w:pPr>
        <w:pStyle w:val="ListParagraph"/>
        <w:numPr>
          <w:ilvl w:val="0"/>
          <w:numId w:val="48"/>
        </w:numPr>
        <w:spacing w:after="0"/>
        <w:rPr>
          <w:rFonts w:cs="Arial"/>
          <w:sz w:val="20"/>
          <w:szCs w:val="20"/>
        </w:rPr>
      </w:pPr>
      <w:r w:rsidRPr="00AE6DEF">
        <w:rPr>
          <w:rFonts w:cs="Arial"/>
          <w:sz w:val="20"/>
          <w:szCs w:val="20"/>
        </w:rPr>
        <w:t>The following outcomes are sought from the transition stage:</w:t>
      </w:r>
    </w:p>
    <w:p w14:paraId="5B41FF21" w14:textId="77777777" w:rsidR="00AE6DEF" w:rsidRPr="00AE6DEF" w:rsidRDefault="00AE6DEF" w:rsidP="00AE6DEF">
      <w:pPr>
        <w:pStyle w:val="ListParagraph"/>
        <w:numPr>
          <w:ilvl w:val="1"/>
          <w:numId w:val="49"/>
        </w:numPr>
        <w:spacing w:after="0"/>
        <w:rPr>
          <w:rFonts w:cs="Arial"/>
          <w:sz w:val="20"/>
          <w:szCs w:val="20"/>
        </w:rPr>
      </w:pPr>
      <w:r w:rsidRPr="00AE6DEF">
        <w:rPr>
          <w:rFonts w:cs="Arial"/>
          <w:sz w:val="20"/>
          <w:szCs w:val="20"/>
        </w:rPr>
        <w:t>Clear definition of the implementation stage, including objectives, desired outcomes, scope and exclusions, constraints and interfaces</w:t>
      </w:r>
    </w:p>
    <w:p w14:paraId="0DE56E02" w14:textId="77777777" w:rsidR="00AE6DEF" w:rsidRPr="00AE6DEF" w:rsidRDefault="00AE6DEF" w:rsidP="00AE6DEF">
      <w:pPr>
        <w:pStyle w:val="ListParagraph"/>
        <w:numPr>
          <w:ilvl w:val="1"/>
          <w:numId w:val="49"/>
        </w:numPr>
        <w:spacing w:after="0"/>
        <w:rPr>
          <w:rFonts w:cs="Arial"/>
          <w:sz w:val="20"/>
          <w:szCs w:val="20"/>
        </w:rPr>
      </w:pPr>
      <w:r w:rsidRPr="00AE6DEF">
        <w:rPr>
          <w:rFonts w:cs="Arial"/>
          <w:sz w:val="20"/>
          <w:szCs w:val="20"/>
        </w:rPr>
        <w:t>Identification of keys risks and mitigations</w:t>
      </w:r>
    </w:p>
    <w:p w14:paraId="35B9EE1C" w14:textId="77777777" w:rsidR="00AE6DEF" w:rsidRPr="00AE6DEF" w:rsidRDefault="00AE6DEF" w:rsidP="00AE6DEF">
      <w:pPr>
        <w:pStyle w:val="ListParagraph"/>
        <w:numPr>
          <w:ilvl w:val="1"/>
          <w:numId w:val="49"/>
        </w:numPr>
        <w:spacing w:after="0"/>
        <w:rPr>
          <w:rFonts w:cs="Arial"/>
          <w:sz w:val="20"/>
          <w:szCs w:val="20"/>
        </w:rPr>
      </w:pPr>
      <w:r w:rsidRPr="00AE6DEF">
        <w:rPr>
          <w:rFonts w:cs="Arial"/>
          <w:sz w:val="20"/>
          <w:szCs w:val="20"/>
        </w:rPr>
        <w:t>An implementation plan developed, including an engagement plan and schedule of major projects</w:t>
      </w:r>
    </w:p>
    <w:p w14:paraId="38F08888" w14:textId="77777777" w:rsidR="00AE6DEF" w:rsidRPr="00AE6DEF" w:rsidRDefault="00AE6DEF" w:rsidP="00AE6DEF">
      <w:pPr>
        <w:pStyle w:val="ListParagraph"/>
        <w:numPr>
          <w:ilvl w:val="1"/>
          <w:numId w:val="49"/>
        </w:numPr>
        <w:spacing w:after="0"/>
        <w:rPr>
          <w:rFonts w:cs="Arial"/>
          <w:sz w:val="20"/>
          <w:szCs w:val="20"/>
        </w:rPr>
      </w:pPr>
      <w:r w:rsidRPr="00AE6DEF">
        <w:rPr>
          <w:rFonts w:cs="Arial"/>
          <w:sz w:val="20"/>
          <w:szCs w:val="20"/>
        </w:rPr>
        <w:t>‘No regrets’ work on implementation stage actions underway</w:t>
      </w:r>
    </w:p>
    <w:p w14:paraId="7EB29382" w14:textId="77777777" w:rsidR="00AE6DEF" w:rsidRPr="00AE6DEF" w:rsidRDefault="00AE6DEF" w:rsidP="00AE6DEF">
      <w:pPr>
        <w:pStyle w:val="ListParagraph"/>
        <w:numPr>
          <w:ilvl w:val="1"/>
          <w:numId w:val="49"/>
        </w:numPr>
        <w:spacing w:after="0"/>
        <w:rPr>
          <w:rFonts w:cs="Arial"/>
          <w:sz w:val="20"/>
          <w:szCs w:val="20"/>
        </w:rPr>
      </w:pPr>
      <w:r w:rsidRPr="00AE6DEF">
        <w:rPr>
          <w:rFonts w:cs="Arial"/>
          <w:sz w:val="20"/>
          <w:szCs w:val="20"/>
        </w:rPr>
        <w:t xml:space="preserve">Progressive and ongoing release of LVRRS technical reports. </w:t>
      </w:r>
    </w:p>
    <w:p w14:paraId="23D1D4B8" w14:textId="77777777" w:rsidR="00AE6DEF" w:rsidRPr="00AE6DEF" w:rsidRDefault="00AE6DEF" w:rsidP="00AE6DEF">
      <w:pPr>
        <w:pStyle w:val="ListParagraph"/>
        <w:numPr>
          <w:ilvl w:val="0"/>
          <w:numId w:val="49"/>
        </w:numPr>
        <w:spacing w:after="0"/>
        <w:rPr>
          <w:rFonts w:cs="Arial"/>
          <w:sz w:val="20"/>
          <w:szCs w:val="20"/>
        </w:rPr>
      </w:pPr>
      <w:r w:rsidRPr="00AE6DEF">
        <w:rPr>
          <w:rFonts w:cs="Arial"/>
          <w:sz w:val="20"/>
          <w:szCs w:val="20"/>
        </w:rPr>
        <w:t>The LVRRS implementation stage will contribute to the following outcomes:</w:t>
      </w:r>
    </w:p>
    <w:p w14:paraId="43DA5F4D" w14:textId="77777777" w:rsidR="00AE6DEF" w:rsidRPr="00AE6DEF" w:rsidRDefault="00AE6DEF" w:rsidP="00AE6DEF">
      <w:pPr>
        <w:pStyle w:val="ListParagraph"/>
        <w:numPr>
          <w:ilvl w:val="1"/>
          <w:numId w:val="49"/>
        </w:numPr>
        <w:spacing w:after="0"/>
        <w:rPr>
          <w:rFonts w:cs="Arial"/>
          <w:sz w:val="20"/>
          <w:szCs w:val="20"/>
        </w:rPr>
      </w:pPr>
      <w:r w:rsidRPr="00AE6DEF">
        <w:rPr>
          <w:rFonts w:cs="Arial"/>
          <w:sz w:val="20"/>
          <w:szCs w:val="20"/>
        </w:rPr>
        <w:t>Mine licensees will have further clarity on the options available for mine rehabilitation, to inform the preparation of Declared Mine Rehabilitation Plans, including:</w:t>
      </w:r>
    </w:p>
    <w:p w14:paraId="2B86D940" w14:textId="77777777" w:rsidR="00AE6DEF" w:rsidRPr="00AE6DEF" w:rsidRDefault="00AE6DEF" w:rsidP="00AE6DEF">
      <w:pPr>
        <w:pStyle w:val="ListParagraph"/>
        <w:numPr>
          <w:ilvl w:val="2"/>
          <w:numId w:val="49"/>
        </w:numPr>
        <w:spacing w:after="0"/>
        <w:rPr>
          <w:rFonts w:cs="Arial"/>
          <w:sz w:val="20"/>
          <w:szCs w:val="20"/>
        </w:rPr>
      </w:pPr>
      <w:r w:rsidRPr="00AE6DEF">
        <w:rPr>
          <w:rFonts w:cs="Arial"/>
          <w:sz w:val="20"/>
          <w:szCs w:val="20"/>
        </w:rPr>
        <w:t>how to assess water availability from the Latrobe River system;</w:t>
      </w:r>
    </w:p>
    <w:p w14:paraId="6F4942A4" w14:textId="77777777" w:rsidR="00AE6DEF" w:rsidRPr="00AE6DEF" w:rsidRDefault="00AE6DEF" w:rsidP="00AE6DEF">
      <w:pPr>
        <w:pStyle w:val="ListParagraph"/>
        <w:numPr>
          <w:ilvl w:val="2"/>
          <w:numId w:val="49"/>
        </w:numPr>
        <w:spacing w:after="0"/>
        <w:rPr>
          <w:rFonts w:cs="Arial"/>
          <w:sz w:val="20"/>
          <w:szCs w:val="20"/>
        </w:rPr>
      </w:pPr>
      <w:r w:rsidRPr="00AE6DEF">
        <w:rPr>
          <w:rFonts w:cs="Arial"/>
          <w:sz w:val="20"/>
          <w:szCs w:val="20"/>
        </w:rPr>
        <w:t xml:space="preserve">the feasibility of alternative water sources; and </w:t>
      </w:r>
    </w:p>
    <w:p w14:paraId="688E77F9" w14:textId="77777777" w:rsidR="00AE6DEF" w:rsidRPr="00AE6DEF" w:rsidRDefault="00AE6DEF" w:rsidP="00AE6DEF">
      <w:pPr>
        <w:pStyle w:val="ListParagraph"/>
        <w:numPr>
          <w:ilvl w:val="2"/>
          <w:numId w:val="49"/>
        </w:numPr>
        <w:spacing w:after="0"/>
        <w:rPr>
          <w:rFonts w:cs="Arial"/>
          <w:sz w:val="20"/>
          <w:szCs w:val="20"/>
        </w:rPr>
      </w:pPr>
      <w:r w:rsidRPr="00AE6DEF">
        <w:rPr>
          <w:rFonts w:cs="Arial"/>
          <w:sz w:val="20"/>
          <w:szCs w:val="20"/>
        </w:rPr>
        <w:t>the feasibility of alternative rehabilitation options.</w:t>
      </w:r>
    </w:p>
    <w:p w14:paraId="3C9D88F6" w14:textId="77777777" w:rsidR="00AE6DEF" w:rsidRPr="00AE6DEF" w:rsidRDefault="00AE6DEF" w:rsidP="00AE6DEF">
      <w:pPr>
        <w:pStyle w:val="ListParagraph"/>
        <w:numPr>
          <w:ilvl w:val="1"/>
          <w:numId w:val="49"/>
        </w:numPr>
        <w:spacing w:after="0"/>
        <w:rPr>
          <w:rFonts w:cs="Arial"/>
          <w:sz w:val="20"/>
          <w:szCs w:val="20"/>
        </w:rPr>
      </w:pPr>
      <w:r w:rsidRPr="00AE6DEF">
        <w:rPr>
          <w:rFonts w:cs="Arial"/>
          <w:sz w:val="20"/>
          <w:szCs w:val="20"/>
        </w:rPr>
        <w:t>Community and stakeholders continue to be engaged, and Traditional Owner involvement supported, during planning for mine rehabilitation.</w:t>
      </w:r>
    </w:p>
    <w:p w14:paraId="029C28BA" w14:textId="77777777" w:rsidR="00AE6DEF" w:rsidRPr="00AE6DEF" w:rsidRDefault="00AE6DEF" w:rsidP="00AE6DEF">
      <w:pPr>
        <w:pStyle w:val="ListParagraph"/>
        <w:numPr>
          <w:ilvl w:val="1"/>
          <w:numId w:val="49"/>
        </w:numPr>
        <w:spacing w:after="0"/>
        <w:rPr>
          <w:rFonts w:cs="Arial"/>
          <w:sz w:val="20"/>
          <w:szCs w:val="20"/>
        </w:rPr>
      </w:pPr>
      <w:r w:rsidRPr="00AE6DEF">
        <w:rPr>
          <w:rFonts w:cs="Arial"/>
          <w:sz w:val="20"/>
          <w:szCs w:val="20"/>
        </w:rPr>
        <w:t>Government, industry and community continue to work together to ensure positive, post-mining outcomes for the Latrobe Valley.</w:t>
      </w:r>
    </w:p>
    <w:p w14:paraId="3BD31580" w14:textId="77777777" w:rsidR="00AE6DEF" w:rsidRPr="00AE6DEF" w:rsidRDefault="00AE6DEF" w:rsidP="00AE6DEF">
      <w:pPr>
        <w:pStyle w:val="ListParagraph"/>
        <w:numPr>
          <w:ilvl w:val="1"/>
          <w:numId w:val="49"/>
        </w:numPr>
        <w:spacing w:after="0"/>
        <w:rPr>
          <w:rFonts w:cs="Arial"/>
          <w:sz w:val="20"/>
          <w:szCs w:val="20"/>
        </w:rPr>
      </w:pPr>
      <w:r w:rsidRPr="00AE6DEF">
        <w:rPr>
          <w:rFonts w:cs="Arial"/>
          <w:sz w:val="20"/>
          <w:szCs w:val="20"/>
        </w:rPr>
        <w:t xml:space="preserve">The Mine Land Rehabilitation Authority (MLRA) is responsible for the monitoring and evaluation of the LVRRS as defined in the </w:t>
      </w:r>
      <w:bookmarkStart w:id="2" w:name="_GoBack"/>
      <w:r w:rsidRPr="000F0F56">
        <w:rPr>
          <w:rFonts w:cs="Arial"/>
          <w:i/>
          <w:iCs/>
          <w:sz w:val="20"/>
          <w:szCs w:val="20"/>
        </w:rPr>
        <w:t>Mineral Resources (Sustainable Development) Act 1990</w:t>
      </w:r>
      <w:bookmarkEnd w:id="2"/>
      <w:r w:rsidRPr="00AE6DEF">
        <w:rPr>
          <w:rFonts w:cs="Arial"/>
          <w:sz w:val="20"/>
          <w:szCs w:val="20"/>
        </w:rPr>
        <w:t xml:space="preserve">.   </w:t>
      </w:r>
    </w:p>
    <w:p w14:paraId="2BECB69B" w14:textId="77777777" w:rsidR="00AE6DEF" w:rsidRPr="00AE6DEF" w:rsidRDefault="00AE6DEF" w:rsidP="00AE6DEF">
      <w:pPr>
        <w:pStyle w:val="ListParagraph"/>
        <w:numPr>
          <w:ilvl w:val="0"/>
          <w:numId w:val="49"/>
        </w:numPr>
        <w:spacing w:after="0"/>
        <w:rPr>
          <w:rFonts w:cs="Arial"/>
          <w:sz w:val="20"/>
          <w:szCs w:val="20"/>
        </w:rPr>
      </w:pPr>
      <w:r w:rsidRPr="00AE6DEF">
        <w:rPr>
          <w:rFonts w:cs="Arial"/>
          <w:sz w:val="20"/>
          <w:szCs w:val="20"/>
        </w:rPr>
        <w:t>The following outcomes are sought from the review stage:</w:t>
      </w:r>
    </w:p>
    <w:p w14:paraId="33262064" w14:textId="77777777" w:rsidR="00AE6DEF" w:rsidRPr="00AE6DEF" w:rsidRDefault="00AE6DEF" w:rsidP="00AE6DEF">
      <w:pPr>
        <w:pStyle w:val="ListParagraph"/>
        <w:numPr>
          <w:ilvl w:val="1"/>
          <w:numId w:val="49"/>
        </w:numPr>
        <w:spacing w:after="0"/>
        <w:rPr>
          <w:rFonts w:cs="Arial"/>
          <w:sz w:val="20"/>
          <w:szCs w:val="20"/>
        </w:rPr>
      </w:pPr>
      <w:r w:rsidRPr="00AE6DEF">
        <w:rPr>
          <w:rFonts w:cs="Arial"/>
          <w:sz w:val="20"/>
          <w:szCs w:val="20"/>
        </w:rPr>
        <w:t>Agreement across key internal and external stakeholders on the review scope and process</w:t>
      </w:r>
    </w:p>
    <w:p w14:paraId="58B56C20" w14:textId="77777777" w:rsidR="00AE6DEF" w:rsidRPr="00AE6DEF" w:rsidRDefault="00AE6DEF" w:rsidP="00AE6DEF">
      <w:pPr>
        <w:pStyle w:val="ListParagraph"/>
        <w:numPr>
          <w:ilvl w:val="1"/>
          <w:numId w:val="49"/>
        </w:numPr>
        <w:spacing w:after="0"/>
        <w:rPr>
          <w:rFonts w:cs="Arial"/>
          <w:sz w:val="20"/>
          <w:szCs w:val="20"/>
        </w:rPr>
      </w:pPr>
      <w:r w:rsidRPr="00AE6DEF">
        <w:rPr>
          <w:rFonts w:cs="Arial"/>
          <w:sz w:val="20"/>
          <w:szCs w:val="20"/>
        </w:rPr>
        <w:t>Relevant knowledge and lessons captured</w:t>
      </w:r>
    </w:p>
    <w:p w14:paraId="4301F29F" w14:textId="77777777" w:rsidR="00AE6DEF" w:rsidRPr="00AE6DEF" w:rsidRDefault="00AE6DEF" w:rsidP="00AE6DEF">
      <w:pPr>
        <w:pStyle w:val="ListParagraph"/>
        <w:numPr>
          <w:ilvl w:val="1"/>
          <w:numId w:val="49"/>
        </w:numPr>
        <w:spacing w:after="0"/>
        <w:rPr>
          <w:rFonts w:cs="Arial"/>
          <w:sz w:val="20"/>
          <w:szCs w:val="20"/>
        </w:rPr>
      </w:pPr>
      <w:r w:rsidRPr="00AE6DEF">
        <w:rPr>
          <w:rFonts w:cs="Arial"/>
          <w:sz w:val="20"/>
          <w:szCs w:val="20"/>
        </w:rPr>
        <w:lastRenderedPageBreak/>
        <w:t>Key stakeholders consulted on updates to be made to the LVRRS</w:t>
      </w:r>
    </w:p>
    <w:p w14:paraId="3CC5A64A" w14:textId="77777777" w:rsidR="00AE6DEF" w:rsidRPr="00AE6DEF" w:rsidRDefault="00AE6DEF" w:rsidP="00AE6DEF">
      <w:pPr>
        <w:pStyle w:val="ListParagraph"/>
        <w:numPr>
          <w:ilvl w:val="1"/>
          <w:numId w:val="49"/>
        </w:numPr>
        <w:spacing w:after="0"/>
        <w:rPr>
          <w:rFonts w:cs="Arial"/>
          <w:sz w:val="20"/>
          <w:szCs w:val="20"/>
        </w:rPr>
      </w:pPr>
      <w:r w:rsidRPr="00AE6DEF">
        <w:rPr>
          <w:rFonts w:cs="Arial"/>
          <w:sz w:val="20"/>
          <w:szCs w:val="20"/>
        </w:rPr>
        <w:t xml:space="preserve">An updated LVRRS by June 2023 that provides improved guidance to mine licensees, government, community and other key stakeholders on issues that need to be considered in planning for and undertaking rehabilitation of the Latrobe Valley’s brown coal mines. </w:t>
      </w:r>
    </w:p>
    <w:p w14:paraId="3AF3B3A6" w14:textId="47769EC4" w:rsidR="00AE6DEF" w:rsidRDefault="00AE6DEF" w:rsidP="00AE6DEF">
      <w:pPr>
        <w:pStyle w:val="ListParagraph"/>
        <w:numPr>
          <w:ilvl w:val="0"/>
          <w:numId w:val="49"/>
        </w:numPr>
        <w:spacing w:after="0"/>
        <w:rPr>
          <w:rFonts w:cs="Arial"/>
          <w:sz w:val="20"/>
          <w:szCs w:val="20"/>
        </w:rPr>
      </w:pPr>
      <w:r w:rsidRPr="00AE6DEF">
        <w:rPr>
          <w:rFonts w:cs="Arial"/>
          <w:sz w:val="20"/>
          <w:szCs w:val="20"/>
        </w:rPr>
        <w:t>It was noted that implementation of the LVRRS needs to provide clarity in terms of water sources and options for rehabilitation, noting there is still a high level of uncertainty regarding this. Further clarity is also needed regarding what it is that the community is intending to or hoping to use the rehabilitated mines for.</w:t>
      </w:r>
    </w:p>
    <w:p w14:paraId="2CB59D8C" w14:textId="77777777" w:rsidR="000F0F56" w:rsidRPr="000F0F56" w:rsidRDefault="000F0F56" w:rsidP="000F0F56">
      <w:pPr>
        <w:pStyle w:val="NoSpacing"/>
      </w:pPr>
    </w:p>
    <w:p w14:paraId="4539EEED" w14:textId="710731D8" w:rsidR="00E33ABE" w:rsidRPr="003B3F6B" w:rsidRDefault="0089499B" w:rsidP="00C32223">
      <w:pPr>
        <w:spacing w:after="0"/>
        <w:rPr>
          <w:rFonts w:cs="Arial"/>
          <w:b/>
          <w:sz w:val="20"/>
          <w:szCs w:val="20"/>
        </w:rPr>
      </w:pPr>
      <w:r>
        <w:rPr>
          <w:rFonts w:cs="Arial"/>
          <w:b/>
          <w:sz w:val="20"/>
          <w:szCs w:val="20"/>
        </w:rPr>
        <w:t>4</w:t>
      </w:r>
    </w:p>
    <w:p w14:paraId="1B7400C3" w14:textId="77777777" w:rsidR="00AE6DEF" w:rsidRDefault="00AE6DEF" w:rsidP="00AE6DEF">
      <w:pPr>
        <w:spacing w:after="0"/>
        <w:rPr>
          <w:b/>
          <w:iCs/>
          <w:caps/>
          <w:sz w:val="16"/>
          <w:szCs w:val="16"/>
        </w:rPr>
      </w:pPr>
      <w:r w:rsidRPr="00AE6DEF">
        <w:rPr>
          <w:rFonts w:eastAsiaTheme="majorEastAsia" w:cstheme="majorBidi"/>
          <w:b/>
          <w:sz w:val="20"/>
          <w:szCs w:val="20"/>
        </w:rPr>
        <w:t>The Latrobe Valley Mine Rehabilitation Advisory Committee – priorities for the next six months</w:t>
      </w:r>
    </w:p>
    <w:p w14:paraId="59807E58" w14:textId="61E35D19" w:rsidR="002046CA" w:rsidRDefault="00AE6DEF" w:rsidP="00AE6DEF">
      <w:pPr>
        <w:spacing w:after="0"/>
        <w:rPr>
          <w:rFonts w:cs="Arial"/>
          <w:sz w:val="20"/>
          <w:szCs w:val="20"/>
        </w:rPr>
      </w:pPr>
      <w:r w:rsidRPr="00AE6DEF">
        <w:rPr>
          <w:rFonts w:cs="Arial"/>
          <w:sz w:val="20"/>
          <w:szCs w:val="20"/>
        </w:rPr>
        <w:t>The Minister for Resources has approved a six-month extension to the terms of appointment for Committee members (subject to completion of appropriate paperwork). This session provided an opportunity for the Committee to discuss its key priorities and areas of focus for the next six months. A workshop will be organised with the board members of the new Mine Land Rehabilitation Authority and the Committee in July/August to help provide a broad perspective on the range of issues that have been considered over the last several years.</w:t>
      </w:r>
    </w:p>
    <w:p w14:paraId="6A7785BC" w14:textId="77777777" w:rsidR="000F0F56" w:rsidRPr="000F0F56" w:rsidRDefault="000F0F56" w:rsidP="000F0F56">
      <w:pPr>
        <w:pStyle w:val="NoSpacing"/>
      </w:pPr>
    </w:p>
    <w:p w14:paraId="31221029" w14:textId="6A0D3BBA" w:rsidR="00AE6DEF" w:rsidRPr="00AE6DEF" w:rsidRDefault="00AE6DEF" w:rsidP="00AE6DEF">
      <w:pPr>
        <w:spacing w:after="0"/>
        <w:rPr>
          <w:rFonts w:cs="Arial"/>
          <w:b/>
          <w:sz w:val="20"/>
          <w:szCs w:val="20"/>
        </w:rPr>
      </w:pPr>
      <w:r w:rsidRPr="00AE6DEF">
        <w:rPr>
          <w:rFonts w:cs="Arial"/>
          <w:b/>
          <w:sz w:val="20"/>
          <w:szCs w:val="20"/>
        </w:rPr>
        <w:t>5</w:t>
      </w:r>
    </w:p>
    <w:p w14:paraId="33191028" w14:textId="638DA991" w:rsidR="000F0F56" w:rsidRPr="000F0F56" w:rsidRDefault="00AE6DEF" w:rsidP="00AE6DEF">
      <w:pPr>
        <w:spacing w:after="0"/>
        <w:rPr>
          <w:rFonts w:eastAsiaTheme="majorEastAsia" w:cstheme="majorBidi"/>
          <w:b/>
          <w:sz w:val="20"/>
          <w:szCs w:val="20"/>
        </w:rPr>
      </w:pPr>
      <w:r w:rsidRPr="00AE6DEF">
        <w:rPr>
          <w:rFonts w:eastAsiaTheme="majorEastAsia" w:cstheme="majorBidi"/>
          <w:b/>
          <w:sz w:val="20"/>
          <w:szCs w:val="20"/>
        </w:rPr>
        <w:t>Round the table updates</w:t>
      </w:r>
    </w:p>
    <w:p w14:paraId="4D85DD83" w14:textId="77777777" w:rsidR="00AE6DEF" w:rsidRPr="000F0F56" w:rsidRDefault="00AE6DEF" w:rsidP="00AE6DEF">
      <w:pPr>
        <w:spacing w:after="0"/>
        <w:rPr>
          <w:b/>
          <w:sz w:val="20"/>
          <w:szCs w:val="20"/>
        </w:rPr>
      </w:pPr>
      <w:r w:rsidRPr="000F0F56">
        <w:rPr>
          <w:b/>
          <w:sz w:val="20"/>
          <w:szCs w:val="20"/>
        </w:rPr>
        <w:t>Tony Hicks, Loy Yang B</w:t>
      </w:r>
    </w:p>
    <w:p w14:paraId="238FC45B" w14:textId="77777777" w:rsidR="00AE6DEF" w:rsidRPr="00AE6DEF" w:rsidRDefault="00AE6DEF" w:rsidP="00AE6DEF">
      <w:pPr>
        <w:pStyle w:val="ListParagraph"/>
        <w:numPr>
          <w:ilvl w:val="0"/>
          <w:numId w:val="49"/>
        </w:numPr>
        <w:spacing w:after="0"/>
        <w:rPr>
          <w:rFonts w:cs="Arial"/>
          <w:sz w:val="20"/>
          <w:szCs w:val="20"/>
        </w:rPr>
      </w:pPr>
      <w:r w:rsidRPr="00AE6DEF">
        <w:rPr>
          <w:rFonts w:cs="Arial"/>
          <w:sz w:val="20"/>
          <w:szCs w:val="20"/>
        </w:rPr>
        <w:t>Noted there’s been several media articles in recent weeks with comments from environmental groups about ash pond rehabilitation.</w:t>
      </w:r>
    </w:p>
    <w:p w14:paraId="5D6CA1C3" w14:textId="77777777" w:rsidR="00AE6DEF" w:rsidRPr="00AE6DEF" w:rsidRDefault="00AE6DEF" w:rsidP="00AE6DEF">
      <w:pPr>
        <w:pStyle w:val="ListParagraph"/>
        <w:numPr>
          <w:ilvl w:val="0"/>
          <w:numId w:val="49"/>
        </w:numPr>
        <w:spacing w:after="0"/>
        <w:rPr>
          <w:rFonts w:cs="Arial"/>
          <w:sz w:val="20"/>
          <w:szCs w:val="20"/>
        </w:rPr>
      </w:pPr>
      <w:r w:rsidRPr="00AE6DEF">
        <w:rPr>
          <w:rFonts w:cs="Arial"/>
          <w:sz w:val="20"/>
          <w:szCs w:val="20"/>
        </w:rPr>
        <w:t>Loy Yang B is pushing ahead with its major 45-day outage planned for September 2020.</w:t>
      </w:r>
    </w:p>
    <w:p w14:paraId="2B86935A" w14:textId="77777777" w:rsidR="00AE6DEF" w:rsidRPr="000F0F56" w:rsidRDefault="00AE6DEF" w:rsidP="00AE6DEF">
      <w:pPr>
        <w:spacing w:after="0"/>
        <w:rPr>
          <w:b/>
          <w:sz w:val="20"/>
          <w:szCs w:val="20"/>
        </w:rPr>
      </w:pPr>
      <w:r w:rsidRPr="000F0F56">
        <w:rPr>
          <w:b/>
          <w:sz w:val="20"/>
          <w:szCs w:val="20"/>
        </w:rPr>
        <w:t>Ron Mether, Latrobe Valley mine operators (EnergyAustralia Yallourn)</w:t>
      </w:r>
    </w:p>
    <w:p w14:paraId="64CFB18B" w14:textId="77777777" w:rsidR="00AE6DEF" w:rsidRPr="00AE6DEF" w:rsidRDefault="00AE6DEF" w:rsidP="00AE6DEF">
      <w:pPr>
        <w:pStyle w:val="ListParagraph"/>
        <w:numPr>
          <w:ilvl w:val="0"/>
          <w:numId w:val="49"/>
        </w:numPr>
        <w:spacing w:after="0"/>
        <w:rPr>
          <w:rFonts w:cs="Arial"/>
          <w:sz w:val="20"/>
          <w:szCs w:val="20"/>
        </w:rPr>
      </w:pPr>
      <w:r w:rsidRPr="00AE6DEF">
        <w:rPr>
          <w:rFonts w:cs="Arial"/>
          <w:sz w:val="20"/>
          <w:szCs w:val="20"/>
        </w:rPr>
        <w:t>COVID-19 management taking up a significant amount of time at Yallourn.</w:t>
      </w:r>
    </w:p>
    <w:p w14:paraId="0EDB1723" w14:textId="77777777" w:rsidR="00AE6DEF" w:rsidRPr="00AE6DEF" w:rsidRDefault="00AE6DEF" w:rsidP="00AE6DEF">
      <w:pPr>
        <w:pStyle w:val="ListParagraph"/>
        <w:numPr>
          <w:ilvl w:val="0"/>
          <w:numId w:val="49"/>
        </w:numPr>
        <w:spacing w:after="0"/>
        <w:rPr>
          <w:rFonts w:cs="Arial"/>
          <w:sz w:val="20"/>
          <w:szCs w:val="20"/>
        </w:rPr>
      </w:pPr>
      <w:r w:rsidRPr="00AE6DEF">
        <w:rPr>
          <w:rFonts w:cs="Arial"/>
          <w:sz w:val="20"/>
          <w:szCs w:val="20"/>
        </w:rPr>
        <w:t>Yallourn is still progressing with plans for its major outage.</w:t>
      </w:r>
    </w:p>
    <w:p w14:paraId="061353F0" w14:textId="77777777" w:rsidR="00AE6DEF" w:rsidRPr="00AE6DEF" w:rsidRDefault="00AE6DEF" w:rsidP="00AE6DEF">
      <w:pPr>
        <w:pStyle w:val="ListParagraph"/>
        <w:numPr>
          <w:ilvl w:val="0"/>
          <w:numId w:val="49"/>
        </w:numPr>
        <w:spacing w:after="0"/>
        <w:rPr>
          <w:rFonts w:cs="Arial"/>
          <w:sz w:val="20"/>
          <w:szCs w:val="20"/>
        </w:rPr>
      </w:pPr>
      <w:r w:rsidRPr="00AE6DEF">
        <w:rPr>
          <w:rFonts w:cs="Arial"/>
          <w:sz w:val="20"/>
          <w:szCs w:val="20"/>
        </w:rPr>
        <w:t xml:space="preserve">Ron noted there is concern within EnergyAustralia regarding the option of the dry void needing to be explored at Yallourn. </w:t>
      </w:r>
    </w:p>
    <w:p w14:paraId="2E87D6D6" w14:textId="77777777" w:rsidR="00AE6DEF" w:rsidRPr="000F0F56" w:rsidRDefault="00AE6DEF" w:rsidP="00AE6DEF">
      <w:pPr>
        <w:pStyle w:val="ListParagraph"/>
        <w:numPr>
          <w:ilvl w:val="0"/>
          <w:numId w:val="49"/>
        </w:numPr>
        <w:spacing w:after="0"/>
        <w:rPr>
          <w:rFonts w:cs="Arial"/>
          <w:sz w:val="20"/>
          <w:szCs w:val="20"/>
        </w:rPr>
      </w:pPr>
      <w:r w:rsidRPr="00AE6DEF">
        <w:rPr>
          <w:rFonts w:cs="Arial"/>
          <w:sz w:val="20"/>
          <w:szCs w:val="20"/>
        </w:rPr>
        <w:t xml:space="preserve">EnergyAustralia is highly in favour of exploring the use of Yallourn as a water harvesting and flood </w:t>
      </w:r>
      <w:r w:rsidRPr="000F0F56">
        <w:rPr>
          <w:rFonts w:cs="Arial"/>
          <w:sz w:val="20"/>
          <w:szCs w:val="20"/>
        </w:rPr>
        <w:t>mitigation source.</w:t>
      </w:r>
    </w:p>
    <w:p w14:paraId="2C498F82" w14:textId="77777777" w:rsidR="00AE6DEF" w:rsidRPr="000F0F56" w:rsidRDefault="00AE6DEF" w:rsidP="00AE6DEF">
      <w:pPr>
        <w:spacing w:after="0"/>
        <w:rPr>
          <w:b/>
          <w:sz w:val="20"/>
          <w:szCs w:val="20"/>
        </w:rPr>
      </w:pPr>
      <w:r w:rsidRPr="000F0F56">
        <w:rPr>
          <w:b/>
          <w:sz w:val="20"/>
          <w:szCs w:val="20"/>
        </w:rPr>
        <w:t>James Faithful, Latrobe Valley mine operators (ENGIE)</w:t>
      </w:r>
    </w:p>
    <w:p w14:paraId="1D1337CF" w14:textId="77777777" w:rsidR="00AE6DEF" w:rsidRPr="000F0F56" w:rsidRDefault="00AE6DEF" w:rsidP="00AE6DEF">
      <w:pPr>
        <w:pStyle w:val="ListParagraph"/>
        <w:numPr>
          <w:ilvl w:val="0"/>
          <w:numId w:val="49"/>
        </w:numPr>
        <w:spacing w:after="0"/>
        <w:rPr>
          <w:rFonts w:cs="Arial"/>
          <w:sz w:val="20"/>
          <w:szCs w:val="20"/>
        </w:rPr>
      </w:pPr>
      <w:r w:rsidRPr="000F0F56">
        <w:rPr>
          <w:rFonts w:cs="Arial"/>
          <w:sz w:val="20"/>
          <w:szCs w:val="20"/>
        </w:rPr>
        <w:t xml:space="preserve">Demolition of the eight Hazelwood chimneys has been completed. </w:t>
      </w:r>
    </w:p>
    <w:p w14:paraId="0550C1EA" w14:textId="77777777" w:rsidR="00AE6DEF" w:rsidRPr="000F0F56" w:rsidRDefault="00AE6DEF" w:rsidP="00AE6DEF">
      <w:pPr>
        <w:pStyle w:val="ListParagraph"/>
        <w:numPr>
          <w:ilvl w:val="0"/>
          <w:numId w:val="49"/>
        </w:numPr>
        <w:spacing w:after="0"/>
        <w:rPr>
          <w:rFonts w:cs="Arial"/>
          <w:sz w:val="20"/>
          <w:szCs w:val="20"/>
        </w:rPr>
      </w:pPr>
      <w:r w:rsidRPr="000F0F56">
        <w:rPr>
          <w:rFonts w:cs="Arial"/>
          <w:sz w:val="20"/>
          <w:szCs w:val="20"/>
        </w:rPr>
        <w:t>ENGIE is currently planning from demolition of the bucket-wheel excavators and boilers.</w:t>
      </w:r>
    </w:p>
    <w:p w14:paraId="062BECF4" w14:textId="77777777" w:rsidR="00AE6DEF" w:rsidRPr="000F0F56" w:rsidRDefault="00AE6DEF" w:rsidP="00AE6DEF">
      <w:pPr>
        <w:pStyle w:val="ListParagraph"/>
        <w:numPr>
          <w:ilvl w:val="0"/>
          <w:numId w:val="49"/>
        </w:numPr>
        <w:spacing w:after="0"/>
        <w:rPr>
          <w:rFonts w:cs="Arial"/>
          <w:sz w:val="20"/>
          <w:szCs w:val="20"/>
        </w:rPr>
      </w:pPr>
      <w:r w:rsidRPr="000F0F56">
        <w:rPr>
          <w:rFonts w:cs="Arial"/>
          <w:sz w:val="20"/>
          <w:szCs w:val="20"/>
        </w:rPr>
        <w:t>Site rehabilitation work is ongoing, including reprofiling of batters.</w:t>
      </w:r>
    </w:p>
    <w:p w14:paraId="5E2DEFEE" w14:textId="77777777" w:rsidR="00AE6DEF" w:rsidRPr="000F0F56" w:rsidRDefault="00AE6DEF" w:rsidP="00AE6DEF">
      <w:pPr>
        <w:pStyle w:val="ListParagraph"/>
        <w:numPr>
          <w:ilvl w:val="0"/>
          <w:numId w:val="49"/>
        </w:numPr>
        <w:spacing w:after="0"/>
        <w:rPr>
          <w:rFonts w:cs="Arial"/>
          <w:sz w:val="20"/>
          <w:szCs w:val="20"/>
        </w:rPr>
      </w:pPr>
      <w:r w:rsidRPr="000F0F56">
        <w:rPr>
          <w:rFonts w:cs="Arial"/>
          <w:sz w:val="20"/>
          <w:szCs w:val="20"/>
        </w:rPr>
        <w:t>A large amount of work has also been completed regarding flooding infrastructure.</w:t>
      </w:r>
    </w:p>
    <w:p w14:paraId="235A6C82" w14:textId="77777777" w:rsidR="00AE6DEF" w:rsidRPr="000F0F56" w:rsidRDefault="00AE6DEF" w:rsidP="00AE6DEF">
      <w:pPr>
        <w:pStyle w:val="ListParagraph"/>
        <w:numPr>
          <w:ilvl w:val="0"/>
          <w:numId w:val="49"/>
        </w:numPr>
        <w:spacing w:after="0"/>
        <w:rPr>
          <w:rFonts w:cs="Arial"/>
          <w:sz w:val="20"/>
          <w:szCs w:val="20"/>
        </w:rPr>
      </w:pPr>
      <w:r w:rsidRPr="000F0F56">
        <w:rPr>
          <w:rFonts w:cs="Arial"/>
          <w:sz w:val="20"/>
          <w:szCs w:val="20"/>
        </w:rPr>
        <w:t>ENGIE is currently engaging with the Department of Jobs, Precincts and Regions on its rehab and closure plan with a view to filling to commencing at the end of this year (pending government approvals).</w:t>
      </w:r>
    </w:p>
    <w:p w14:paraId="5F01720B" w14:textId="77777777" w:rsidR="00AE6DEF" w:rsidRPr="000F0F56" w:rsidRDefault="00AE6DEF" w:rsidP="00AE6DEF">
      <w:pPr>
        <w:spacing w:after="0"/>
        <w:rPr>
          <w:b/>
          <w:sz w:val="20"/>
          <w:szCs w:val="20"/>
        </w:rPr>
      </w:pPr>
      <w:r w:rsidRPr="000F0F56">
        <w:rPr>
          <w:b/>
          <w:sz w:val="20"/>
          <w:szCs w:val="20"/>
        </w:rPr>
        <w:t>Sarah Gilbert, Latrobe Valley mine operators (AGL Loy Yang)</w:t>
      </w:r>
    </w:p>
    <w:p w14:paraId="55810063" w14:textId="77777777" w:rsidR="00AE6DEF" w:rsidRPr="000F0F56" w:rsidRDefault="00AE6DEF" w:rsidP="00AE6DEF">
      <w:pPr>
        <w:pStyle w:val="ListParagraph"/>
        <w:numPr>
          <w:ilvl w:val="0"/>
          <w:numId w:val="49"/>
        </w:numPr>
        <w:spacing w:after="0"/>
        <w:rPr>
          <w:rFonts w:cs="Arial"/>
          <w:sz w:val="20"/>
          <w:szCs w:val="20"/>
        </w:rPr>
      </w:pPr>
      <w:r w:rsidRPr="000F0F56">
        <w:rPr>
          <w:rFonts w:cs="Arial"/>
          <w:sz w:val="20"/>
          <w:szCs w:val="20"/>
        </w:rPr>
        <w:t xml:space="preserve">The high-level principles in the LVRRS reflect AGL’s feedback, however AGL was surprised at the addition of water usage for mine rehabilitation not exceeding current net usage rather than entitlement allocations. </w:t>
      </w:r>
    </w:p>
    <w:p w14:paraId="50F8C17C" w14:textId="77777777" w:rsidR="00AE6DEF" w:rsidRPr="000F0F56" w:rsidRDefault="00AE6DEF" w:rsidP="00AE6DEF">
      <w:pPr>
        <w:pStyle w:val="ListParagraph"/>
        <w:numPr>
          <w:ilvl w:val="0"/>
          <w:numId w:val="49"/>
        </w:numPr>
        <w:spacing w:after="0"/>
        <w:rPr>
          <w:rFonts w:cs="Arial"/>
          <w:sz w:val="20"/>
          <w:szCs w:val="20"/>
        </w:rPr>
      </w:pPr>
      <w:r w:rsidRPr="000F0F56">
        <w:rPr>
          <w:rFonts w:cs="Arial"/>
          <w:sz w:val="20"/>
          <w:szCs w:val="20"/>
        </w:rPr>
        <w:t>Rehabilitation works for the 2019/20 financial year are almost 100 per cent complete.</w:t>
      </w:r>
    </w:p>
    <w:p w14:paraId="73A380B6" w14:textId="5BBCAE29" w:rsidR="000F0F56" w:rsidRDefault="000F0F56" w:rsidP="00AE6DEF">
      <w:pPr>
        <w:spacing w:after="0"/>
        <w:rPr>
          <w:b/>
          <w:sz w:val="20"/>
          <w:szCs w:val="20"/>
        </w:rPr>
      </w:pPr>
    </w:p>
    <w:p w14:paraId="707230C2" w14:textId="77777777" w:rsidR="000F0F56" w:rsidRDefault="000F0F56" w:rsidP="00AE6DEF">
      <w:pPr>
        <w:spacing w:after="0"/>
        <w:rPr>
          <w:b/>
          <w:sz w:val="20"/>
          <w:szCs w:val="20"/>
        </w:rPr>
      </w:pPr>
    </w:p>
    <w:p w14:paraId="7223A4FC" w14:textId="4CAF141D" w:rsidR="00AE6DEF" w:rsidRPr="000F0F56" w:rsidRDefault="00AE6DEF" w:rsidP="00AE6DEF">
      <w:pPr>
        <w:spacing w:after="0"/>
        <w:rPr>
          <w:b/>
          <w:sz w:val="20"/>
          <w:szCs w:val="20"/>
        </w:rPr>
      </w:pPr>
      <w:r w:rsidRPr="000F0F56">
        <w:rPr>
          <w:b/>
          <w:sz w:val="20"/>
          <w:szCs w:val="20"/>
        </w:rPr>
        <w:lastRenderedPageBreak/>
        <w:t>Gail Gatt, Latrobe City Council (Council Officer)</w:t>
      </w:r>
    </w:p>
    <w:p w14:paraId="5C7D49D0" w14:textId="77777777" w:rsidR="00AE6DEF" w:rsidRPr="000F0F56" w:rsidRDefault="00AE6DEF" w:rsidP="00AE6DEF">
      <w:pPr>
        <w:pStyle w:val="ListParagraph"/>
        <w:numPr>
          <w:ilvl w:val="0"/>
          <w:numId w:val="49"/>
        </w:numPr>
        <w:spacing w:after="0"/>
        <w:rPr>
          <w:rFonts w:cs="Arial"/>
          <w:sz w:val="20"/>
          <w:szCs w:val="20"/>
        </w:rPr>
      </w:pPr>
      <w:r w:rsidRPr="000F0F56">
        <w:rPr>
          <w:rFonts w:cs="Arial"/>
          <w:sz w:val="20"/>
          <w:szCs w:val="20"/>
        </w:rPr>
        <w:t>Latrobe City Council has a special Council meeting scheduled for Monday night (15 June 2020) to review its budget in response to COVID-19.</w:t>
      </w:r>
    </w:p>
    <w:p w14:paraId="4D858A8D" w14:textId="77777777" w:rsidR="00AE6DEF" w:rsidRPr="000F0F56" w:rsidRDefault="00AE6DEF" w:rsidP="00AE6DEF">
      <w:pPr>
        <w:pStyle w:val="ListParagraph"/>
        <w:numPr>
          <w:ilvl w:val="0"/>
          <w:numId w:val="49"/>
        </w:numPr>
        <w:spacing w:after="0"/>
        <w:rPr>
          <w:rFonts w:cs="Arial"/>
          <w:sz w:val="20"/>
          <w:szCs w:val="20"/>
        </w:rPr>
      </w:pPr>
      <w:r w:rsidRPr="000F0F56">
        <w:rPr>
          <w:rFonts w:cs="Arial"/>
          <w:sz w:val="20"/>
          <w:szCs w:val="20"/>
        </w:rPr>
        <w:t>Noted some of the high-level principles in the LVRRS have responded to Council’s earlier feedback.</w:t>
      </w:r>
    </w:p>
    <w:p w14:paraId="172122D5" w14:textId="77777777" w:rsidR="00AE6DEF" w:rsidRPr="000F0F56" w:rsidRDefault="00AE6DEF" w:rsidP="00AE6DEF">
      <w:pPr>
        <w:pStyle w:val="ListParagraph"/>
        <w:numPr>
          <w:ilvl w:val="0"/>
          <w:numId w:val="49"/>
        </w:numPr>
        <w:spacing w:after="0"/>
        <w:rPr>
          <w:rFonts w:cs="Arial"/>
          <w:sz w:val="20"/>
          <w:szCs w:val="20"/>
        </w:rPr>
      </w:pPr>
      <w:r w:rsidRPr="000F0F56">
        <w:rPr>
          <w:rFonts w:cs="Arial"/>
          <w:sz w:val="20"/>
          <w:szCs w:val="20"/>
        </w:rPr>
        <w:t>Latrobe City Council’s view is that further work is needed regarding community consultation on declared mine rehabilitation plans, thus why council is pushing for Environmental Effects Statement process.</w:t>
      </w:r>
    </w:p>
    <w:p w14:paraId="6D421686" w14:textId="77777777" w:rsidR="00AE6DEF" w:rsidRPr="000F0F56" w:rsidRDefault="00AE6DEF" w:rsidP="00AE6DEF">
      <w:pPr>
        <w:spacing w:after="0"/>
        <w:rPr>
          <w:b/>
          <w:sz w:val="20"/>
          <w:szCs w:val="20"/>
        </w:rPr>
      </w:pPr>
      <w:r w:rsidRPr="000F0F56">
        <w:rPr>
          <w:b/>
          <w:sz w:val="20"/>
          <w:szCs w:val="20"/>
        </w:rPr>
        <w:t>Graeme Middlemiss, Latrobe City Council (Councillor)</w:t>
      </w:r>
    </w:p>
    <w:p w14:paraId="1B670805" w14:textId="77777777" w:rsidR="00AE6DEF" w:rsidRPr="000F0F56" w:rsidRDefault="00AE6DEF" w:rsidP="00AE6DEF">
      <w:pPr>
        <w:pStyle w:val="ListParagraph"/>
        <w:numPr>
          <w:ilvl w:val="0"/>
          <w:numId w:val="49"/>
        </w:numPr>
        <w:spacing w:after="0"/>
        <w:rPr>
          <w:rFonts w:cs="Arial"/>
          <w:sz w:val="20"/>
          <w:szCs w:val="20"/>
        </w:rPr>
      </w:pPr>
      <w:r w:rsidRPr="000F0F56">
        <w:rPr>
          <w:rFonts w:cs="Arial"/>
          <w:sz w:val="20"/>
          <w:szCs w:val="20"/>
        </w:rPr>
        <w:t>Supports the idea of a workshop to determine the Committee’s role for the next six months in supporting the Mine Land Rehabilitation Authority Board.</w:t>
      </w:r>
    </w:p>
    <w:p w14:paraId="5AAB6CAD" w14:textId="77777777" w:rsidR="00AE6DEF" w:rsidRPr="000F0F56" w:rsidRDefault="00AE6DEF" w:rsidP="00AE6DEF">
      <w:pPr>
        <w:pStyle w:val="ListParagraph"/>
        <w:numPr>
          <w:ilvl w:val="0"/>
          <w:numId w:val="49"/>
        </w:numPr>
        <w:spacing w:after="0"/>
        <w:rPr>
          <w:rFonts w:cs="Arial"/>
          <w:sz w:val="20"/>
          <w:szCs w:val="20"/>
        </w:rPr>
      </w:pPr>
      <w:r w:rsidRPr="000F0F56">
        <w:rPr>
          <w:rFonts w:cs="Arial"/>
          <w:sz w:val="20"/>
          <w:szCs w:val="20"/>
        </w:rPr>
        <w:t>Doesn’t believe that a factsheet that says how many times we’ve consulted with the community will appease those community members that feel as though they haven’t been consulted</w:t>
      </w:r>
    </w:p>
    <w:p w14:paraId="7D74FFE9" w14:textId="77777777" w:rsidR="00AE6DEF" w:rsidRPr="000F0F56" w:rsidRDefault="00AE6DEF" w:rsidP="00AE6DEF">
      <w:pPr>
        <w:spacing w:after="0"/>
        <w:rPr>
          <w:b/>
          <w:sz w:val="20"/>
          <w:szCs w:val="20"/>
        </w:rPr>
      </w:pPr>
      <w:r w:rsidRPr="000F0F56">
        <w:rPr>
          <w:b/>
          <w:sz w:val="20"/>
          <w:szCs w:val="20"/>
        </w:rPr>
        <w:t>Terry Flynn, Southern Rural Water</w:t>
      </w:r>
    </w:p>
    <w:p w14:paraId="0C8A9066" w14:textId="77777777" w:rsidR="00AE6DEF" w:rsidRPr="000F0F56" w:rsidRDefault="00AE6DEF" w:rsidP="00AE6DEF">
      <w:pPr>
        <w:pStyle w:val="ListParagraph"/>
        <w:numPr>
          <w:ilvl w:val="0"/>
          <w:numId w:val="49"/>
        </w:numPr>
        <w:spacing w:after="0"/>
        <w:rPr>
          <w:rFonts w:cs="Arial"/>
          <w:sz w:val="20"/>
          <w:szCs w:val="20"/>
        </w:rPr>
      </w:pPr>
      <w:r w:rsidRPr="000F0F56">
        <w:rPr>
          <w:rFonts w:cs="Arial"/>
          <w:sz w:val="20"/>
          <w:szCs w:val="20"/>
        </w:rPr>
        <w:t>Southern Rural Water executives have recently met with DELWP to discuss what it what would like the Sustainable Water Strategy to consider.</w:t>
      </w:r>
    </w:p>
    <w:p w14:paraId="3AD24B2F" w14:textId="77777777" w:rsidR="00AE6DEF" w:rsidRPr="000F0F56" w:rsidRDefault="00AE6DEF" w:rsidP="00AE6DEF">
      <w:pPr>
        <w:pStyle w:val="ListParagraph"/>
        <w:numPr>
          <w:ilvl w:val="0"/>
          <w:numId w:val="49"/>
        </w:numPr>
        <w:spacing w:after="0"/>
        <w:rPr>
          <w:rFonts w:cs="Arial"/>
          <w:sz w:val="20"/>
          <w:szCs w:val="20"/>
        </w:rPr>
      </w:pPr>
      <w:r w:rsidRPr="000F0F56">
        <w:rPr>
          <w:rFonts w:cs="Arial"/>
          <w:sz w:val="20"/>
          <w:szCs w:val="20"/>
        </w:rPr>
        <w:t>Recently received $10 million funding for Macalister Irrigation District modernisation.</w:t>
      </w:r>
    </w:p>
    <w:p w14:paraId="309B1168" w14:textId="77777777" w:rsidR="00AE6DEF" w:rsidRPr="000F0F56" w:rsidRDefault="00AE6DEF" w:rsidP="00AE6DEF">
      <w:pPr>
        <w:spacing w:after="0"/>
        <w:rPr>
          <w:b/>
          <w:sz w:val="20"/>
          <w:szCs w:val="20"/>
        </w:rPr>
      </w:pPr>
      <w:r w:rsidRPr="000F0F56">
        <w:rPr>
          <w:b/>
          <w:sz w:val="20"/>
          <w:szCs w:val="20"/>
        </w:rPr>
        <w:t>Roland Davies, Latrobe Valley Community (Chairperson)</w:t>
      </w:r>
    </w:p>
    <w:p w14:paraId="47F7999F" w14:textId="77777777" w:rsidR="00AE6DEF" w:rsidRPr="000F0F56" w:rsidRDefault="00AE6DEF" w:rsidP="00AE6DEF">
      <w:pPr>
        <w:pStyle w:val="ListParagraph"/>
        <w:numPr>
          <w:ilvl w:val="0"/>
          <w:numId w:val="49"/>
        </w:numPr>
        <w:spacing w:after="0"/>
        <w:rPr>
          <w:rFonts w:cs="Arial"/>
          <w:sz w:val="20"/>
          <w:szCs w:val="20"/>
        </w:rPr>
      </w:pPr>
      <w:r w:rsidRPr="000F0F56">
        <w:rPr>
          <w:rFonts w:cs="Arial"/>
          <w:sz w:val="20"/>
          <w:szCs w:val="20"/>
        </w:rPr>
        <w:t>Latrobe Magnesium is proceeding with a project to extract magnesium from flyash. Once the magnesium has been extracted it’s important to remember that there’s still something that needs to be done with the ash afterwards.</w:t>
      </w:r>
    </w:p>
    <w:p w14:paraId="00CD569C" w14:textId="77777777" w:rsidR="00AE6DEF" w:rsidRPr="000F0F56" w:rsidRDefault="00AE6DEF" w:rsidP="00AE6DEF">
      <w:pPr>
        <w:spacing w:after="0"/>
        <w:rPr>
          <w:b/>
          <w:sz w:val="20"/>
          <w:szCs w:val="20"/>
        </w:rPr>
      </w:pPr>
      <w:r w:rsidRPr="000F0F56">
        <w:rPr>
          <w:b/>
          <w:sz w:val="20"/>
          <w:szCs w:val="20"/>
        </w:rPr>
        <w:t>Rae Mackay, Latrobe Valley Mine Rehabilitation Commissioner</w:t>
      </w:r>
    </w:p>
    <w:p w14:paraId="60805D16" w14:textId="77777777" w:rsidR="00AE6DEF" w:rsidRPr="000F0F56" w:rsidRDefault="00AE6DEF" w:rsidP="00AE6DEF">
      <w:pPr>
        <w:pStyle w:val="ListParagraph"/>
        <w:numPr>
          <w:ilvl w:val="0"/>
          <w:numId w:val="49"/>
        </w:numPr>
        <w:spacing w:after="0"/>
        <w:rPr>
          <w:rFonts w:cs="Arial"/>
          <w:sz w:val="20"/>
          <w:szCs w:val="20"/>
        </w:rPr>
      </w:pPr>
      <w:r w:rsidRPr="000F0F56">
        <w:rPr>
          <w:rFonts w:cs="Arial"/>
          <w:sz w:val="20"/>
          <w:szCs w:val="20"/>
        </w:rPr>
        <w:t>Hosted the first in a series of three webinars yesterday (Wednesday 10 June 2020) which was very successful with more than 80 attendees.</w:t>
      </w:r>
    </w:p>
    <w:p w14:paraId="377FFA99" w14:textId="77777777" w:rsidR="00AE6DEF" w:rsidRPr="000F0F56" w:rsidRDefault="00AE6DEF" w:rsidP="00AE6DEF">
      <w:pPr>
        <w:pStyle w:val="ListParagraph"/>
        <w:numPr>
          <w:ilvl w:val="0"/>
          <w:numId w:val="49"/>
        </w:numPr>
        <w:spacing w:after="0"/>
        <w:rPr>
          <w:rFonts w:cs="Arial"/>
          <w:sz w:val="20"/>
          <w:szCs w:val="20"/>
        </w:rPr>
      </w:pPr>
      <w:r w:rsidRPr="000F0F56">
        <w:rPr>
          <w:rFonts w:cs="Arial"/>
          <w:sz w:val="20"/>
          <w:szCs w:val="20"/>
        </w:rPr>
        <w:t>Work has is underway to ensure a seamless transition from the office of the Latrobe Valley Mine Rehabilitation Commissioner to the new Mine Land Rehabilitation Authority.</w:t>
      </w:r>
    </w:p>
    <w:p w14:paraId="43BD8A36" w14:textId="77777777" w:rsidR="00AE6DEF" w:rsidRPr="000F0F56" w:rsidRDefault="00AE6DEF" w:rsidP="00AE6DEF">
      <w:pPr>
        <w:spacing w:after="0"/>
        <w:rPr>
          <w:b/>
          <w:sz w:val="20"/>
          <w:szCs w:val="20"/>
        </w:rPr>
      </w:pPr>
      <w:r w:rsidRPr="000F0F56">
        <w:rPr>
          <w:b/>
          <w:sz w:val="20"/>
          <w:szCs w:val="20"/>
        </w:rPr>
        <w:t>Jane Burton, Department of Jobs, Precincts and Regions</w:t>
      </w:r>
    </w:p>
    <w:p w14:paraId="596C1028" w14:textId="77777777" w:rsidR="00AE6DEF" w:rsidRPr="000F0F56" w:rsidRDefault="00AE6DEF" w:rsidP="00AE6DEF">
      <w:pPr>
        <w:pStyle w:val="ListParagraph"/>
        <w:numPr>
          <w:ilvl w:val="0"/>
          <w:numId w:val="49"/>
        </w:numPr>
        <w:spacing w:after="0"/>
        <w:rPr>
          <w:rFonts w:cs="Arial"/>
          <w:sz w:val="20"/>
          <w:szCs w:val="20"/>
        </w:rPr>
      </w:pPr>
      <w:r w:rsidRPr="000F0F56">
        <w:rPr>
          <w:rFonts w:cs="Arial"/>
          <w:sz w:val="20"/>
          <w:szCs w:val="20"/>
        </w:rPr>
        <w:t>Noted the huge amount of work to deliver the LVRRS and establish the Mine Land Rehabilitation Authority.</w:t>
      </w:r>
    </w:p>
    <w:p w14:paraId="21B4C6DE" w14:textId="77777777" w:rsidR="00AE6DEF" w:rsidRPr="000F0F56" w:rsidRDefault="00AE6DEF" w:rsidP="00AE6DEF">
      <w:pPr>
        <w:spacing w:after="0"/>
        <w:rPr>
          <w:b/>
          <w:sz w:val="20"/>
          <w:szCs w:val="20"/>
        </w:rPr>
      </w:pPr>
      <w:r w:rsidRPr="000F0F56">
        <w:rPr>
          <w:b/>
          <w:sz w:val="20"/>
          <w:szCs w:val="20"/>
        </w:rPr>
        <w:t>Anthony Feigl, Department of Jobs, Precincts and Regions</w:t>
      </w:r>
    </w:p>
    <w:p w14:paraId="2F3E018D" w14:textId="06526E98" w:rsidR="00AE6DEF" w:rsidRPr="000F0F56" w:rsidRDefault="00AE6DEF" w:rsidP="00AE6DEF">
      <w:pPr>
        <w:pStyle w:val="ListParagraph"/>
        <w:numPr>
          <w:ilvl w:val="0"/>
          <w:numId w:val="49"/>
        </w:numPr>
        <w:spacing w:after="0"/>
        <w:rPr>
          <w:rFonts w:cs="Arial"/>
          <w:sz w:val="20"/>
          <w:szCs w:val="20"/>
        </w:rPr>
      </w:pPr>
      <w:r w:rsidRPr="000F0F56">
        <w:rPr>
          <w:rFonts w:cs="Arial"/>
          <w:sz w:val="20"/>
          <w:szCs w:val="20"/>
        </w:rPr>
        <w:t>Currently working through a number of stakeholder briefings to advise stakeholders how their feedback has been considered as part of the LVRRS.</w:t>
      </w:r>
    </w:p>
    <w:p w14:paraId="236962E9" w14:textId="77777777" w:rsidR="000F0F56" w:rsidRPr="000F0F56" w:rsidRDefault="000F0F56" w:rsidP="000F0F56">
      <w:pPr>
        <w:pStyle w:val="NoSpacing"/>
      </w:pPr>
    </w:p>
    <w:p w14:paraId="15F4EBA9" w14:textId="1ADF3FFC" w:rsidR="00AE6DEF" w:rsidRDefault="00AE6DEF" w:rsidP="00AE6DEF">
      <w:pPr>
        <w:spacing w:after="0"/>
        <w:rPr>
          <w:rFonts w:eastAsiaTheme="majorEastAsia" w:cstheme="majorBidi"/>
          <w:b/>
          <w:sz w:val="20"/>
          <w:szCs w:val="20"/>
        </w:rPr>
      </w:pPr>
      <w:r>
        <w:rPr>
          <w:rFonts w:eastAsiaTheme="majorEastAsia" w:cstheme="majorBidi"/>
          <w:b/>
          <w:sz w:val="20"/>
          <w:szCs w:val="20"/>
        </w:rPr>
        <w:t>6</w:t>
      </w:r>
    </w:p>
    <w:p w14:paraId="01A66484" w14:textId="5DC8AE70" w:rsidR="00AE6DEF" w:rsidRDefault="00AE6DEF" w:rsidP="00AE6DEF">
      <w:pPr>
        <w:spacing w:after="0"/>
        <w:rPr>
          <w:rFonts w:eastAsiaTheme="majorEastAsia" w:cstheme="majorBidi"/>
          <w:b/>
          <w:sz w:val="20"/>
          <w:szCs w:val="20"/>
        </w:rPr>
      </w:pPr>
      <w:r>
        <w:rPr>
          <w:rFonts w:eastAsiaTheme="majorEastAsia" w:cstheme="majorBidi"/>
          <w:b/>
          <w:sz w:val="20"/>
          <w:szCs w:val="20"/>
        </w:rPr>
        <w:t>Other business and next meeting</w:t>
      </w:r>
    </w:p>
    <w:p w14:paraId="76D8E9D5" w14:textId="6F34C6AF" w:rsidR="00AE6DEF" w:rsidRPr="00AE6DEF" w:rsidRDefault="00AE6DEF" w:rsidP="00AE6DEF">
      <w:pPr>
        <w:pStyle w:val="ListParagraph"/>
        <w:numPr>
          <w:ilvl w:val="0"/>
          <w:numId w:val="46"/>
        </w:numPr>
        <w:spacing w:after="0"/>
        <w:rPr>
          <w:rFonts w:cs="Arial"/>
          <w:sz w:val="20"/>
          <w:szCs w:val="20"/>
        </w:rPr>
      </w:pPr>
      <w:r w:rsidRPr="00AE6DEF">
        <w:rPr>
          <w:rFonts w:cs="Arial"/>
          <w:sz w:val="20"/>
          <w:szCs w:val="20"/>
        </w:rPr>
        <w:t>Next meeting scheduled for Thursday 13 August 2020</w:t>
      </w:r>
    </w:p>
    <w:sectPr w:rsidR="00AE6DEF" w:rsidRPr="00AE6DEF" w:rsidSect="00871A6B">
      <w:headerReference w:type="default" r:id="rId8"/>
      <w:footerReference w:type="default" r:id="rId9"/>
      <w:headerReference w:type="first" r:id="rId10"/>
      <w:footerReference w:type="first" r:id="rId11"/>
      <w:type w:val="continuous"/>
      <w:pgSz w:w="11900" w:h="16840"/>
      <w:pgMar w:top="1708" w:right="851" w:bottom="1701" w:left="851" w:header="454" w:footer="692" w:gutter="0"/>
      <w:cols w:space="166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5EE546" w14:textId="77777777" w:rsidR="004D665F" w:rsidRDefault="004D665F" w:rsidP="00C357C7">
      <w:r>
        <w:separator/>
      </w:r>
    </w:p>
  </w:endnote>
  <w:endnote w:type="continuationSeparator" w:id="0">
    <w:p w14:paraId="02B23DDC" w14:textId="77777777" w:rsidR="004D665F" w:rsidRDefault="004D665F" w:rsidP="00C35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hronicleDisplay-Light">
    <w:charset w:val="00"/>
    <w:family w:val="auto"/>
    <w:pitch w:val="variable"/>
    <w:sig w:usb0="A000007F" w:usb1="4000004A" w:usb2="00000000" w:usb3="00000000" w:csb0="0000000B" w:csb1="00000000"/>
  </w:font>
  <w:font w:name="VIC-Light">
    <w:altName w:val="Times New Roman"/>
    <w:charset w:val="00"/>
    <w:family w:val="auto"/>
    <w:pitch w:val="variable"/>
    <w:sig w:usb0="00000003" w:usb1="00000000" w:usb2="00000000" w:usb3="00000000" w:csb0="00000093" w:csb1="00000000"/>
  </w:font>
  <w:font w:name="VIC Light">
    <w:panose1 w:val="00000400000000000000"/>
    <w:charset w:val="00"/>
    <w:family w:val="auto"/>
    <w:pitch w:val="variable"/>
    <w:sig w:usb0="00000007" w:usb1="00000000" w:usb2="00000000" w:usb3="00000000" w:csb0="00000093" w:csb1="00000000"/>
  </w:font>
  <w:font w:name="VIC">
    <w:panose1 w:val="00000500000000000000"/>
    <w:charset w:val="00"/>
    <w:family w:val="auto"/>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2003"/>
      <w:docPartObj>
        <w:docPartGallery w:val="Page Numbers (Bottom of Page)"/>
        <w:docPartUnique/>
      </w:docPartObj>
    </w:sdtPr>
    <w:sdtEndPr>
      <w:rPr>
        <w:b/>
        <w:noProof/>
        <w:color w:val="00757A"/>
        <w:sz w:val="16"/>
      </w:rPr>
    </w:sdtEndPr>
    <w:sdtContent>
      <w:p w14:paraId="44AFBF19" w14:textId="77777777" w:rsidR="006F0B6B" w:rsidRPr="006F0B6B" w:rsidRDefault="006F0B6B">
        <w:pPr>
          <w:pStyle w:val="Footer"/>
          <w:jc w:val="right"/>
          <w:rPr>
            <w:b/>
            <w:color w:val="00757A"/>
            <w:sz w:val="16"/>
          </w:rPr>
        </w:pPr>
        <w:r w:rsidRPr="006F0B6B">
          <w:rPr>
            <w:b/>
            <w:color w:val="00757A"/>
            <w:sz w:val="16"/>
          </w:rPr>
          <w:fldChar w:fldCharType="begin"/>
        </w:r>
        <w:r w:rsidRPr="006F0B6B">
          <w:rPr>
            <w:b/>
            <w:color w:val="00757A"/>
            <w:sz w:val="16"/>
          </w:rPr>
          <w:instrText xml:space="preserve"> PAGE   \* MERGEFORMAT </w:instrText>
        </w:r>
        <w:r w:rsidRPr="006F0B6B">
          <w:rPr>
            <w:b/>
            <w:color w:val="00757A"/>
            <w:sz w:val="16"/>
          </w:rPr>
          <w:fldChar w:fldCharType="separate"/>
        </w:r>
        <w:r w:rsidR="00AA67E0">
          <w:rPr>
            <w:b/>
            <w:noProof/>
            <w:color w:val="00757A"/>
            <w:sz w:val="16"/>
          </w:rPr>
          <w:t>5</w:t>
        </w:r>
        <w:r w:rsidRPr="006F0B6B">
          <w:rPr>
            <w:b/>
            <w:noProof/>
            <w:color w:val="00757A"/>
            <w:sz w:val="16"/>
          </w:rPr>
          <w:fldChar w:fldCharType="end"/>
        </w:r>
      </w:p>
    </w:sdtContent>
  </w:sdt>
  <w:p w14:paraId="25430331" w14:textId="77777777" w:rsidR="006F0B6B" w:rsidRDefault="006F0B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448835"/>
      <w:docPartObj>
        <w:docPartGallery w:val="Page Numbers (Bottom of Page)"/>
        <w:docPartUnique/>
      </w:docPartObj>
    </w:sdtPr>
    <w:sdtEndPr>
      <w:rPr>
        <w:b/>
        <w:noProof/>
        <w:sz w:val="16"/>
      </w:rPr>
    </w:sdtEndPr>
    <w:sdtContent>
      <w:p w14:paraId="45F9663C" w14:textId="77777777" w:rsidR="00EF13D6" w:rsidRPr="00EF13D6" w:rsidRDefault="00EF13D6">
        <w:pPr>
          <w:pStyle w:val="Footer"/>
          <w:jc w:val="right"/>
          <w:rPr>
            <w:b/>
            <w:sz w:val="16"/>
          </w:rPr>
        </w:pPr>
        <w:r w:rsidRPr="00EF13D6">
          <w:rPr>
            <w:b/>
            <w:sz w:val="16"/>
          </w:rPr>
          <w:fldChar w:fldCharType="begin"/>
        </w:r>
        <w:r w:rsidRPr="00EF13D6">
          <w:rPr>
            <w:b/>
            <w:sz w:val="16"/>
          </w:rPr>
          <w:instrText xml:space="preserve"> PAGE   \* MERGEFORMAT </w:instrText>
        </w:r>
        <w:r w:rsidRPr="00EF13D6">
          <w:rPr>
            <w:b/>
            <w:sz w:val="16"/>
          </w:rPr>
          <w:fldChar w:fldCharType="separate"/>
        </w:r>
        <w:r w:rsidR="00AA67E0">
          <w:rPr>
            <w:b/>
            <w:noProof/>
            <w:sz w:val="16"/>
          </w:rPr>
          <w:t>2</w:t>
        </w:r>
        <w:r w:rsidRPr="00EF13D6">
          <w:rPr>
            <w:b/>
            <w:noProof/>
            <w:sz w:val="16"/>
          </w:rPr>
          <w:fldChar w:fldCharType="end"/>
        </w:r>
      </w:p>
    </w:sdtContent>
  </w:sdt>
  <w:p w14:paraId="0BD3F107" w14:textId="77777777" w:rsidR="006F0B6B" w:rsidRDefault="006F0B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286CAA" w14:textId="77777777" w:rsidR="004D665F" w:rsidRDefault="004D665F" w:rsidP="00C357C7">
      <w:r>
        <w:separator/>
      </w:r>
    </w:p>
  </w:footnote>
  <w:footnote w:type="continuationSeparator" w:id="0">
    <w:p w14:paraId="094B243C" w14:textId="77777777" w:rsidR="004D665F" w:rsidRDefault="004D665F" w:rsidP="00C35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BD08F" w14:textId="77777777" w:rsidR="0074129A" w:rsidRPr="00871A6B" w:rsidRDefault="002D5D49"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14:paraId="75FCC893" w14:textId="77777777" w:rsidR="0074129A" w:rsidRDefault="0074129A" w:rsidP="0074129A">
    <w:pPr>
      <w:pStyle w:val="Title"/>
      <w:spacing w:before="0" w:line="260" w:lineRule="exact"/>
      <w:rPr>
        <w:color w:val="000000" w:themeColor="text1"/>
        <w:spacing w:val="9"/>
        <w:sz w:val="24"/>
        <w:szCs w:val="24"/>
      </w:rPr>
    </w:pPr>
    <w:r w:rsidRPr="00871A6B">
      <w:rPr>
        <w:color w:val="000000" w:themeColor="text1"/>
        <w:spacing w:val="9"/>
        <w:sz w:val="24"/>
        <w:szCs w:val="24"/>
      </w:rPr>
      <w:t>REHABILITATION</w:t>
    </w:r>
    <w:r w:rsidRPr="00871A6B">
      <w:rPr>
        <w:color w:val="000000" w:themeColor="text1"/>
        <w:spacing w:val="9"/>
        <w:sz w:val="24"/>
        <w:szCs w:val="24"/>
      </w:rPr>
      <w:br/>
      <w:t>STRATEGY</w:t>
    </w:r>
  </w:p>
  <w:p w14:paraId="7DA7AC4E" w14:textId="77777777" w:rsidR="00C11A6E" w:rsidRPr="00871A6B" w:rsidRDefault="00C11A6E" w:rsidP="00C11A6E">
    <w:pPr>
      <w:pStyle w:val="Title"/>
      <w:rPr>
        <w:b/>
        <w:color w:val="000000" w:themeColor="text1"/>
        <w:sz w:val="26"/>
        <w:szCs w:val="26"/>
        <w:lang w:val="en-AU"/>
      </w:rPr>
    </w:pPr>
    <w:r w:rsidRPr="00871A6B">
      <w:rPr>
        <w:b/>
        <w:color w:val="000000" w:themeColor="text1"/>
        <w:sz w:val="26"/>
        <w:szCs w:val="26"/>
        <w:lang w:val="en-AU"/>
      </w:rPr>
      <w:t>Latrobe Valley Mine Rehabilitation Advisory Committee</w:t>
    </w:r>
  </w:p>
  <w:p w14:paraId="248A24BF" w14:textId="3DFB5BFB" w:rsidR="00C11A6E" w:rsidRPr="00871A6B" w:rsidRDefault="00094D48" w:rsidP="00C11A6E">
    <w:pPr>
      <w:pStyle w:val="NoSpacing"/>
      <w:ind w:firstLine="720"/>
      <w:jc w:val="right"/>
      <w:rPr>
        <w:b/>
        <w:color w:val="000000" w:themeColor="text1"/>
        <w:sz w:val="20"/>
        <w:lang w:val="en-AU"/>
      </w:rPr>
    </w:pPr>
    <w:r>
      <w:rPr>
        <w:b/>
        <w:color w:val="000000" w:themeColor="text1"/>
        <w:lang w:val="en-AU"/>
      </w:rPr>
      <w:t xml:space="preserve">Meeting </w:t>
    </w:r>
    <w:r w:rsidR="000F0F56">
      <w:rPr>
        <w:b/>
        <w:color w:val="000000" w:themeColor="text1"/>
        <w:lang w:val="en-AU"/>
      </w:rPr>
      <w:t>21</w:t>
    </w:r>
    <w:r w:rsidR="00C11A6E" w:rsidRPr="00871A6B">
      <w:rPr>
        <w:b/>
        <w:color w:val="000000" w:themeColor="text1"/>
        <w:lang w:val="en-AU"/>
      </w:rPr>
      <w:t xml:space="preserve"> Minutes </w:t>
    </w:r>
    <w:r w:rsidR="00C11A6E" w:rsidRPr="00871A6B">
      <w:rPr>
        <w:b/>
        <w:i/>
        <w:color w:val="000000" w:themeColor="text1"/>
        <w:sz w:val="16"/>
        <w:lang w:val="en-AU"/>
      </w:rPr>
      <w:t xml:space="preserve">(with confidential information </w:t>
    </w:r>
    <w:r w:rsidR="00206F93" w:rsidRPr="00871A6B">
      <w:rPr>
        <w:b/>
        <w:i/>
        <w:color w:val="000000" w:themeColor="text1"/>
        <w:sz w:val="16"/>
        <w:lang w:val="en-AU"/>
      </w:rPr>
      <w:t>re</w:t>
    </w:r>
    <w:r w:rsidR="00206F93">
      <w:rPr>
        <w:b/>
        <w:i/>
        <w:color w:val="000000" w:themeColor="text1"/>
        <w:sz w:val="16"/>
        <w:lang w:val="en-AU"/>
      </w:rPr>
      <w:t>dacted</w:t>
    </w:r>
    <w:r w:rsidR="00C11A6E" w:rsidRPr="00871A6B">
      <w:rPr>
        <w:b/>
        <w:i/>
        <w:color w:val="000000" w:themeColor="text1"/>
        <w:sz w:val="16"/>
        <w:lang w:val="en-AU"/>
      </w:rPr>
      <w:t>)</w:t>
    </w:r>
  </w:p>
  <w:p w14:paraId="62B08954" w14:textId="77777777" w:rsidR="00D54719" w:rsidRPr="00871A6B" w:rsidRDefault="00D54719">
    <w:pPr>
      <w:pStyle w:val="Header"/>
      <w:rPr>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BB490" w14:textId="77777777" w:rsidR="0074129A" w:rsidRPr="00871A6B" w:rsidRDefault="00E43FA2"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14:paraId="58BAEAE0" w14:textId="77777777" w:rsidR="0074129A" w:rsidRPr="00871A6B" w:rsidRDefault="0074129A" w:rsidP="0074129A">
    <w:pPr>
      <w:pStyle w:val="Title"/>
      <w:spacing w:before="0" w:line="260" w:lineRule="exact"/>
      <w:rPr>
        <w:color w:val="000000" w:themeColor="text1"/>
      </w:rPr>
    </w:pPr>
    <w:r w:rsidRPr="00871A6B">
      <w:rPr>
        <w:color w:val="000000" w:themeColor="text1"/>
        <w:spacing w:val="9"/>
        <w:sz w:val="24"/>
        <w:szCs w:val="24"/>
      </w:rPr>
      <w:t>REHABILITATION</w:t>
    </w:r>
    <w:r w:rsidRPr="00871A6B">
      <w:rPr>
        <w:color w:val="000000" w:themeColor="text1"/>
        <w:spacing w:val="9"/>
        <w:sz w:val="24"/>
        <w:szCs w:val="24"/>
      </w:rPr>
      <w:br/>
      <w:t>STRATEGY</w:t>
    </w:r>
  </w:p>
  <w:p w14:paraId="15D1892A" w14:textId="763E8A40" w:rsidR="007C49D4" w:rsidRDefault="00261C1C" w:rsidP="004552B3">
    <w:pPr>
      <w:pStyle w:val="Title"/>
      <w:spacing w:line="240" w:lineRule="auto"/>
      <w:rPr>
        <w:b/>
        <w:color w:val="000000" w:themeColor="text1"/>
        <w:sz w:val="26"/>
        <w:szCs w:val="26"/>
        <w:lang w:val="en-AU"/>
      </w:rPr>
    </w:pPr>
    <w:r w:rsidRPr="00871A6B">
      <w:rPr>
        <w:b/>
        <w:color w:val="000000" w:themeColor="text1"/>
        <w:sz w:val="26"/>
        <w:szCs w:val="26"/>
        <w:lang w:val="en-AU"/>
      </w:rPr>
      <w:t>Latrobe Valley Mine Rehabilitation Advisory Committee</w:t>
    </w:r>
  </w:p>
  <w:p w14:paraId="425B0FAF" w14:textId="74E3735D" w:rsidR="00245AB7" w:rsidRPr="00206F93" w:rsidRDefault="00245AB7" w:rsidP="00206F93">
    <w:pPr>
      <w:pStyle w:val="NoSpacing"/>
      <w:ind w:firstLine="720"/>
      <w:jc w:val="right"/>
      <w:rPr>
        <w:b/>
        <w:i/>
        <w:color w:val="000000" w:themeColor="text1"/>
        <w:sz w:val="16"/>
        <w:lang w:val="en-AU"/>
      </w:rPr>
    </w:pPr>
    <w:r>
      <w:rPr>
        <w:b/>
        <w:color w:val="000000" w:themeColor="text1"/>
        <w:lang w:val="en-AU"/>
      </w:rPr>
      <w:t xml:space="preserve">Meeting </w:t>
    </w:r>
    <w:r w:rsidR="000F0F56">
      <w:rPr>
        <w:b/>
        <w:color w:val="000000" w:themeColor="text1"/>
        <w:lang w:val="en-AU"/>
      </w:rPr>
      <w:t xml:space="preserve">21 </w:t>
    </w:r>
    <w:r w:rsidRPr="00871A6B">
      <w:rPr>
        <w:b/>
        <w:color w:val="000000" w:themeColor="text1"/>
        <w:lang w:val="en-AU"/>
      </w:rPr>
      <w:t xml:space="preserve">Minutes </w:t>
    </w:r>
    <w:r w:rsidRPr="00871A6B">
      <w:rPr>
        <w:b/>
        <w:i/>
        <w:color w:val="000000" w:themeColor="text1"/>
        <w:sz w:val="16"/>
        <w:lang w:val="en-AU"/>
      </w:rPr>
      <w:t>(with confidential information re</w:t>
    </w:r>
    <w:r w:rsidR="00206F93">
      <w:rPr>
        <w:b/>
        <w:i/>
        <w:color w:val="000000" w:themeColor="text1"/>
        <w:sz w:val="16"/>
        <w:lang w:val="en-AU"/>
      </w:rPr>
      <w:t>dacted</w:t>
    </w:r>
    <w:r w:rsidRPr="00871A6B">
      <w:rPr>
        <w:b/>
        <w:i/>
        <w:color w:val="000000" w:themeColor="text1"/>
        <w:sz w:val="16"/>
        <w:lang w:val="en-AU"/>
      </w:rPr>
      <w:t>)</w:t>
    </w:r>
  </w:p>
  <w:p w14:paraId="584AA2F9" w14:textId="77777777" w:rsidR="00245AB7" w:rsidRPr="00245AB7" w:rsidRDefault="00245AB7" w:rsidP="00245AB7">
    <w:pPr>
      <w:pStyle w:val="NoSpacing"/>
      <w:rPr>
        <w:lang w:val="en-AU"/>
      </w:rPr>
    </w:pPr>
  </w:p>
  <w:p w14:paraId="50863146" w14:textId="77777777" w:rsidR="004552B3" w:rsidRPr="00871A6B" w:rsidRDefault="004552B3" w:rsidP="004552B3">
    <w:pPr>
      <w:pStyle w:val="NoSpacing"/>
      <w:jc w:val="right"/>
      <w:rPr>
        <w:b/>
        <w:color w:val="000000" w:themeColor="text1"/>
        <w:sz w:val="8"/>
        <w:lang w:val="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02752"/>
    <w:multiLevelType w:val="hybridMultilevel"/>
    <w:tmpl w:val="39EA22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703D8B"/>
    <w:multiLevelType w:val="hybridMultilevel"/>
    <w:tmpl w:val="BFCA1FE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1535C5"/>
    <w:multiLevelType w:val="hybridMultilevel"/>
    <w:tmpl w:val="EE7A614E"/>
    <w:lvl w:ilvl="0" w:tplc="2EA4D5F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051247"/>
    <w:multiLevelType w:val="hybridMultilevel"/>
    <w:tmpl w:val="DFC046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D7261F"/>
    <w:multiLevelType w:val="hybridMultilevel"/>
    <w:tmpl w:val="D50CE2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201417"/>
    <w:multiLevelType w:val="hybridMultilevel"/>
    <w:tmpl w:val="EAC890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71649B"/>
    <w:multiLevelType w:val="hybridMultilevel"/>
    <w:tmpl w:val="C680A3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7" w15:restartNumberingAfterBreak="0">
    <w:nsid w:val="171B2D2F"/>
    <w:multiLevelType w:val="hybridMultilevel"/>
    <w:tmpl w:val="1A188B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7A54A93"/>
    <w:multiLevelType w:val="hybridMultilevel"/>
    <w:tmpl w:val="581EE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C051BDB"/>
    <w:multiLevelType w:val="hybridMultilevel"/>
    <w:tmpl w:val="17C8C7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EB11627"/>
    <w:multiLevelType w:val="hybridMultilevel"/>
    <w:tmpl w:val="0F300F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3E95C86"/>
    <w:multiLevelType w:val="hybridMultilevel"/>
    <w:tmpl w:val="B29240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7F463B6"/>
    <w:multiLevelType w:val="hybridMultilevel"/>
    <w:tmpl w:val="3528B6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C9921AB"/>
    <w:multiLevelType w:val="hybridMultilevel"/>
    <w:tmpl w:val="B01253D8"/>
    <w:lvl w:ilvl="0" w:tplc="2EA4D5F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D415C8F"/>
    <w:multiLevelType w:val="hybridMultilevel"/>
    <w:tmpl w:val="36F484E4"/>
    <w:lvl w:ilvl="0" w:tplc="2334D134">
      <w:numFmt w:val="bullet"/>
      <w:lvlText w:val="−"/>
      <w:lvlJc w:val="left"/>
      <w:pPr>
        <w:ind w:left="1440" w:hanging="360"/>
      </w:pPr>
      <w:rPr>
        <w:rFonts w:ascii="Arial" w:eastAsiaTheme="minorHAnsi" w:hAnsi="Arial" w:cs="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2D45684F"/>
    <w:multiLevelType w:val="hybridMultilevel"/>
    <w:tmpl w:val="FA704A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E1F074E"/>
    <w:multiLevelType w:val="hybridMultilevel"/>
    <w:tmpl w:val="EC5410BE"/>
    <w:lvl w:ilvl="0" w:tplc="0C090001">
      <w:start w:val="1"/>
      <w:numFmt w:val="bullet"/>
      <w:lvlText w:val=""/>
      <w:lvlJc w:val="left"/>
      <w:pPr>
        <w:ind w:left="720" w:hanging="360"/>
      </w:pPr>
      <w:rPr>
        <w:rFonts w:ascii="Symbol" w:hAnsi="Symbol" w:hint="default"/>
      </w:rPr>
    </w:lvl>
    <w:lvl w:ilvl="1" w:tplc="05C6C974">
      <w:start w:val="1"/>
      <w:numFmt w:val="bullet"/>
      <w:lvlText w:val=""/>
      <w:lvlJc w:val="left"/>
      <w:pPr>
        <w:ind w:left="1440" w:hanging="360"/>
      </w:pPr>
      <w:rPr>
        <w:rFonts w:ascii="Symbol" w:hAnsi="Symbol" w:hint="default"/>
        <w:sz w:val="16"/>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1E6086C"/>
    <w:multiLevelType w:val="hybridMultilevel"/>
    <w:tmpl w:val="D01C37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1EF6A50"/>
    <w:multiLevelType w:val="hybridMultilevel"/>
    <w:tmpl w:val="36F01D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39814A1"/>
    <w:multiLevelType w:val="hybridMultilevel"/>
    <w:tmpl w:val="10FC00A6"/>
    <w:lvl w:ilvl="0" w:tplc="B20E658A">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7713393"/>
    <w:multiLevelType w:val="hybridMultilevel"/>
    <w:tmpl w:val="7B1074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D621446"/>
    <w:multiLevelType w:val="hybridMultilevel"/>
    <w:tmpl w:val="AC20E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2742FB7"/>
    <w:multiLevelType w:val="hybridMultilevel"/>
    <w:tmpl w:val="5C14D190"/>
    <w:lvl w:ilvl="0" w:tplc="05C6C974">
      <w:start w:val="1"/>
      <w:numFmt w:val="bullet"/>
      <w:lvlText w:val=""/>
      <w:lvlJc w:val="left"/>
      <w:pPr>
        <w:ind w:left="1800" w:hanging="360"/>
      </w:pPr>
      <w:rPr>
        <w:rFonts w:ascii="Symbol" w:hAnsi="Symbol" w:hint="default"/>
        <w:sz w:val="16"/>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3" w15:restartNumberingAfterBreak="0">
    <w:nsid w:val="44D56496"/>
    <w:multiLevelType w:val="hybridMultilevel"/>
    <w:tmpl w:val="E9C491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5E7604B"/>
    <w:multiLevelType w:val="hybridMultilevel"/>
    <w:tmpl w:val="F09AE2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B2E6102"/>
    <w:multiLevelType w:val="hybridMultilevel"/>
    <w:tmpl w:val="A654523A"/>
    <w:lvl w:ilvl="0" w:tplc="2334D13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26" w15:restartNumberingAfterBreak="0">
    <w:nsid w:val="50D36229"/>
    <w:multiLevelType w:val="hybridMultilevel"/>
    <w:tmpl w:val="2EC48F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3B6296E"/>
    <w:multiLevelType w:val="hybridMultilevel"/>
    <w:tmpl w:val="90B606AA"/>
    <w:lvl w:ilvl="0" w:tplc="0C090001">
      <w:start w:val="1"/>
      <w:numFmt w:val="bullet"/>
      <w:lvlText w:val=""/>
      <w:lvlJc w:val="left"/>
      <w:pPr>
        <w:ind w:left="720" w:hanging="360"/>
      </w:pPr>
      <w:rPr>
        <w:rFonts w:ascii="Symbol" w:hAnsi="Symbol" w:hint="default"/>
      </w:rPr>
    </w:lvl>
    <w:lvl w:ilvl="1" w:tplc="05C6C974">
      <w:start w:val="1"/>
      <w:numFmt w:val="bullet"/>
      <w:lvlText w:val=""/>
      <w:lvlJc w:val="left"/>
      <w:pPr>
        <w:ind w:left="1440" w:hanging="360"/>
      </w:pPr>
      <w:rPr>
        <w:rFonts w:ascii="Symbol" w:hAnsi="Symbol" w:hint="default"/>
        <w:sz w:val="16"/>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4505B42"/>
    <w:multiLevelType w:val="hybridMultilevel"/>
    <w:tmpl w:val="C16E22A8"/>
    <w:lvl w:ilvl="0" w:tplc="2334D134">
      <w:numFmt w:val="bullet"/>
      <w:lvlText w:val="−"/>
      <w:lvlJc w:val="left"/>
      <w:pPr>
        <w:ind w:left="1800" w:hanging="360"/>
      </w:pPr>
      <w:rPr>
        <w:rFonts w:ascii="Arial" w:eastAsiaTheme="minorHAnsi"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9" w15:restartNumberingAfterBreak="0">
    <w:nsid w:val="598D2CFD"/>
    <w:multiLevelType w:val="hybridMultilevel"/>
    <w:tmpl w:val="7E1670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A0F4C54"/>
    <w:multiLevelType w:val="hybridMultilevel"/>
    <w:tmpl w:val="70E8D7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A7925D3"/>
    <w:multiLevelType w:val="hybridMultilevel"/>
    <w:tmpl w:val="E90611F4"/>
    <w:lvl w:ilvl="0" w:tplc="0C090001">
      <w:start w:val="1"/>
      <w:numFmt w:val="bullet"/>
      <w:lvlText w:val=""/>
      <w:lvlJc w:val="left"/>
      <w:pPr>
        <w:ind w:left="720" w:hanging="360"/>
      </w:pPr>
      <w:rPr>
        <w:rFonts w:ascii="Symbol" w:hAnsi="Symbol" w:hint="default"/>
      </w:rPr>
    </w:lvl>
    <w:lvl w:ilvl="1" w:tplc="05C6C974">
      <w:start w:val="1"/>
      <w:numFmt w:val="bullet"/>
      <w:lvlText w:val=""/>
      <w:lvlJc w:val="left"/>
      <w:pPr>
        <w:ind w:left="1440" w:hanging="360"/>
      </w:pPr>
      <w:rPr>
        <w:rFonts w:ascii="Symbol" w:hAnsi="Symbol" w:hint="default"/>
        <w:sz w:val="16"/>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D303EEE"/>
    <w:multiLevelType w:val="hybridMultilevel"/>
    <w:tmpl w:val="3DCE82D0"/>
    <w:lvl w:ilvl="0" w:tplc="0C090001">
      <w:start w:val="1"/>
      <w:numFmt w:val="bullet"/>
      <w:lvlText w:val=""/>
      <w:lvlJc w:val="left"/>
      <w:pPr>
        <w:ind w:left="720" w:hanging="360"/>
      </w:pPr>
      <w:rPr>
        <w:rFonts w:ascii="Symbol" w:hAnsi="Symbol" w:hint="default"/>
      </w:rPr>
    </w:lvl>
    <w:lvl w:ilvl="1" w:tplc="05C6C974">
      <w:start w:val="1"/>
      <w:numFmt w:val="bullet"/>
      <w:lvlText w:val=""/>
      <w:lvlJc w:val="left"/>
      <w:pPr>
        <w:ind w:left="1440" w:hanging="360"/>
      </w:pPr>
      <w:rPr>
        <w:rFonts w:ascii="Symbol" w:hAnsi="Symbol" w:hint="default"/>
        <w:sz w:val="16"/>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DAD7C37"/>
    <w:multiLevelType w:val="hybridMultilevel"/>
    <w:tmpl w:val="1E4EF5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34E0297"/>
    <w:multiLevelType w:val="hybridMultilevel"/>
    <w:tmpl w:val="0234000C"/>
    <w:lvl w:ilvl="0" w:tplc="2EA4D5F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38814DE"/>
    <w:multiLevelType w:val="hybridMultilevel"/>
    <w:tmpl w:val="8250DB96"/>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36" w15:restartNumberingAfterBreak="0">
    <w:nsid w:val="654D172C"/>
    <w:multiLevelType w:val="hybridMultilevel"/>
    <w:tmpl w:val="3A6233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6F4728E"/>
    <w:multiLevelType w:val="hybridMultilevel"/>
    <w:tmpl w:val="F8C2F000"/>
    <w:lvl w:ilvl="0" w:tplc="2EA4D5F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75F6E3E"/>
    <w:multiLevelType w:val="hybridMultilevel"/>
    <w:tmpl w:val="3C6453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7C8371C"/>
    <w:multiLevelType w:val="hybridMultilevel"/>
    <w:tmpl w:val="7E3417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9A53DB9"/>
    <w:multiLevelType w:val="hybridMultilevel"/>
    <w:tmpl w:val="5D4A54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A4818E5"/>
    <w:multiLevelType w:val="hybridMultilevel"/>
    <w:tmpl w:val="70C6BB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02339BC"/>
    <w:multiLevelType w:val="hybridMultilevel"/>
    <w:tmpl w:val="2C88B7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41520A6"/>
    <w:multiLevelType w:val="hybridMultilevel"/>
    <w:tmpl w:val="92984C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55F140D"/>
    <w:multiLevelType w:val="hybridMultilevel"/>
    <w:tmpl w:val="DA1606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5BC7CCE"/>
    <w:multiLevelType w:val="hybridMultilevel"/>
    <w:tmpl w:val="A0B028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7362737"/>
    <w:multiLevelType w:val="hybridMultilevel"/>
    <w:tmpl w:val="5642A4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F536454"/>
    <w:multiLevelType w:val="hybridMultilevel"/>
    <w:tmpl w:val="8DB847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FCF7101"/>
    <w:multiLevelType w:val="hybridMultilevel"/>
    <w:tmpl w:val="12964E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18"/>
  </w:num>
  <w:num w:numId="4">
    <w:abstractNumId w:val="22"/>
  </w:num>
  <w:num w:numId="5">
    <w:abstractNumId w:val="39"/>
  </w:num>
  <w:num w:numId="6">
    <w:abstractNumId w:val="29"/>
  </w:num>
  <w:num w:numId="7">
    <w:abstractNumId w:val="27"/>
  </w:num>
  <w:num w:numId="8">
    <w:abstractNumId w:val="19"/>
  </w:num>
  <w:num w:numId="9">
    <w:abstractNumId w:val="24"/>
  </w:num>
  <w:num w:numId="10">
    <w:abstractNumId w:val="36"/>
  </w:num>
  <w:num w:numId="11">
    <w:abstractNumId w:val="5"/>
  </w:num>
  <w:num w:numId="12">
    <w:abstractNumId w:val="48"/>
  </w:num>
  <w:num w:numId="13">
    <w:abstractNumId w:val="1"/>
  </w:num>
  <w:num w:numId="14">
    <w:abstractNumId w:val="23"/>
  </w:num>
  <w:num w:numId="15">
    <w:abstractNumId w:val="33"/>
  </w:num>
  <w:num w:numId="16">
    <w:abstractNumId w:val="17"/>
  </w:num>
  <w:num w:numId="17">
    <w:abstractNumId w:val="38"/>
  </w:num>
  <w:num w:numId="18">
    <w:abstractNumId w:val="42"/>
  </w:num>
  <w:num w:numId="19">
    <w:abstractNumId w:val="9"/>
  </w:num>
  <w:num w:numId="20">
    <w:abstractNumId w:val="40"/>
  </w:num>
  <w:num w:numId="21">
    <w:abstractNumId w:val="41"/>
  </w:num>
  <w:num w:numId="22">
    <w:abstractNumId w:val="11"/>
  </w:num>
  <w:num w:numId="23">
    <w:abstractNumId w:val="47"/>
  </w:num>
  <w:num w:numId="24">
    <w:abstractNumId w:val="45"/>
  </w:num>
  <w:num w:numId="25">
    <w:abstractNumId w:val="28"/>
  </w:num>
  <w:num w:numId="26">
    <w:abstractNumId w:val="3"/>
  </w:num>
  <w:num w:numId="27">
    <w:abstractNumId w:val="25"/>
  </w:num>
  <w:num w:numId="28">
    <w:abstractNumId w:val="6"/>
  </w:num>
  <w:num w:numId="29">
    <w:abstractNumId w:val="7"/>
  </w:num>
  <w:num w:numId="30">
    <w:abstractNumId w:val="12"/>
  </w:num>
  <w:num w:numId="31">
    <w:abstractNumId w:val="44"/>
  </w:num>
  <w:num w:numId="32">
    <w:abstractNumId w:val="0"/>
  </w:num>
  <w:num w:numId="33">
    <w:abstractNumId w:val="26"/>
  </w:num>
  <w:num w:numId="34">
    <w:abstractNumId w:val="43"/>
  </w:num>
  <w:num w:numId="35">
    <w:abstractNumId w:val="15"/>
  </w:num>
  <w:num w:numId="36">
    <w:abstractNumId w:val="10"/>
  </w:num>
  <w:num w:numId="37">
    <w:abstractNumId w:val="37"/>
  </w:num>
  <w:num w:numId="38">
    <w:abstractNumId w:val="2"/>
  </w:num>
  <w:num w:numId="39">
    <w:abstractNumId w:val="13"/>
  </w:num>
  <w:num w:numId="40">
    <w:abstractNumId w:val="34"/>
  </w:num>
  <w:num w:numId="41">
    <w:abstractNumId w:val="8"/>
  </w:num>
  <w:num w:numId="42">
    <w:abstractNumId w:val="20"/>
  </w:num>
  <w:num w:numId="43">
    <w:abstractNumId w:val="14"/>
  </w:num>
  <w:num w:numId="44">
    <w:abstractNumId w:val="35"/>
  </w:num>
  <w:num w:numId="45">
    <w:abstractNumId w:val="30"/>
  </w:num>
  <w:num w:numId="46">
    <w:abstractNumId w:val="31"/>
  </w:num>
  <w:num w:numId="47">
    <w:abstractNumId w:val="46"/>
  </w:num>
  <w:num w:numId="48">
    <w:abstractNumId w:val="32"/>
  </w:num>
  <w:num w:numId="49">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3859"/>
    <w:rsid w:val="00013848"/>
    <w:rsid w:val="00013E54"/>
    <w:rsid w:val="00015917"/>
    <w:rsid w:val="00017205"/>
    <w:rsid w:val="00021FD7"/>
    <w:rsid w:val="000239F7"/>
    <w:rsid w:val="00023E19"/>
    <w:rsid w:val="00030144"/>
    <w:rsid w:val="0003257F"/>
    <w:rsid w:val="00041E93"/>
    <w:rsid w:val="00046373"/>
    <w:rsid w:val="00056064"/>
    <w:rsid w:val="0006219A"/>
    <w:rsid w:val="00074FFB"/>
    <w:rsid w:val="00076F75"/>
    <w:rsid w:val="00082877"/>
    <w:rsid w:val="00094D48"/>
    <w:rsid w:val="000A3531"/>
    <w:rsid w:val="000C09D5"/>
    <w:rsid w:val="000C0A9A"/>
    <w:rsid w:val="000C70B1"/>
    <w:rsid w:val="000D47A3"/>
    <w:rsid w:val="000F0F56"/>
    <w:rsid w:val="000F17EA"/>
    <w:rsid w:val="000F3FBD"/>
    <w:rsid w:val="00107C86"/>
    <w:rsid w:val="00114380"/>
    <w:rsid w:val="00122284"/>
    <w:rsid w:val="001250BC"/>
    <w:rsid w:val="00130605"/>
    <w:rsid w:val="001646A6"/>
    <w:rsid w:val="001660DB"/>
    <w:rsid w:val="0017220A"/>
    <w:rsid w:val="00177700"/>
    <w:rsid w:val="001875A3"/>
    <w:rsid w:val="00190385"/>
    <w:rsid w:val="001A2C97"/>
    <w:rsid w:val="001A2F29"/>
    <w:rsid w:val="001A5DD6"/>
    <w:rsid w:val="001B1EE7"/>
    <w:rsid w:val="001B2B8F"/>
    <w:rsid w:val="001B4C3F"/>
    <w:rsid w:val="001D6675"/>
    <w:rsid w:val="001D79AA"/>
    <w:rsid w:val="001F5F08"/>
    <w:rsid w:val="001F6564"/>
    <w:rsid w:val="002046CA"/>
    <w:rsid w:val="00206F93"/>
    <w:rsid w:val="00222682"/>
    <w:rsid w:val="002239C8"/>
    <w:rsid w:val="00223E5B"/>
    <w:rsid w:val="00245AB7"/>
    <w:rsid w:val="00256F2E"/>
    <w:rsid w:val="0026127B"/>
    <w:rsid w:val="00261C1C"/>
    <w:rsid w:val="00267ECE"/>
    <w:rsid w:val="00273E4D"/>
    <w:rsid w:val="002A6879"/>
    <w:rsid w:val="002C23B6"/>
    <w:rsid w:val="002C2F6D"/>
    <w:rsid w:val="002C4662"/>
    <w:rsid w:val="002D5D49"/>
    <w:rsid w:val="002D6F03"/>
    <w:rsid w:val="002E1C65"/>
    <w:rsid w:val="002E2459"/>
    <w:rsid w:val="002E4E22"/>
    <w:rsid w:val="002F5137"/>
    <w:rsid w:val="00313DBD"/>
    <w:rsid w:val="003149BA"/>
    <w:rsid w:val="00337E6A"/>
    <w:rsid w:val="0034403B"/>
    <w:rsid w:val="003512B3"/>
    <w:rsid w:val="00364B98"/>
    <w:rsid w:val="00370546"/>
    <w:rsid w:val="003769EC"/>
    <w:rsid w:val="00376A1F"/>
    <w:rsid w:val="00386CEB"/>
    <w:rsid w:val="0039139E"/>
    <w:rsid w:val="003A050E"/>
    <w:rsid w:val="003A1CED"/>
    <w:rsid w:val="003A482A"/>
    <w:rsid w:val="003B04AB"/>
    <w:rsid w:val="003B32ED"/>
    <w:rsid w:val="003B3F6B"/>
    <w:rsid w:val="003C433E"/>
    <w:rsid w:val="003D102D"/>
    <w:rsid w:val="00401F95"/>
    <w:rsid w:val="00410454"/>
    <w:rsid w:val="00412BA7"/>
    <w:rsid w:val="00415139"/>
    <w:rsid w:val="00436ACC"/>
    <w:rsid w:val="00437105"/>
    <w:rsid w:val="004425A5"/>
    <w:rsid w:val="00442E07"/>
    <w:rsid w:val="00445082"/>
    <w:rsid w:val="0044608D"/>
    <w:rsid w:val="00446A30"/>
    <w:rsid w:val="0045165B"/>
    <w:rsid w:val="00454515"/>
    <w:rsid w:val="004552B3"/>
    <w:rsid w:val="0047186F"/>
    <w:rsid w:val="00474F35"/>
    <w:rsid w:val="00491B5F"/>
    <w:rsid w:val="004B4D39"/>
    <w:rsid w:val="004C037B"/>
    <w:rsid w:val="004C0D67"/>
    <w:rsid w:val="004C226A"/>
    <w:rsid w:val="004D0F4E"/>
    <w:rsid w:val="004D665F"/>
    <w:rsid w:val="004E2CD9"/>
    <w:rsid w:val="0050112D"/>
    <w:rsid w:val="00506E00"/>
    <w:rsid w:val="0050726D"/>
    <w:rsid w:val="005108E3"/>
    <w:rsid w:val="00511F98"/>
    <w:rsid w:val="00514163"/>
    <w:rsid w:val="005166E7"/>
    <w:rsid w:val="00530A22"/>
    <w:rsid w:val="0053499F"/>
    <w:rsid w:val="005400DD"/>
    <w:rsid w:val="0054390E"/>
    <w:rsid w:val="00544424"/>
    <w:rsid w:val="0054557B"/>
    <w:rsid w:val="005778D4"/>
    <w:rsid w:val="00595403"/>
    <w:rsid w:val="005A0FD5"/>
    <w:rsid w:val="005A1239"/>
    <w:rsid w:val="005A7F2B"/>
    <w:rsid w:val="005B38B7"/>
    <w:rsid w:val="005C354C"/>
    <w:rsid w:val="005D5913"/>
    <w:rsid w:val="005E4129"/>
    <w:rsid w:val="005F45DF"/>
    <w:rsid w:val="006112C6"/>
    <w:rsid w:val="00630981"/>
    <w:rsid w:val="00655442"/>
    <w:rsid w:val="006570D9"/>
    <w:rsid w:val="006755EF"/>
    <w:rsid w:val="006A55AA"/>
    <w:rsid w:val="006B3C5B"/>
    <w:rsid w:val="006B488D"/>
    <w:rsid w:val="006B7493"/>
    <w:rsid w:val="006C4A30"/>
    <w:rsid w:val="006F056C"/>
    <w:rsid w:val="006F0B6B"/>
    <w:rsid w:val="006F5709"/>
    <w:rsid w:val="006F6AE0"/>
    <w:rsid w:val="00710438"/>
    <w:rsid w:val="007105A5"/>
    <w:rsid w:val="00711741"/>
    <w:rsid w:val="0074129A"/>
    <w:rsid w:val="0074380C"/>
    <w:rsid w:val="00747C60"/>
    <w:rsid w:val="0075305D"/>
    <w:rsid w:val="00755BCF"/>
    <w:rsid w:val="00765967"/>
    <w:rsid w:val="00771D25"/>
    <w:rsid w:val="007801AE"/>
    <w:rsid w:val="00785AF2"/>
    <w:rsid w:val="00795135"/>
    <w:rsid w:val="00797920"/>
    <w:rsid w:val="007A569D"/>
    <w:rsid w:val="007C3859"/>
    <w:rsid w:val="007C49D4"/>
    <w:rsid w:val="007C5A98"/>
    <w:rsid w:val="007D4283"/>
    <w:rsid w:val="008117E2"/>
    <w:rsid w:val="008162CF"/>
    <w:rsid w:val="00830F4D"/>
    <w:rsid w:val="008400B6"/>
    <w:rsid w:val="00852D9C"/>
    <w:rsid w:val="00853B97"/>
    <w:rsid w:val="00855F43"/>
    <w:rsid w:val="00864787"/>
    <w:rsid w:val="008703CF"/>
    <w:rsid w:val="00871A6B"/>
    <w:rsid w:val="008817A5"/>
    <w:rsid w:val="00882CBD"/>
    <w:rsid w:val="00886584"/>
    <w:rsid w:val="0089499B"/>
    <w:rsid w:val="008960CE"/>
    <w:rsid w:val="00896BD9"/>
    <w:rsid w:val="008A1C06"/>
    <w:rsid w:val="008A268D"/>
    <w:rsid w:val="008A4015"/>
    <w:rsid w:val="008C0B05"/>
    <w:rsid w:val="008C1DE1"/>
    <w:rsid w:val="008C2653"/>
    <w:rsid w:val="008C44EC"/>
    <w:rsid w:val="008C58A7"/>
    <w:rsid w:val="008D3DD2"/>
    <w:rsid w:val="008E0975"/>
    <w:rsid w:val="008E45AC"/>
    <w:rsid w:val="008E7EB9"/>
    <w:rsid w:val="008F35A4"/>
    <w:rsid w:val="008F6EB8"/>
    <w:rsid w:val="0090186C"/>
    <w:rsid w:val="0093712B"/>
    <w:rsid w:val="009506DE"/>
    <w:rsid w:val="0095379F"/>
    <w:rsid w:val="00975090"/>
    <w:rsid w:val="00984DA1"/>
    <w:rsid w:val="00985F4F"/>
    <w:rsid w:val="00992129"/>
    <w:rsid w:val="009A5343"/>
    <w:rsid w:val="009E3CD6"/>
    <w:rsid w:val="009E5330"/>
    <w:rsid w:val="009F373F"/>
    <w:rsid w:val="009F6EAF"/>
    <w:rsid w:val="00A043BF"/>
    <w:rsid w:val="00A05D42"/>
    <w:rsid w:val="00A07E7C"/>
    <w:rsid w:val="00A12BF4"/>
    <w:rsid w:val="00A22DB4"/>
    <w:rsid w:val="00A25398"/>
    <w:rsid w:val="00A36B67"/>
    <w:rsid w:val="00A52B24"/>
    <w:rsid w:val="00A6004A"/>
    <w:rsid w:val="00A61AD2"/>
    <w:rsid w:val="00A6398A"/>
    <w:rsid w:val="00A7526A"/>
    <w:rsid w:val="00A821A9"/>
    <w:rsid w:val="00A827A0"/>
    <w:rsid w:val="00A859ED"/>
    <w:rsid w:val="00A90B00"/>
    <w:rsid w:val="00A942AE"/>
    <w:rsid w:val="00A963C6"/>
    <w:rsid w:val="00AA04D7"/>
    <w:rsid w:val="00AA67E0"/>
    <w:rsid w:val="00AB275A"/>
    <w:rsid w:val="00AD114B"/>
    <w:rsid w:val="00AD4495"/>
    <w:rsid w:val="00AE6DEF"/>
    <w:rsid w:val="00B039DE"/>
    <w:rsid w:val="00B04DB7"/>
    <w:rsid w:val="00B10487"/>
    <w:rsid w:val="00B27203"/>
    <w:rsid w:val="00B334AF"/>
    <w:rsid w:val="00B3512F"/>
    <w:rsid w:val="00B41296"/>
    <w:rsid w:val="00B44474"/>
    <w:rsid w:val="00B55CC3"/>
    <w:rsid w:val="00B65623"/>
    <w:rsid w:val="00B702D2"/>
    <w:rsid w:val="00B716D9"/>
    <w:rsid w:val="00B92E98"/>
    <w:rsid w:val="00B93503"/>
    <w:rsid w:val="00BA0BD9"/>
    <w:rsid w:val="00BA5BFC"/>
    <w:rsid w:val="00BC3A63"/>
    <w:rsid w:val="00BC7B9F"/>
    <w:rsid w:val="00BE028D"/>
    <w:rsid w:val="00BF712C"/>
    <w:rsid w:val="00C11A6E"/>
    <w:rsid w:val="00C12810"/>
    <w:rsid w:val="00C32223"/>
    <w:rsid w:val="00C357C7"/>
    <w:rsid w:val="00C373FC"/>
    <w:rsid w:val="00C40649"/>
    <w:rsid w:val="00C51CD6"/>
    <w:rsid w:val="00C76ACC"/>
    <w:rsid w:val="00C77B75"/>
    <w:rsid w:val="00C93F89"/>
    <w:rsid w:val="00CC289E"/>
    <w:rsid w:val="00CC6779"/>
    <w:rsid w:val="00CD1FE9"/>
    <w:rsid w:val="00D05521"/>
    <w:rsid w:val="00D05B0D"/>
    <w:rsid w:val="00D078AB"/>
    <w:rsid w:val="00D24DB0"/>
    <w:rsid w:val="00D44D23"/>
    <w:rsid w:val="00D45CE8"/>
    <w:rsid w:val="00D54719"/>
    <w:rsid w:val="00D66CF2"/>
    <w:rsid w:val="00D75987"/>
    <w:rsid w:val="00D762B4"/>
    <w:rsid w:val="00D8645D"/>
    <w:rsid w:val="00D864B3"/>
    <w:rsid w:val="00DA1BDC"/>
    <w:rsid w:val="00DC1EFB"/>
    <w:rsid w:val="00DD03C6"/>
    <w:rsid w:val="00DD6176"/>
    <w:rsid w:val="00DF198A"/>
    <w:rsid w:val="00E00E8C"/>
    <w:rsid w:val="00E21D22"/>
    <w:rsid w:val="00E33ABE"/>
    <w:rsid w:val="00E43FA2"/>
    <w:rsid w:val="00E45556"/>
    <w:rsid w:val="00E4675A"/>
    <w:rsid w:val="00E66BE5"/>
    <w:rsid w:val="00E73F10"/>
    <w:rsid w:val="00E838DC"/>
    <w:rsid w:val="00E843A6"/>
    <w:rsid w:val="00E90425"/>
    <w:rsid w:val="00EB3C94"/>
    <w:rsid w:val="00EB5527"/>
    <w:rsid w:val="00EB7E1A"/>
    <w:rsid w:val="00EC6783"/>
    <w:rsid w:val="00ED34B4"/>
    <w:rsid w:val="00EE1B3E"/>
    <w:rsid w:val="00EE4870"/>
    <w:rsid w:val="00EE506B"/>
    <w:rsid w:val="00EF0E4D"/>
    <w:rsid w:val="00EF13D6"/>
    <w:rsid w:val="00F20F55"/>
    <w:rsid w:val="00F2706A"/>
    <w:rsid w:val="00F35E79"/>
    <w:rsid w:val="00F54798"/>
    <w:rsid w:val="00F7332C"/>
    <w:rsid w:val="00F91559"/>
    <w:rsid w:val="00F92DE6"/>
    <w:rsid w:val="00FA0945"/>
    <w:rsid w:val="00FB0346"/>
    <w:rsid w:val="00FB5FB5"/>
    <w:rsid w:val="00FC0706"/>
    <w:rsid w:val="00FC578C"/>
    <w:rsid w:val="00FD5578"/>
    <w:rsid w:val="00FE247D"/>
    <w:rsid w:val="00FE7F7D"/>
    <w:rsid w:val="00FF1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4CCA56A"/>
  <w15:docId w15:val="{561168BC-02D7-4146-A31F-6210178C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5F08"/>
    <w:pPr>
      <w:spacing w:before="120" w:after="120" w:line="240" w:lineRule="exact"/>
    </w:pPr>
    <w:rPr>
      <w:rFonts w:ascii="Arial" w:hAnsi="Arial"/>
      <w:color w:val="424650"/>
      <w:sz w:val="18"/>
    </w:rPr>
  </w:style>
  <w:style w:type="paragraph" w:styleId="Heading1">
    <w:name w:val="heading 1"/>
    <w:basedOn w:val="Normal"/>
    <w:link w:val="Heading1Char"/>
    <w:uiPriority w:val="9"/>
    <w:qFormat/>
    <w:rsid w:val="00B41296"/>
    <w:pPr>
      <w:keepNext/>
      <w:keepLines/>
      <w:spacing w:before="240" w:after="0" w:line="240" w:lineRule="auto"/>
      <w:outlineLvl w:val="0"/>
    </w:pPr>
    <w:rPr>
      <w:rFonts w:eastAsiaTheme="majorEastAsia" w:cstheme="majorBidi"/>
      <w:caps/>
      <w:color w:val="7CCCBD"/>
      <w:sz w:val="24"/>
      <w:szCs w:val="32"/>
    </w:rPr>
  </w:style>
  <w:style w:type="paragraph" w:styleId="Heading2">
    <w:name w:val="heading 2"/>
    <w:basedOn w:val="Heading1"/>
    <w:link w:val="Heading2Char"/>
    <w:uiPriority w:val="9"/>
    <w:unhideWhenUsed/>
    <w:qFormat/>
    <w:rsid w:val="00B41296"/>
    <w:pPr>
      <w:outlineLvl w:val="1"/>
    </w:pPr>
    <w:rPr>
      <w:color w:val="00757A"/>
      <w:sz w:val="18"/>
    </w:rPr>
  </w:style>
  <w:style w:type="paragraph" w:styleId="Heading3">
    <w:name w:val="heading 3"/>
    <w:basedOn w:val="Normal"/>
    <w:next w:val="Normal"/>
    <w:link w:val="Heading3Char"/>
    <w:uiPriority w:val="9"/>
    <w:semiHidden/>
    <w:unhideWhenUsed/>
    <w:qFormat/>
    <w:rsid w:val="00985F4F"/>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57C7"/>
    <w:pPr>
      <w:tabs>
        <w:tab w:val="center" w:pos="4513"/>
        <w:tab w:val="right" w:pos="9026"/>
      </w:tabs>
    </w:pPr>
  </w:style>
  <w:style w:type="character" w:customStyle="1" w:styleId="HeaderChar">
    <w:name w:val="Header Char"/>
    <w:basedOn w:val="DefaultParagraphFont"/>
    <w:link w:val="Header"/>
    <w:uiPriority w:val="99"/>
    <w:rsid w:val="00C357C7"/>
  </w:style>
  <w:style w:type="paragraph" w:styleId="Footer">
    <w:name w:val="footer"/>
    <w:basedOn w:val="Normal"/>
    <w:link w:val="FooterChar"/>
    <w:uiPriority w:val="99"/>
    <w:unhideWhenUsed/>
    <w:rsid w:val="00C357C7"/>
    <w:pPr>
      <w:tabs>
        <w:tab w:val="center" w:pos="4513"/>
        <w:tab w:val="right" w:pos="9026"/>
      </w:tabs>
    </w:pPr>
  </w:style>
  <w:style w:type="character" w:customStyle="1" w:styleId="FooterChar">
    <w:name w:val="Footer Char"/>
    <w:basedOn w:val="DefaultParagraphFont"/>
    <w:link w:val="Footer"/>
    <w:uiPriority w:val="99"/>
    <w:rsid w:val="00C357C7"/>
  </w:style>
  <w:style w:type="paragraph" w:customStyle="1" w:styleId="TitleIntroduction">
    <w:name w:val="Title (Introduction)"/>
    <w:basedOn w:val="Normal"/>
    <w:uiPriority w:val="99"/>
    <w:rsid w:val="00415139"/>
    <w:pPr>
      <w:widowControl w:val="0"/>
      <w:suppressAutoHyphens/>
      <w:autoSpaceDE w:val="0"/>
      <w:autoSpaceDN w:val="0"/>
      <w:adjustRightInd w:val="0"/>
      <w:spacing w:line="288" w:lineRule="auto"/>
      <w:textAlignment w:val="center"/>
    </w:pPr>
    <w:rPr>
      <w:rFonts w:ascii="ChronicleDisplay-Light" w:hAnsi="ChronicleDisplay-Light" w:cs="ChronicleDisplay-Light"/>
      <w:b/>
      <w:bCs/>
      <w:color w:val="0076BD"/>
      <w:spacing w:val="-6"/>
      <w:sz w:val="64"/>
      <w:szCs w:val="64"/>
    </w:rPr>
  </w:style>
  <w:style w:type="paragraph" w:customStyle="1" w:styleId="Introduction">
    <w:name w:val="Introduction"/>
    <w:basedOn w:val="Normal"/>
    <w:uiPriority w:val="99"/>
    <w:rsid w:val="00A942AE"/>
    <w:pPr>
      <w:widowControl w:val="0"/>
      <w:suppressAutoHyphens/>
      <w:autoSpaceDE w:val="0"/>
      <w:autoSpaceDN w:val="0"/>
      <w:adjustRightInd w:val="0"/>
      <w:spacing w:before="0" w:line="300" w:lineRule="atLeast"/>
      <w:textAlignment w:val="center"/>
    </w:pPr>
    <w:rPr>
      <w:rFonts w:ascii="Times New Roman" w:hAnsi="Times New Roman" w:cs="ChronicleDisplay-Light"/>
      <w:sz w:val="24"/>
    </w:rPr>
  </w:style>
  <w:style w:type="paragraph" w:customStyle="1" w:styleId="Bodytext">
    <w:name w:val="Bodytext"/>
    <w:basedOn w:val="Normal"/>
    <w:uiPriority w:val="99"/>
    <w:rsid w:val="005E4129"/>
    <w:pPr>
      <w:widowControl w:val="0"/>
      <w:suppressAutoHyphens/>
      <w:autoSpaceDE w:val="0"/>
      <w:autoSpaceDN w:val="0"/>
      <w:adjustRightInd w:val="0"/>
      <w:spacing w:after="113" w:line="288" w:lineRule="auto"/>
      <w:textAlignment w:val="center"/>
    </w:pPr>
    <w:rPr>
      <w:rFonts w:ascii="VIC-Light" w:hAnsi="VIC-Light" w:cs="VIC-Light"/>
      <w:color w:val="333740"/>
      <w:szCs w:val="18"/>
    </w:rPr>
  </w:style>
  <w:style w:type="paragraph" w:styleId="Title">
    <w:name w:val="Title"/>
    <w:basedOn w:val="Normal"/>
    <w:next w:val="NoSpacing"/>
    <w:link w:val="TitleChar"/>
    <w:uiPriority w:val="10"/>
    <w:qFormat/>
    <w:rsid w:val="00A942AE"/>
    <w:pPr>
      <w:spacing w:line="360" w:lineRule="exact"/>
      <w:jc w:val="right"/>
    </w:pPr>
    <w:rPr>
      <w:rFonts w:cs="Arial"/>
      <w:color w:val="00868C"/>
      <w:spacing w:val="-6"/>
      <w:sz w:val="36"/>
      <w:szCs w:val="36"/>
    </w:rPr>
  </w:style>
  <w:style w:type="character" w:customStyle="1" w:styleId="TitleChar">
    <w:name w:val="Title Char"/>
    <w:basedOn w:val="DefaultParagraphFont"/>
    <w:link w:val="Title"/>
    <w:uiPriority w:val="10"/>
    <w:rsid w:val="00A942AE"/>
    <w:rPr>
      <w:rFonts w:ascii="Arial" w:hAnsi="Arial" w:cs="Arial"/>
      <w:color w:val="00868C"/>
      <w:spacing w:val="-6"/>
      <w:sz w:val="36"/>
      <w:szCs w:val="36"/>
    </w:rPr>
  </w:style>
  <w:style w:type="paragraph" w:styleId="BodyText0">
    <w:name w:val="Body Text"/>
    <w:basedOn w:val="Normal"/>
    <w:link w:val="BodyTextChar"/>
    <w:uiPriority w:val="99"/>
    <w:unhideWhenUsed/>
    <w:rsid w:val="002E1C65"/>
  </w:style>
  <w:style w:type="character" w:customStyle="1" w:styleId="BodyTextChar">
    <w:name w:val="Body Text Char"/>
    <w:basedOn w:val="DefaultParagraphFont"/>
    <w:link w:val="BodyText0"/>
    <w:uiPriority w:val="99"/>
    <w:rsid w:val="002E1C65"/>
    <w:rPr>
      <w:rFonts w:ascii="Arial" w:hAnsi="Arial"/>
      <w:sz w:val="18"/>
    </w:rPr>
  </w:style>
  <w:style w:type="character" w:customStyle="1" w:styleId="Heading1Char">
    <w:name w:val="Heading 1 Char"/>
    <w:basedOn w:val="DefaultParagraphFont"/>
    <w:link w:val="Heading1"/>
    <w:uiPriority w:val="9"/>
    <w:rsid w:val="00B41296"/>
    <w:rPr>
      <w:rFonts w:ascii="Arial" w:eastAsiaTheme="majorEastAsia" w:hAnsi="Arial" w:cstheme="majorBidi"/>
      <w:caps/>
      <w:color w:val="7CCCBD"/>
      <w:szCs w:val="32"/>
    </w:rPr>
  </w:style>
  <w:style w:type="character" w:customStyle="1" w:styleId="Heading2Char">
    <w:name w:val="Heading 2 Char"/>
    <w:basedOn w:val="DefaultParagraphFont"/>
    <w:link w:val="Heading2"/>
    <w:uiPriority w:val="9"/>
    <w:rsid w:val="00B41296"/>
    <w:rPr>
      <w:rFonts w:ascii="Arial" w:eastAsiaTheme="majorEastAsia" w:hAnsi="Arial" w:cstheme="majorBidi"/>
      <w:caps/>
      <w:color w:val="00757A"/>
      <w:sz w:val="18"/>
      <w:szCs w:val="32"/>
    </w:rPr>
  </w:style>
  <w:style w:type="paragraph" w:styleId="NoSpacing">
    <w:name w:val="No Spacing"/>
    <w:uiPriority w:val="1"/>
    <w:qFormat/>
    <w:rsid w:val="005400DD"/>
    <w:rPr>
      <w:rFonts w:ascii="Arial" w:hAnsi="Arial"/>
      <w:sz w:val="18"/>
    </w:rPr>
  </w:style>
  <w:style w:type="paragraph" w:customStyle="1" w:styleId="p2">
    <w:name w:val="p2"/>
    <w:basedOn w:val="Normal"/>
    <w:rsid w:val="00EB3C94"/>
    <w:pPr>
      <w:spacing w:before="0" w:after="86" w:line="240" w:lineRule="auto"/>
    </w:pPr>
    <w:rPr>
      <w:rFonts w:ascii="VIC Light" w:hAnsi="VIC Light" w:cs="Times New Roman"/>
      <w:color w:val="000225"/>
      <w:sz w:val="14"/>
      <w:szCs w:val="14"/>
      <w:lang w:val="en-GB" w:eastAsia="en-GB"/>
    </w:rPr>
  </w:style>
  <w:style w:type="paragraph" w:customStyle="1" w:styleId="p3">
    <w:name w:val="p3"/>
    <w:basedOn w:val="Normal"/>
    <w:rsid w:val="00EB3C94"/>
    <w:pPr>
      <w:spacing w:before="0" w:after="86" w:line="240" w:lineRule="auto"/>
      <w:ind w:left="170" w:hanging="170"/>
    </w:pPr>
    <w:rPr>
      <w:rFonts w:ascii="VIC Light" w:hAnsi="VIC Light" w:cs="Times New Roman"/>
      <w:color w:val="000225"/>
      <w:sz w:val="14"/>
      <w:szCs w:val="14"/>
      <w:lang w:val="en-GB" w:eastAsia="en-GB"/>
    </w:rPr>
  </w:style>
  <w:style w:type="paragraph" w:styleId="ListParagraph">
    <w:name w:val="List Paragraph"/>
    <w:basedOn w:val="Normal"/>
    <w:uiPriority w:val="34"/>
    <w:qFormat/>
    <w:rsid w:val="00EB3C94"/>
    <w:pPr>
      <w:ind w:left="720"/>
      <w:contextualSpacing/>
    </w:pPr>
  </w:style>
  <w:style w:type="character" w:customStyle="1" w:styleId="s1">
    <w:name w:val="s1"/>
    <w:basedOn w:val="DefaultParagraphFont"/>
    <w:rsid w:val="00E43FA2"/>
    <w:rPr>
      <w:spacing w:val="-6"/>
    </w:rPr>
  </w:style>
  <w:style w:type="character" w:customStyle="1" w:styleId="s2">
    <w:name w:val="s2"/>
    <w:basedOn w:val="DefaultParagraphFont"/>
    <w:rsid w:val="00E43FA2"/>
    <w:rPr>
      <w:rFonts w:ascii="VIC" w:hAnsi="VIC" w:hint="default"/>
      <w:spacing w:val="9"/>
      <w:sz w:val="29"/>
      <w:szCs w:val="29"/>
    </w:rPr>
  </w:style>
  <w:style w:type="character" w:customStyle="1" w:styleId="apple-converted-space">
    <w:name w:val="apple-converted-space"/>
    <w:basedOn w:val="DefaultParagraphFont"/>
    <w:rsid w:val="00A942AE"/>
  </w:style>
  <w:style w:type="character" w:customStyle="1" w:styleId="Heading3Char">
    <w:name w:val="Heading 3 Char"/>
    <w:basedOn w:val="DefaultParagraphFont"/>
    <w:link w:val="Heading3"/>
    <w:uiPriority w:val="9"/>
    <w:semiHidden/>
    <w:rsid w:val="00985F4F"/>
    <w:rPr>
      <w:rFonts w:asciiTheme="majorHAnsi" w:eastAsiaTheme="majorEastAsia" w:hAnsiTheme="majorHAnsi" w:cstheme="majorBidi"/>
      <w:color w:val="1F4D78" w:themeColor="accent1" w:themeShade="7F"/>
    </w:rPr>
  </w:style>
  <w:style w:type="paragraph" w:customStyle="1" w:styleId="Heading3TitlePage">
    <w:name w:val="Heading 3 Title Page"/>
    <w:basedOn w:val="Heading3"/>
    <w:next w:val="Normal"/>
    <w:rsid w:val="00985F4F"/>
    <w:pPr>
      <w:keepLines w:val="0"/>
      <w:spacing w:before="240" w:after="60" w:line="240" w:lineRule="auto"/>
      <w:ind w:left="1332"/>
    </w:pPr>
    <w:rPr>
      <w:rFonts w:ascii="Arial" w:eastAsia="Times New Roman" w:hAnsi="Arial" w:cs="Times New Roman"/>
      <w:b/>
      <w:bCs/>
      <w:color w:val="auto"/>
      <w:sz w:val="22"/>
      <w:szCs w:val="20"/>
      <w:lang w:val="en-AU" w:eastAsia="en-AU"/>
    </w:rPr>
  </w:style>
  <w:style w:type="paragraph" w:customStyle="1" w:styleId="Heading2TitlePage">
    <w:name w:val="Heading 2 Title Page"/>
    <w:basedOn w:val="Normal"/>
    <w:next w:val="Heading3"/>
    <w:rsid w:val="00985F4F"/>
    <w:pPr>
      <w:keepNext/>
      <w:spacing w:before="720" w:after="60" w:line="240" w:lineRule="auto"/>
      <w:ind w:left="1332"/>
      <w:outlineLvl w:val="1"/>
    </w:pPr>
    <w:rPr>
      <w:rFonts w:eastAsia="Times New Roman" w:cs="Times New Roman"/>
      <w:b/>
      <w:bCs/>
      <w:color w:val="auto"/>
      <w:sz w:val="26"/>
      <w:szCs w:val="20"/>
      <w:lang w:val="en-AU" w:eastAsia="en-AU"/>
    </w:rPr>
  </w:style>
  <w:style w:type="paragraph" w:customStyle="1" w:styleId="NormalTitlePage">
    <w:name w:val="Normal Title Page"/>
    <w:basedOn w:val="Normal"/>
    <w:rsid w:val="00985F4F"/>
    <w:pPr>
      <w:spacing w:before="0" w:after="0" w:line="240" w:lineRule="auto"/>
      <w:ind w:left="1332"/>
    </w:pPr>
    <w:rPr>
      <w:rFonts w:eastAsia="Times New Roman" w:cs="Times New Roman"/>
      <w:color w:val="auto"/>
      <w:sz w:val="22"/>
      <w:szCs w:val="20"/>
      <w:lang w:val="en-AU" w:eastAsia="en-AU"/>
    </w:rPr>
  </w:style>
  <w:style w:type="table" w:styleId="TableGrid">
    <w:name w:val="Table Grid"/>
    <w:basedOn w:val="TableNormal"/>
    <w:uiPriority w:val="39"/>
    <w:rsid w:val="00222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289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89E"/>
    <w:rPr>
      <w:rFonts w:ascii="Tahoma" w:hAnsi="Tahoma" w:cs="Tahoma"/>
      <w:color w:val="424650"/>
      <w:sz w:val="16"/>
      <w:szCs w:val="16"/>
    </w:rPr>
  </w:style>
  <w:style w:type="paragraph" w:customStyle="1" w:styleId="tabletext">
    <w:name w:val="# table text"/>
    <w:basedOn w:val="Normal"/>
    <w:rsid w:val="007A569D"/>
    <w:pPr>
      <w:spacing w:before="0" w:after="0" w:line="240" w:lineRule="auto"/>
    </w:pPr>
    <w:rPr>
      <w:rFonts w:ascii="Tahoma" w:eastAsia="Times New Roman" w:hAnsi="Tahoma" w:cs="Times New Roman"/>
      <w:color w:val="auto"/>
      <w:sz w:val="22"/>
      <w:lang w:val="en-AU" w:eastAsia="en-AU"/>
    </w:rPr>
  </w:style>
  <w:style w:type="character" w:styleId="CommentReference">
    <w:name w:val="annotation reference"/>
    <w:basedOn w:val="DefaultParagraphFont"/>
    <w:uiPriority w:val="99"/>
    <w:semiHidden/>
    <w:unhideWhenUsed/>
    <w:rsid w:val="006B488D"/>
    <w:rPr>
      <w:sz w:val="16"/>
      <w:szCs w:val="16"/>
    </w:rPr>
  </w:style>
  <w:style w:type="paragraph" w:styleId="CommentText">
    <w:name w:val="annotation text"/>
    <w:basedOn w:val="Normal"/>
    <w:link w:val="CommentTextChar"/>
    <w:uiPriority w:val="99"/>
    <w:semiHidden/>
    <w:unhideWhenUsed/>
    <w:rsid w:val="006B488D"/>
    <w:pPr>
      <w:spacing w:line="240" w:lineRule="auto"/>
    </w:pPr>
    <w:rPr>
      <w:sz w:val="20"/>
      <w:szCs w:val="20"/>
    </w:rPr>
  </w:style>
  <w:style w:type="character" w:customStyle="1" w:styleId="CommentTextChar">
    <w:name w:val="Comment Text Char"/>
    <w:basedOn w:val="DefaultParagraphFont"/>
    <w:link w:val="CommentText"/>
    <w:uiPriority w:val="99"/>
    <w:semiHidden/>
    <w:rsid w:val="006B488D"/>
    <w:rPr>
      <w:rFonts w:ascii="Arial" w:hAnsi="Arial"/>
      <w:color w:val="424650"/>
      <w:sz w:val="20"/>
      <w:szCs w:val="20"/>
    </w:rPr>
  </w:style>
  <w:style w:type="paragraph" w:styleId="CommentSubject">
    <w:name w:val="annotation subject"/>
    <w:basedOn w:val="CommentText"/>
    <w:next w:val="CommentText"/>
    <w:link w:val="CommentSubjectChar"/>
    <w:uiPriority w:val="99"/>
    <w:semiHidden/>
    <w:unhideWhenUsed/>
    <w:rsid w:val="006B488D"/>
    <w:rPr>
      <w:b/>
      <w:bCs/>
    </w:rPr>
  </w:style>
  <w:style w:type="character" w:customStyle="1" w:styleId="CommentSubjectChar">
    <w:name w:val="Comment Subject Char"/>
    <w:basedOn w:val="CommentTextChar"/>
    <w:link w:val="CommentSubject"/>
    <w:uiPriority w:val="99"/>
    <w:semiHidden/>
    <w:rsid w:val="006B488D"/>
    <w:rPr>
      <w:rFonts w:ascii="Arial" w:hAnsi="Arial"/>
      <w:b/>
      <w:bCs/>
      <w:color w:val="424650"/>
      <w:sz w:val="20"/>
      <w:szCs w:val="20"/>
    </w:rPr>
  </w:style>
  <w:style w:type="character" w:styleId="Hyperlink">
    <w:name w:val="Hyperlink"/>
    <w:basedOn w:val="DefaultParagraphFont"/>
    <w:uiPriority w:val="99"/>
    <w:unhideWhenUsed/>
    <w:rsid w:val="00EF0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773844">
      <w:bodyDiv w:val="1"/>
      <w:marLeft w:val="0"/>
      <w:marRight w:val="0"/>
      <w:marTop w:val="0"/>
      <w:marBottom w:val="0"/>
      <w:divBdr>
        <w:top w:val="none" w:sz="0" w:space="0" w:color="auto"/>
        <w:left w:val="none" w:sz="0" w:space="0" w:color="auto"/>
        <w:bottom w:val="none" w:sz="0" w:space="0" w:color="auto"/>
        <w:right w:val="none" w:sz="0" w:space="0" w:color="auto"/>
      </w:divBdr>
    </w:div>
    <w:div w:id="236787820">
      <w:bodyDiv w:val="1"/>
      <w:marLeft w:val="0"/>
      <w:marRight w:val="0"/>
      <w:marTop w:val="0"/>
      <w:marBottom w:val="0"/>
      <w:divBdr>
        <w:top w:val="none" w:sz="0" w:space="0" w:color="auto"/>
        <w:left w:val="none" w:sz="0" w:space="0" w:color="auto"/>
        <w:bottom w:val="none" w:sz="0" w:space="0" w:color="auto"/>
        <w:right w:val="none" w:sz="0" w:space="0" w:color="auto"/>
      </w:divBdr>
    </w:div>
    <w:div w:id="1710180364">
      <w:bodyDiv w:val="1"/>
      <w:marLeft w:val="0"/>
      <w:marRight w:val="0"/>
      <w:marTop w:val="0"/>
      <w:marBottom w:val="0"/>
      <w:divBdr>
        <w:top w:val="none" w:sz="0" w:space="0" w:color="auto"/>
        <w:left w:val="none" w:sz="0" w:space="0" w:color="auto"/>
        <w:bottom w:val="none" w:sz="0" w:space="0" w:color="auto"/>
        <w:right w:val="none" w:sz="0" w:space="0" w:color="auto"/>
      </w:divBdr>
    </w:div>
    <w:div w:id="2071072917">
      <w:bodyDiv w:val="1"/>
      <w:marLeft w:val="0"/>
      <w:marRight w:val="0"/>
      <w:marTop w:val="0"/>
      <w:marBottom w:val="0"/>
      <w:divBdr>
        <w:top w:val="none" w:sz="0" w:space="0" w:color="auto"/>
        <w:left w:val="none" w:sz="0" w:space="0" w:color="auto"/>
        <w:bottom w:val="none" w:sz="0" w:space="0" w:color="auto"/>
        <w:right w:val="none" w:sz="0" w:space="0" w:color="auto"/>
      </w:divBdr>
    </w:div>
    <w:div w:id="21409495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16FBB3C-647E-48B7-946E-8607BA223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1377</Words>
  <Characters>7853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kahl</dc:creator>
  <cp:lastModifiedBy>Brittany Jolly (DJPR)</cp:lastModifiedBy>
  <cp:revision>2</cp:revision>
  <cp:lastPrinted>2020-03-05T01:25:00Z</cp:lastPrinted>
  <dcterms:created xsi:type="dcterms:W3CDTF">2020-07-20T00:47:00Z</dcterms:created>
  <dcterms:modified xsi:type="dcterms:W3CDTF">2020-07-20T00:47:00Z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a5c34e61-3e49-4ceb-976e-be36f0f1f467</vt:lpwstr>
  </property>
  <property fmtid="{D5CDD505-2E9C-101B-9397-08002B2CF9AE}" pid="3" name="DSDBI ClassificationCLASSIFICATION">
    <vt:lpwstr>UNCLASSIFIED</vt:lpwstr>
  </property>
  <property fmtid="{D5CDD505-2E9C-101B-9397-08002B2CF9AE}" pid="4" name="DSDBI ClassificationDLM FOR SEC-MARKINGS">
    <vt:lpwstr>NONE</vt:lpwstr>
  </property>
  <property fmtid="{D5CDD505-2E9C-101B-9397-08002B2CF9AE}" pid="5" name="Classification">
    <vt:lpwstr>UNCLASSIFIED
NONE
Brett Millsom (DEDJTR)</vt:lpwstr>
  </property>
</Properties>
</file>